
<file path=[Content_Types].xml><?xml version="1.0" encoding="utf-8"?>
<Types xmlns="http://schemas.openxmlformats.org/package/2006/content-types">
  <Default Extension="xml" ContentType="application/xml"/>
  <Default Extension="tiff" ContentType="image/tiff"/>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64CC478">
      <w:pPr>
        <w:pStyle w:val="45"/>
        <w:framePr w:wrap="around"/>
        <w:spacing w:line="360" w:lineRule="auto"/>
        <w:ind w:firstLine="0" w:firstLineChars="0"/>
        <w:rPr>
          <w:rFonts w:hint="default" w:ascii="黑体" w:hAnsi="黑体" w:eastAsia="黑体" w:cs="黑体"/>
          <w:color w:val="auto"/>
          <w:highlight w:val="none"/>
          <w:lang w:val="en-US" w:eastAsia="zh-CN"/>
        </w:rPr>
      </w:pPr>
      <w:r>
        <w:rPr>
          <w:rFonts w:hint="eastAsia" w:hAnsi="黑体" w:cs="黑体"/>
          <w:color w:val="auto"/>
          <w:highlight w:val="none"/>
          <w:lang w:val="en-US" w:eastAsia="zh-CN"/>
        </w:rPr>
        <w:t>I</w:t>
      </w:r>
      <w:r>
        <w:rPr>
          <w:rFonts w:hint="eastAsia" w:ascii="黑体" w:hAnsi="黑体" w:eastAsia="黑体" w:cs="黑体"/>
          <w:color w:val="auto"/>
          <w:highlight w:val="none"/>
        </w:rPr>
        <w:t>CS</w:t>
      </w:r>
      <w:r>
        <w:rPr>
          <w:rFonts w:hint="eastAsia" w:hAnsi="黑体" w:cs="黑体"/>
          <w:color w:val="auto"/>
          <w:highlight w:val="none"/>
          <w:lang w:val="en-US" w:eastAsia="zh-CN"/>
        </w:rPr>
        <w:t xml:space="preserve"> 35.240.50</w:t>
      </w:r>
    </w:p>
    <w:tbl>
      <w:tblPr>
        <w:tblStyle w:val="20"/>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854"/>
      </w:tblGrid>
      <w:tr w14:paraId="03AE4B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9854" w:type="dxa"/>
            <w:tcBorders>
              <w:top w:val="nil"/>
              <w:left w:val="nil"/>
              <w:bottom w:val="nil"/>
              <w:right w:val="nil"/>
            </w:tcBorders>
            <w:noWrap w:val="0"/>
            <w:vAlign w:val="top"/>
          </w:tcPr>
          <w:p w14:paraId="44C13A80">
            <w:pPr>
              <w:pStyle w:val="45"/>
              <w:framePr w:wrap="around"/>
              <w:spacing w:line="360" w:lineRule="auto"/>
              <w:rPr>
                <w:rFonts w:hint="default" w:ascii="黑体" w:hAnsi="黑体" w:eastAsia="黑体" w:cs="黑体"/>
                <w:color w:val="auto"/>
                <w:highlight w:val="none"/>
                <w:lang w:val="en-US" w:eastAsia="zh-CN"/>
              </w:rPr>
            </w:pPr>
            <w:r>
              <w:rPr>
                <w:rFonts w:hint="eastAsia" w:ascii="黑体" w:hAnsi="黑体" w:eastAsia="黑体" w:cs="黑体"/>
                <w:color w:val="auto"/>
                <w:highlight w:val="none"/>
              </w:rPr>
              <w:t>CCS</w:t>
            </w:r>
            <w:r>
              <w:rPr>
                <w:rFonts w:hint="eastAsia" w:hAnsi="黑体" w:cs="黑体"/>
                <w:color w:val="auto"/>
                <w:highlight w:val="none"/>
                <w:lang w:val="en-US" w:eastAsia="zh-CN"/>
              </w:rPr>
              <w:t xml:space="preserve"> P34</w:t>
            </w:r>
          </w:p>
        </w:tc>
      </w:tr>
    </w:tbl>
    <w:p w14:paraId="3C707F86">
      <w:pPr>
        <w:pStyle w:val="46"/>
        <w:framePr w:wrap="around"/>
        <w:shd w:val="clear" w:color="FFFFFF" w:fill="FFFFFF"/>
        <w:spacing w:line="360" w:lineRule="auto"/>
        <w:rPr>
          <w:color w:val="auto"/>
          <w:highlight w:val="none"/>
        </w:rPr>
      </w:pPr>
      <w:r>
        <w:drawing>
          <wp:inline distT="0" distB="0" distL="114300" distR="114300">
            <wp:extent cx="796290" cy="397510"/>
            <wp:effectExtent l="0" t="0" r="3810" b="8890"/>
            <wp:docPr id="7"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1"/>
                    <pic:cNvPicPr>
                      <a:picLocks noChangeAspect="1"/>
                    </pic:cNvPicPr>
                  </pic:nvPicPr>
                  <pic:blipFill>
                    <a:blip r:embed="rId15"/>
                    <a:stretch>
                      <a:fillRect/>
                    </a:stretch>
                  </pic:blipFill>
                  <pic:spPr>
                    <a:xfrm>
                      <a:off x="0" y="0"/>
                      <a:ext cx="796290" cy="397510"/>
                    </a:xfrm>
                    <a:prstGeom prst="rect">
                      <a:avLst/>
                    </a:prstGeom>
                    <a:noFill/>
                    <a:ln>
                      <a:noFill/>
                    </a:ln>
                  </pic:spPr>
                </pic:pic>
              </a:graphicData>
            </a:graphic>
          </wp:inline>
        </w:drawing>
      </w:r>
      <w:r>
        <w:rPr>
          <w:rFonts w:hint="default" w:ascii="Times New Roman" w:hAnsi="Times New Roman" w:cs="Times New Roman"/>
          <w:color w:val="auto"/>
          <w:highlight w:val="none"/>
        </w:rPr>
        <w:t>21</w:t>
      </w:r>
    </w:p>
    <w:p w14:paraId="51DBABCC">
      <w:pPr>
        <w:pStyle w:val="48"/>
        <w:framePr w:wrap="around"/>
        <w:spacing w:line="360" w:lineRule="auto"/>
        <w:rPr>
          <w:color w:val="auto"/>
          <w:highlight w:val="none"/>
        </w:rPr>
      </w:pPr>
      <w:r>
        <w:rPr>
          <w:rFonts w:hint="eastAsia"/>
          <w:color w:val="auto"/>
          <w:highlight w:val="none"/>
        </w:rPr>
        <w:t>辽宁省地方标准</w:t>
      </w:r>
    </w:p>
    <w:p w14:paraId="4DA399D0">
      <w:pPr>
        <w:pStyle w:val="49"/>
        <w:framePr w:wrap="around" w:x="1677" w:y="3060"/>
        <w:spacing w:line="360" w:lineRule="auto"/>
        <w:rPr>
          <w:rFonts w:hint="eastAsia" w:ascii="黑体" w:hAnsi="黑体" w:eastAsia="黑体" w:cs="黑体"/>
          <w:color w:val="auto"/>
          <w:highlight w:val="none"/>
        </w:rPr>
      </w:pPr>
      <w:r>
        <w:rPr>
          <w:rFonts w:hint="eastAsia" w:ascii="黑体" w:hAnsi="黑体" w:eastAsia="黑体" w:cs="黑体"/>
          <w:color w:val="auto"/>
          <w:highlight w:val="none"/>
        </w:rPr>
        <w:t>DB21/TXXXX—XXXX</w:t>
      </w:r>
    </w:p>
    <w:p w14:paraId="3778A010">
      <w:pPr>
        <w:pStyle w:val="49"/>
        <w:framePr w:wrap="around" w:x="1677" w:y="3060"/>
        <w:spacing w:line="360" w:lineRule="auto"/>
        <w:rPr>
          <w:rFonts w:hint="eastAsia" w:ascii="黑体" w:hAnsi="黑体" w:eastAsia="黑体" w:cs="黑体"/>
          <w:color w:val="auto"/>
          <w:highlight w:val="none"/>
        </w:rPr>
      </w:pPr>
    </w:p>
    <w:tbl>
      <w:tblPr>
        <w:tblStyle w:val="20"/>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356"/>
      </w:tblGrid>
      <w:tr w14:paraId="7C8B02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356" w:type="dxa"/>
            <w:tcBorders>
              <w:top w:val="nil"/>
              <w:left w:val="nil"/>
              <w:bottom w:val="nil"/>
              <w:right w:val="nil"/>
            </w:tcBorders>
            <w:noWrap w:val="0"/>
            <w:vAlign w:val="top"/>
          </w:tcPr>
          <w:p w14:paraId="6CA73F9C">
            <w:pPr>
              <w:pStyle w:val="50"/>
              <w:framePr w:wrap="around" w:x="1677" w:y="3060"/>
              <w:spacing w:line="360" w:lineRule="auto"/>
              <w:rPr>
                <w:color w:val="auto"/>
                <w:highlight w:val="none"/>
              </w:rPr>
            </w:pPr>
          </w:p>
        </w:tc>
      </w:tr>
    </w:tbl>
    <w:p w14:paraId="2CA32450">
      <w:pPr>
        <w:pStyle w:val="49"/>
        <w:framePr w:wrap="around" w:x="1677" w:y="3060"/>
        <w:spacing w:line="360" w:lineRule="auto"/>
        <w:rPr>
          <w:color w:val="auto"/>
          <w:highlight w:val="none"/>
        </w:rPr>
      </w:pPr>
    </w:p>
    <w:p w14:paraId="7BF29C9C">
      <w:pPr>
        <w:pStyle w:val="49"/>
        <w:framePr w:wrap="around" w:x="1677" w:y="3060"/>
        <w:spacing w:line="360" w:lineRule="auto"/>
        <w:rPr>
          <w:color w:val="auto"/>
          <w:highlight w:val="none"/>
        </w:rPr>
      </w:pPr>
    </w:p>
    <w:p w14:paraId="15F0D66B">
      <w:pPr>
        <w:pStyle w:val="51"/>
        <w:framePr w:wrap="around" w:x="1390" w:y="6437"/>
        <w:spacing w:line="360" w:lineRule="auto"/>
        <w:rPr>
          <w:rFonts w:hint="default" w:eastAsia="黑体"/>
          <w:color w:val="auto"/>
          <w:szCs w:val="22"/>
          <w:highlight w:val="none"/>
          <w:lang w:val="en-US" w:eastAsia="zh-CN"/>
        </w:rPr>
      </w:pPr>
      <w:r>
        <w:rPr>
          <w:rFonts w:hint="eastAsia"/>
          <w:color w:val="auto"/>
          <w:szCs w:val="22"/>
          <w:highlight w:val="none"/>
          <w:lang w:val="en-US" w:eastAsia="zh-CN"/>
        </w:rPr>
        <w:t>工业智慧园区建设要求</w:t>
      </w:r>
    </w:p>
    <w:p w14:paraId="156A7088">
      <w:pPr>
        <w:pStyle w:val="52"/>
        <w:framePr w:wrap="around" w:x="1390" w:y="6437"/>
        <w:spacing w:line="360" w:lineRule="auto"/>
        <w:rPr>
          <w:color w:val="auto"/>
          <w:highlight w:val="none"/>
        </w:rPr>
      </w:pPr>
      <w:r>
        <w:rPr>
          <w:rFonts w:hint="eastAsia"/>
          <w:color w:val="auto"/>
          <w:highlight w:val="none"/>
          <w:lang w:val="en-US" w:eastAsia="zh-CN"/>
        </w:rPr>
        <w:t>（征求意见稿）</w:t>
      </w:r>
    </w:p>
    <w:tbl>
      <w:tblPr>
        <w:tblStyle w:val="20"/>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855"/>
      </w:tblGrid>
      <w:tr w14:paraId="4F6C63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855" w:type="dxa"/>
            <w:tcBorders>
              <w:top w:val="nil"/>
              <w:left w:val="nil"/>
              <w:bottom w:val="nil"/>
              <w:right w:val="nil"/>
            </w:tcBorders>
            <w:noWrap w:val="0"/>
            <w:vAlign w:val="top"/>
          </w:tcPr>
          <w:p w14:paraId="111CBD82">
            <w:pPr>
              <w:pStyle w:val="52"/>
              <w:framePr w:wrap="around" w:x="1390" w:y="6437"/>
              <w:spacing w:line="360" w:lineRule="auto"/>
              <w:rPr>
                <w:color w:val="auto"/>
                <w:highlight w:val="none"/>
              </w:rPr>
            </w:pPr>
          </w:p>
        </w:tc>
      </w:tr>
      <w:tr w14:paraId="09A032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855" w:type="dxa"/>
            <w:tcBorders>
              <w:top w:val="nil"/>
              <w:left w:val="nil"/>
              <w:bottom w:val="nil"/>
              <w:right w:val="nil"/>
            </w:tcBorders>
            <w:noWrap w:val="0"/>
            <w:vAlign w:val="top"/>
          </w:tcPr>
          <w:p w14:paraId="1CF62EAF">
            <w:pPr>
              <w:pStyle w:val="54"/>
              <w:framePr w:wrap="around" w:x="1390" w:y="6437"/>
              <w:spacing w:line="360" w:lineRule="auto"/>
              <w:rPr>
                <w:color w:val="auto"/>
                <w:highlight w:val="none"/>
              </w:rPr>
            </w:pPr>
          </w:p>
        </w:tc>
      </w:tr>
    </w:tbl>
    <w:p w14:paraId="2D0EC829">
      <w:pPr>
        <w:pStyle w:val="56"/>
        <w:framePr w:wrap="around" w:vAnchor="page" w:hAnchor="page" w:x="1279" w:y="14052"/>
        <w:tabs>
          <w:tab w:val="center" w:pos="1998"/>
        </w:tabs>
        <w:spacing w:line="360" w:lineRule="auto"/>
        <w:rPr>
          <w:color w:val="auto"/>
          <w:highlight w:val="none"/>
        </w:rPr>
      </w:pPr>
      <w:r>
        <w:rPr>
          <w:rFonts w:hint="eastAsia" w:ascii="宋体" w:hAnsi="宋体" w:eastAsia="宋体" w:cs="宋体"/>
        </w:rPr>
        <mc:AlternateContent>
          <mc:Choice Requires="wps">
            <w:drawing>
              <wp:anchor distT="0" distB="0" distL="114300" distR="114300" simplePos="0" relativeHeight="251664384" behindDoc="0" locked="0" layoutInCell="1" allowOverlap="1">
                <wp:simplePos x="0" y="0"/>
                <wp:positionH relativeFrom="column">
                  <wp:posOffset>837565</wp:posOffset>
                </wp:positionH>
                <wp:positionV relativeFrom="paragraph">
                  <wp:posOffset>2703830</wp:posOffset>
                </wp:positionV>
                <wp:extent cx="6062345" cy="6350"/>
                <wp:effectExtent l="0" t="4445" r="8255" b="8255"/>
                <wp:wrapNone/>
                <wp:docPr id="9" name="直接连接符 9"/>
                <wp:cNvGraphicFramePr/>
                <a:graphic xmlns:a="http://schemas.openxmlformats.org/drawingml/2006/main">
                  <a:graphicData uri="http://schemas.microsoft.com/office/word/2010/wordprocessingShape">
                    <wps:wsp>
                      <wps:cNvCnPr/>
                      <wps:spPr>
                        <a:xfrm flipV="1">
                          <a:off x="0" y="0"/>
                          <a:ext cx="6062345" cy="635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flip:y;margin-left:65.95pt;margin-top:212.9pt;height:0.5pt;width:477.35pt;z-index:251664384;mso-width-relative:page;mso-height-relative:page;" filled="f" stroked="t" coordsize="21600,21600" o:gfxdata="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DGPc7PYAAAADAEAAA8AAAAAAAAAAQAgAAAAIgAAAGRy&#10;cy9kb3ducmV2LnhtbFBLAQIUABQAAAAIAIdO4kBQpWMrBQIAAP8DAAAOAAAAAAAAAAEAIAAAACcB&#10;AABkcnMvZTJvRG9jLnhtbFBLBQYAAAAABgAGAFkBAACeBQAAAAA=&#10;">
                <v:fill on="f" focussize="0,0"/>
                <v:stroke color="#000000" joinstyle="round"/>
                <v:imagedata o:title=""/>
                <o:lock v:ext="edit" aspectratio="f"/>
              </v:line>
            </w:pict>
          </mc:Fallback>
        </mc:AlternateContent>
      </w:r>
      <w:r>
        <w:rPr>
          <w:rFonts w:hint="eastAsia" w:ascii="黑体" w:hAnsi="黑体" w:cs="黑体"/>
          <w:color w:val="auto"/>
          <w:highlight w:val="none"/>
        </w:rPr>
        <w:t>XXXX-XX-XX</w:t>
      </w:r>
      <w:r>
        <w:rPr>
          <w:rFonts w:hint="eastAsia"/>
          <w:color w:val="auto"/>
          <w:highlight w:val="none"/>
        </w:rPr>
        <w:t>发布</w:t>
      </w:r>
      <w:r>
        <w:rPr>
          <w:color w:val="auto"/>
          <w:highlight w:val="none"/>
        </w:rPr>
        <mc:AlternateContent>
          <mc:Choice Requires="wps">
            <w:drawing>
              <wp:anchor distT="0" distB="0" distL="114300" distR="114300" simplePos="0" relativeHeight="251661312" behindDoc="0" locked="1" layoutInCell="1" allowOverlap="1">
                <wp:simplePos x="0" y="0"/>
                <wp:positionH relativeFrom="column">
                  <wp:posOffset>3810</wp:posOffset>
                </wp:positionH>
                <wp:positionV relativeFrom="page">
                  <wp:posOffset>-3421380</wp:posOffset>
                </wp:positionV>
                <wp:extent cx="6120130" cy="0"/>
                <wp:effectExtent l="0" t="4445" r="0" b="5080"/>
                <wp:wrapNone/>
                <wp:docPr id="6" name="直接连接符 6"/>
                <wp:cNvGraphicFramePr/>
                <a:graphic xmlns:a="http://schemas.openxmlformats.org/drawingml/2006/main">
                  <a:graphicData uri="http://schemas.microsoft.com/office/word/2010/wordprocessingShape">
                    <wps:wsp>
                      <wps:cNvCnPr/>
                      <wps:spPr>
                        <a:xfrm>
                          <a:off x="0" y="0"/>
                          <a:ext cx="6120130"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0.3pt;margin-top:-269.4pt;height:0pt;width:481.9pt;mso-position-vertical-relative:page;z-index:251661312;mso-width-relative:page;mso-height-relative:page;" filled="f" stroked="t" coordsize="21600,21600" o:gfxdata="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D1zUnh1gAAAAoBAAAPAAAAAAAAAAEAIAAAACIAAABkcnMvZG93bnJldi54bWxQSwECFAAUAAAA&#10;CACHTuJA0jG9qvABAADmAwAADgAAAAAAAAABACAAAAAlAQAAZHJzL2Uyb0RvYy54bWxQSwUGAAAA&#10;AAYABgBZAQAAhwUAAAAA&#10;">
                <v:fill on="f" focussize="0,0"/>
                <v:stroke color="#000000" joinstyle="round"/>
                <v:imagedata o:title=""/>
                <o:lock v:ext="edit" aspectratio="f"/>
                <w10:anchorlock/>
              </v:line>
            </w:pict>
          </mc:Fallback>
        </mc:AlternateContent>
      </w:r>
    </w:p>
    <w:p w14:paraId="2C365612">
      <w:pPr>
        <w:pStyle w:val="58"/>
        <w:framePr w:wrap="around" w:vAnchor="page" w:hAnchor="page" w:x="6820" w:y="14031"/>
        <w:spacing w:line="360" w:lineRule="auto"/>
        <w:rPr>
          <w:color w:val="auto"/>
          <w:highlight w:val="none"/>
        </w:rPr>
      </w:pPr>
      <w:r>
        <w:rPr>
          <w:rFonts w:hint="eastAsia" w:ascii="黑体" w:hAnsi="黑体" w:cs="黑体"/>
          <w:color w:val="auto"/>
          <w:highlight w:val="none"/>
        </w:rPr>
        <w:t>XXXX-XX-XX</w:t>
      </w:r>
      <w:r>
        <w:rPr>
          <w:rFonts w:hint="eastAsia"/>
          <w:color w:val="auto"/>
          <w:highlight w:val="none"/>
        </w:rPr>
        <w:t>实施</w:t>
      </w:r>
    </w:p>
    <w:p w14:paraId="116E1CDA">
      <w:pPr>
        <w:pStyle w:val="60"/>
        <w:framePr w:wrap="around"/>
        <w:spacing w:line="360" w:lineRule="auto"/>
        <w:rPr>
          <w:rFonts w:hAnsi="黑体" w:cs="黑体"/>
          <w:color w:val="auto"/>
          <w:highlight w:val="none"/>
        </w:rPr>
      </w:pPr>
      <w:r>
        <w:rPr>
          <w:rFonts w:hint="eastAsia" w:hAnsi="黑体" w:cs="黑体"/>
          <w:color w:val="auto"/>
          <w:w w:val="100"/>
          <w:highlight w:val="none"/>
        </w:rPr>
        <w:t>辽宁省</w:t>
      </w:r>
      <w:r>
        <w:rPr>
          <w:rFonts w:hint="eastAsia" w:hAnsi="黑体" w:cs="黑体"/>
          <w:color w:val="auto"/>
          <w:w w:val="100"/>
          <w:szCs w:val="22"/>
          <w:highlight w:val="none"/>
        </w:rPr>
        <w:t>市场监督管理局　发布</w:t>
      </w:r>
    </w:p>
    <w:p w14:paraId="029DF682">
      <w:pPr>
        <w:pStyle w:val="7"/>
        <w:rPr>
          <w:rFonts w:ascii="黑体"/>
          <w:sz w:val="25"/>
        </w:rPr>
        <w:sectPr>
          <w:footerReference r:id="rId8" w:type="first"/>
          <w:headerReference r:id="rId5" w:type="default"/>
          <w:footerReference r:id="rId7" w:type="default"/>
          <w:headerReference r:id="rId6" w:type="even"/>
          <w:pgSz w:w="11906" w:h="16838"/>
          <w:pgMar w:top="567" w:right="567" w:bottom="1134" w:left="1417" w:header="567" w:footer="1134" w:gutter="0"/>
          <w:pgBorders>
            <w:top w:val="none" w:sz="0" w:space="0"/>
            <w:left w:val="none" w:sz="0" w:space="0"/>
            <w:bottom w:val="none" w:sz="0" w:space="0"/>
            <w:right w:val="none" w:sz="0" w:space="0"/>
          </w:pgBorders>
          <w:pgNumType w:fmt="decimal"/>
          <w:cols w:space="425" w:num="1"/>
          <w:titlePg/>
          <w:docGrid w:type="lines" w:linePitch="312" w:charSpace="0"/>
        </w:sectPr>
      </w:pPr>
      <w:r>
        <w:rPr>
          <w:rFonts w:hint="eastAsia" w:ascii="宋体" w:hAnsi="宋体" w:eastAsia="宋体" w:cs="宋体"/>
        </w:rPr>
        <mc:AlternateContent>
          <mc:Choice Requires="wps">
            <w:drawing>
              <wp:anchor distT="0" distB="0" distL="114300" distR="114300" simplePos="0" relativeHeight="251663360" behindDoc="0" locked="0" layoutInCell="1" allowOverlap="1">
                <wp:simplePos x="0" y="0"/>
                <wp:positionH relativeFrom="page">
                  <wp:posOffset>802640</wp:posOffset>
                </wp:positionH>
                <wp:positionV relativeFrom="page">
                  <wp:posOffset>9282430</wp:posOffset>
                </wp:positionV>
                <wp:extent cx="6062345" cy="6350"/>
                <wp:effectExtent l="0" t="4445" r="8255" b="8255"/>
                <wp:wrapNone/>
                <wp:docPr id="8" name="直接连接符 8"/>
                <wp:cNvGraphicFramePr/>
                <a:graphic xmlns:a="http://schemas.openxmlformats.org/drawingml/2006/main">
                  <a:graphicData uri="http://schemas.microsoft.com/office/word/2010/wordprocessingShape">
                    <wps:wsp>
                      <wps:cNvCnPr/>
                      <wps:spPr>
                        <a:xfrm flipV="1">
                          <a:off x="0" y="0"/>
                          <a:ext cx="6062345" cy="635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flip:y;margin-left:63.2pt;margin-top:730.9pt;height:0.5pt;width:477.35pt;mso-position-horizontal-relative:page;mso-position-vertical-relative:page;z-index:251663360;mso-width-relative:page;mso-height-relative:page;" filled="f" stroked="t" coordsize="21600,21600" o:gfxdata="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iv1dBdkAAAAOAQAADwAAAAAAAAABACAAAAAiAAAA&#10;ZHJzL2Rvd25yZXYueG1sUEsBAhQAFAAAAAgAh07iQEVecOUGAgAA/wMAAA4AAAAAAAAAAQAgAAAA&#10;KAEAAGRycy9lMm9Eb2MueG1sUEsFBgAAAAAGAAYAWQEAAKAFAAAAAA==&#10;">
                <v:fill on="f" focussize="0,0"/>
                <v:stroke color="#000000" joinstyle="round"/>
                <v:imagedata o:title=""/>
                <o:lock v:ext="edit" aspectratio="f"/>
              </v:line>
            </w:pict>
          </mc:Fallback>
        </mc:AlternateContent>
      </w:r>
      <w:r>
        <w:rPr>
          <w:rFonts w:hint="eastAsia" w:ascii="宋体" w:hAnsi="宋体" w:eastAsia="宋体" w:cs="宋体"/>
        </w:rPr>
        <mc:AlternateContent>
          <mc:Choice Requires="wps">
            <w:drawing>
              <wp:anchor distT="0" distB="0" distL="114300" distR="114300" simplePos="0" relativeHeight="251662336" behindDoc="0" locked="0" layoutInCell="1" allowOverlap="1">
                <wp:simplePos x="0" y="0"/>
                <wp:positionH relativeFrom="column">
                  <wp:posOffset>75565</wp:posOffset>
                </wp:positionH>
                <wp:positionV relativeFrom="paragraph">
                  <wp:posOffset>2631440</wp:posOffset>
                </wp:positionV>
                <wp:extent cx="6062345" cy="6350"/>
                <wp:effectExtent l="0" t="4445" r="8255" b="8255"/>
                <wp:wrapNone/>
                <wp:docPr id="5" name="直接连接符 5"/>
                <wp:cNvGraphicFramePr/>
                <a:graphic xmlns:a="http://schemas.openxmlformats.org/drawingml/2006/main">
                  <a:graphicData uri="http://schemas.microsoft.com/office/word/2010/wordprocessingShape">
                    <wps:wsp>
                      <wps:cNvCnPr/>
                      <wps:spPr>
                        <a:xfrm flipV="1">
                          <a:off x="0" y="0"/>
                          <a:ext cx="6062345" cy="635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flip:y;margin-left:5.95pt;margin-top:207.2pt;height:0.5pt;width:477.35pt;z-index:251662336;mso-width-relative:page;mso-height-relative:page;" filled="f" stroked="t" coordsize="21600,21600" o:gfxdata="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BocOMZ1wAAAAoBAAAPAAAAAAAAAAEAIAAAACIAAABkcnMv&#10;ZG93bnJldi54bWxQSwECFAAUAAAACACHTuJAa4LkYwQCAAD/AwAADgAAAAAAAAABACAAAAAmAQAA&#10;ZHJzL2Uyb0RvYy54bWxQSwUGAAAAAAYABgBZAQAAnAUAAAAA&#10;">
                <v:fill on="f" focussize="0,0"/>
                <v:stroke color="#000000" joinstyle="round"/>
                <v:imagedata o:title=""/>
                <o:lock v:ext="edit" aspectratio="f"/>
              </v:line>
            </w:pict>
          </mc:Fallback>
        </mc:AlternateContent>
      </w:r>
    </w:p>
    <w:p w14:paraId="52DC8994">
      <w:pPr>
        <w:autoSpaceDE/>
        <w:autoSpaceDN/>
        <w:jc w:val="center"/>
        <w:rPr>
          <w:rFonts w:hint="eastAsia" w:ascii="黑体" w:hAnsi="黑体" w:eastAsia="黑体" w:cs="黑体"/>
          <w:sz w:val="32"/>
          <w:szCs w:val="32"/>
        </w:rPr>
      </w:pPr>
      <w:bookmarkStart w:id="0" w:name="_Toc11628"/>
      <w:bookmarkStart w:id="1" w:name="_Toc1849141440"/>
      <w:r>
        <w:rPr>
          <w:rFonts w:hint="eastAsia" w:ascii="黑体" w:hAnsi="黑体" w:eastAsia="黑体" w:cs="黑体"/>
          <w:sz w:val="32"/>
          <w:szCs w:val="32"/>
        </w:rPr>
        <w:t>目   次</w:t>
      </w:r>
      <w:bookmarkEnd w:id="0"/>
      <w:bookmarkEnd w:id="1"/>
    </w:p>
    <w:p w14:paraId="65FA6898">
      <w:pPr>
        <w:pStyle w:val="15"/>
        <w:keepNext w:val="0"/>
        <w:keepLines w:val="0"/>
        <w:pageBreakBefore w:val="0"/>
        <w:widowControl/>
        <w:tabs>
          <w:tab w:val="right" w:leader="dot" w:pos="9355"/>
        </w:tabs>
        <w:kinsoku w:val="0"/>
        <w:wordWrap/>
        <w:overflowPunct/>
        <w:topLinePunct w:val="0"/>
        <w:autoSpaceDE w:val="0"/>
        <w:autoSpaceDN w:val="0"/>
        <w:bidi w:val="0"/>
        <w:adjustRightInd w:val="0"/>
        <w:snapToGrid w:val="0"/>
        <w:spacing w:line="300" w:lineRule="auto"/>
        <w:textAlignment w:val="baseline"/>
        <w:rPr>
          <w:rFonts w:hint="eastAsia" w:ascii="宋体" w:hAnsi="宋体" w:eastAsia="宋体" w:cs="宋体"/>
        </w:rPr>
      </w:pPr>
      <w:r>
        <w:rPr>
          <w:rFonts w:hint="eastAsia" w:ascii="宋体" w:hAnsi="宋体" w:cs="宋体"/>
        </w:rPr>
        <w:fldChar w:fldCharType="begin"/>
      </w:r>
      <w:r>
        <w:rPr>
          <w:rFonts w:hint="eastAsia" w:ascii="宋体" w:hAnsi="宋体" w:cs="宋体"/>
        </w:rPr>
        <w:instrText xml:space="preserve">TOC \o "1-2" \h \u </w:instrText>
      </w:r>
      <w:r>
        <w:rPr>
          <w:rFonts w:hint="eastAsia" w:ascii="宋体" w:hAnsi="宋体" w:cs="宋体"/>
        </w:rPr>
        <w:fldChar w:fldCharType="separate"/>
      </w:r>
      <w:r>
        <w:rPr>
          <w:rFonts w:hint="eastAsia" w:ascii="宋体" w:hAnsi="宋体" w:eastAsia="宋体" w:cs="宋体"/>
        </w:rPr>
        <w:fldChar w:fldCharType="begin"/>
      </w:r>
      <w:r>
        <w:rPr>
          <w:rFonts w:hint="eastAsia" w:ascii="宋体" w:hAnsi="宋体" w:eastAsia="宋体" w:cs="宋体"/>
        </w:rPr>
        <w:instrText xml:space="preserve"> HYPERLINK \l _Toc7201 </w:instrText>
      </w:r>
      <w:r>
        <w:rPr>
          <w:rFonts w:hint="eastAsia" w:ascii="宋体" w:hAnsi="宋体" w:eastAsia="宋体" w:cs="宋体"/>
        </w:rPr>
        <w:fldChar w:fldCharType="separate"/>
      </w:r>
      <w:r>
        <w:rPr>
          <w:rFonts w:hint="eastAsia" w:ascii="宋体" w:hAnsi="宋体" w:eastAsia="宋体" w:cs="宋体"/>
          <w:spacing w:val="0"/>
          <w:szCs w:val="31"/>
        </w:rPr>
        <w:t>前</w:t>
      </w:r>
      <w:r>
        <w:rPr>
          <w:rFonts w:hint="eastAsia" w:ascii="宋体" w:hAnsi="宋体" w:eastAsia="宋体" w:cs="宋体"/>
          <w:szCs w:val="31"/>
        </w:rPr>
        <w:t>言</w:t>
      </w:r>
      <w:r>
        <w:rPr>
          <w:rFonts w:hint="eastAsia" w:ascii="宋体" w:hAnsi="宋体" w:eastAsia="宋体" w:cs="宋体"/>
        </w:rPr>
        <w:tab/>
      </w:r>
      <w:r>
        <w:rPr>
          <w:rFonts w:hint="eastAsia" w:ascii="宋体" w:hAnsi="宋体" w:eastAsia="宋体" w:cs="宋体"/>
        </w:rPr>
        <w:t>Ⅲ</w:t>
      </w:r>
      <w:r>
        <w:rPr>
          <w:rFonts w:hint="eastAsia" w:ascii="宋体" w:hAnsi="宋体" w:eastAsia="宋体" w:cs="宋体"/>
        </w:rPr>
        <w:fldChar w:fldCharType="end"/>
      </w:r>
    </w:p>
    <w:p w14:paraId="12CA9377">
      <w:pPr>
        <w:pStyle w:val="15"/>
        <w:keepNext w:val="0"/>
        <w:keepLines w:val="0"/>
        <w:pageBreakBefore w:val="0"/>
        <w:widowControl/>
        <w:tabs>
          <w:tab w:val="right" w:leader="dot" w:pos="9355"/>
        </w:tabs>
        <w:kinsoku w:val="0"/>
        <w:wordWrap/>
        <w:overflowPunct/>
        <w:topLinePunct w:val="0"/>
        <w:autoSpaceDE w:val="0"/>
        <w:autoSpaceDN w:val="0"/>
        <w:bidi w:val="0"/>
        <w:adjustRightInd w:val="0"/>
        <w:snapToGrid w:val="0"/>
        <w:spacing w:line="300" w:lineRule="auto"/>
        <w:textAlignment w:val="baseline"/>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_Toc20596 </w:instrText>
      </w:r>
      <w:r>
        <w:rPr>
          <w:rFonts w:hint="eastAsia" w:ascii="宋体" w:hAnsi="宋体" w:eastAsia="宋体" w:cs="宋体"/>
        </w:rPr>
        <w:fldChar w:fldCharType="separate"/>
      </w:r>
      <w:r>
        <w:rPr>
          <w:rFonts w:hint="eastAsia" w:ascii="宋体" w:hAnsi="宋体" w:eastAsia="宋体" w:cs="宋体"/>
          <w:i w:val="0"/>
        </w:rPr>
        <w:t xml:space="preserve">1 </w:t>
      </w:r>
      <w:r>
        <w:rPr>
          <w:rFonts w:hint="eastAsia" w:ascii="宋体" w:hAnsi="宋体" w:cs="宋体"/>
          <w:i w:val="0"/>
          <w:lang w:val="en-US" w:eastAsia="zh-CN"/>
        </w:rPr>
        <w:t xml:space="preserve"> </w:t>
      </w:r>
      <w:r>
        <w:rPr>
          <w:rFonts w:hint="eastAsia" w:ascii="宋体" w:hAnsi="宋体" w:eastAsia="宋体" w:cs="宋体"/>
        </w:rPr>
        <w:t>范围</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_Toc20596 \h </w:instrText>
      </w:r>
      <w:r>
        <w:rPr>
          <w:rFonts w:hint="eastAsia" w:ascii="宋体" w:hAnsi="宋体" w:eastAsia="宋体" w:cs="宋体"/>
        </w:rPr>
        <w:fldChar w:fldCharType="separate"/>
      </w:r>
      <w:r>
        <w:rPr>
          <w:rFonts w:hint="eastAsia" w:ascii="宋体" w:hAnsi="宋体" w:eastAsia="宋体" w:cs="宋体"/>
        </w:rPr>
        <w:t>1</w:t>
      </w:r>
      <w:r>
        <w:rPr>
          <w:rFonts w:hint="eastAsia" w:ascii="宋体" w:hAnsi="宋体" w:eastAsia="宋体" w:cs="宋体"/>
        </w:rPr>
        <w:fldChar w:fldCharType="end"/>
      </w:r>
      <w:r>
        <w:rPr>
          <w:rFonts w:hint="eastAsia" w:ascii="宋体" w:hAnsi="宋体" w:eastAsia="宋体" w:cs="宋体"/>
        </w:rPr>
        <w:fldChar w:fldCharType="end"/>
      </w:r>
    </w:p>
    <w:p w14:paraId="3F65FDC9">
      <w:pPr>
        <w:pStyle w:val="15"/>
        <w:keepNext w:val="0"/>
        <w:keepLines w:val="0"/>
        <w:pageBreakBefore w:val="0"/>
        <w:widowControl/>
        <w:tabs>
          <w:tab w:val="right" w:leader="dot" w:pos="9355"/>
        </w:tabs>
        <w:kinsoku w:val="0"/>
        <w:wordWrap/>
        <w:overflowPunct/>
        <w:topLinePunct w:val="0"/>
        <w:autoSpaceDE w:val="0"/>
        <w:autoSpaceDN w:val="0"/>
        <w:bidi w:val="0"/>
        <w:adjustRightInd w:val="0"/>
        <w:snapToGrid w:val="0"/>
        <w:spacing w:line="300" w:lineRule="auto"/>
        <w:textAlignment w:val="baseline"/>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_Toc20566 </w:instrText>
      </w:r>
      <w:r>
        <w:rPr>
          <w:rFonts w:hint="eastAsia" w:ascii="宋体" w:hAnsi="宋体" w:eastAsia="宋体" w:cs="宋体"/>
        </w:rPr>
        <w:fldChar w:fldCharType="separate"/>
      </w:r>
      <w:r>
        <w:rPr>
          <w:rFonts w:hint="eastAsia" w:ascii="宋体" w:hAnsi="宋体" w:eastAsia="宋体" w:cs="宋体"/>
          <w:i w:val="0"/>
          <w:szCs w:val="21"/>
        </w:rPr>
        <w:t>2</w:t>
      </w:r>
      <w:r>
        <w:rPr>
          <w:rFonts w:hint="eastAsia" w:ascii="宋体" w:hAnsi="宋体" w:cs="宋体"/>
          <w:i w:val="0"/>
          <w:szCs w:val="21"/>
          <w:lang w:val="en-US" w:eastAsia="zh-CN"/>
        </w:rPr>
        <w:t xml:space="preserve"> </w:t>
      </w:r>
      <w:r>
        <w:rPr>
          <w:rFonts w:hint="eastAsia" w:ascii="宋体" w:hAnsi="宋体" w:eastAsia="宋体" w:cs="宋体"/>
          <w:i w:val="0"/>
          <w:szCs w:val="21"/>
        </w:rPr>
        <w:t xml:space="preserve"> </w:t>
      </w:r>
      <w:r>
        <w:rPr>
          <w:rFonts w:hint="eastAsia" w:ascii="宋体" w:hAnsi="宋体" w:eastAsia="宋体" w:cs="宋体"/>
          <w:szCs w:val="21"/>
        </w:rPr>
        <w:t>规范性引用文件</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_Toc20566 \h </w:instrText>
      </w:r>
      <w:r>
        <w:rPr>
          <w:rFonts w:hint="eastAsia" w:ascii="宋体" w:hAnsi="宋体" w:eastAsia="宋体" w:cs="宋体"/>
        </w:rPr>
        <w:fldChar w:fldCharType="separate"/>
      </w:r>
      <w:r>
        <w:rPr>
          <w:rFonts w:hint="eastAsia" w:ascii="宋体" w:hAnsi="宋体" w:eastAsia="宋体" w:cs="宋体"/>
        </w:rPr>
        <w:t>1</w:t>
      </w:r>
      <w:r>
        <w:rPr>
          <w:rFonts w:hint="eastAsia" w:ascii="宋体" w:hAnsi="宋体" w:eastAsia="宋体" w:cs="宋体"/>
        </w:rPr>
        <w:fldChar w:fldCharType="end"/>
      </w:r>
      <w:r>
        <w:rPr>
          <w:rFonts w:hint="eastAsia" w:ascii="宋体" w:hAnsi="宋体" w:eastAsia="宋体" w:cs="宋体"/>
        </w:rPr>
        <w:fldChar w:fldCharType="end"/>
      </w:r>
    </w:p>
    <w:p w14:paraId="03E51CD1">
      <w:pPr>
        <w:pStyle w:val="15"/>
        <w:keepNext w:val="0"/>
        <w:keepLines w:val="0"/>
        <w:pageBreakBefore w:val="0"/>
        <w:widowControl/>
        <w:tabs>
          <w:tab w:val="right" w:leader="dot" w:pos="9355"/>
        </w:tabs>
        <w:kinsoku w:val="0"/>
        <w:wordWrap/>
        <w:overflowPunct/>
        <w:topLinePunct w:val="0"/>
        <w:autoSpaceDE w:val="0"/>
        <w:autoSpaceDN w:val="0"/>
        <w:bidi w:val="0"/>
        <w:adjustRightInd w:val="0"/>
        <w:snapToGrid w:val="0"/>
        <w:spacing w:line="300" w:lineRule="auto"/>
        <w:textAlignment w:val="baseline"/>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_Toc24464 </w:instrText>
      </w:r>
      <w:r>
        <w:rPr>
          <w:rFonts w:hint="eastAsia" w:ascii="宋体" w:hAnsi="宋体" w:eastAsia="宋体" w:cs="宋体"/>
        </w:rPr>
        <w:fldChar w:fldCharType="separate"/>
      </w:r>
      <w:r>
        <w:rPr>
          <w:rFonts w:hint="eastAsia" w:ascii="宋体" w:hAnsi="宋体" w:eastAsia="宋体" w:cs="宋体"/>
          <w:i w:val="0"/>
        </w:rPr>
        <w:t xml:space="preserve">3 </w:t>
      </w:r>
      <w:r>
        <w:rPr>
          <w:rFonts w:hint="eastAsia" w:ascii="宋体" w:hAnsi="宋体" w:cs="宋体"/>
          <w:i w:val="0"/>
          <w:lang w:val="en-US" w:eastAsia="zh-CN"/>
        </w:rPr>
        <w:t xml:space="preserve"> </w:t>
      </w:r>
      <w:r>
        <w:rPr>
          <w:rFonts w:hint="eastAsia" w:ascii="宋体" w:hAnsi="宋体" w:eastAsia="宋体" w:cs="宋体"/>
        </w:rPr>
        <w:t>术语和定义</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_Toc24464 \h </w:instrText>
      </w:r>
      <w:r>
        <w:rPr>
          <w:rFonts w:hint="eastAsia" w:ascii="宋体" w:hAnsi="宋体" w:eastAsia="宋体" w:cs="宋体"/>
        </w:rPr>
        <w:fldChar w:fldCharType="separate"/>
      </w:r>
      <w:r>
        <w:rPr>
          <w:rFonts w:hint="eastAsia" w:ascii="宋体" w:hAnsi="宋体" w:eastAsia="宋体" w:cs="宋体"/>
        </w:rPr>
        <w:t>1</w:t>
      </w:r>
      <w:r>
        <w:rPr>
          <w:rFonts w:hint="eastAsia" w:ascii="宋体" w:hAnsi="宋体" w:eastAsia="宋体" w:cs="宋体"/>
        </w:rPr>
        <w:fldChar w:fldCharType="end"/>
      </w:r>
      <w:r>
        <w:rPr>
          <w:rFonts w:hint="eastAsia" w:ascii="宋体" w:hAnsi="宋体" w:eastAsia="宋体" w:cs="宋体"/>
        </w:rPr>
        <w:fldChar w:fldCharType="end"/>
      </w:r>
    </w:p>
    <w:p w14:paraId="3B2E80D8">
      <w:pPr>
        <w:pStyle w:val="15"/>
        <w:keepNext w:val="0"/>
        <w:keepLines w:val="0"/>
        <w:pageBreakBefore w:val="0"/>
        <w:widowControl/>
        <w:tabs>
          <w:tab w:val="right" w:leader="dot" w:pos="9355"/>
        </w:tabs>
        <w:kinsoku w:val="0"/>
        <w:wordWrap/>
        <w:overflowPunct/>
        <w:topLinePunct w:val="0"/>
        <w:autoSpaceDE w:val="0"/>
        <w:autoSpaceDN w:val="0"/>
        <w:bidi w:val="0"/>
        <w:adjustRightInd w:val="0"/>
        <w:snapToGrid w:val="0"/>
        <w:spacing w:line="300" w:lineRule="auto"/>
        <w:textAlignment w:val="baseline"/>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_Toc19019 </w:instrText>
      </w:r>
      <w:r>
        <w:rPr>
          <w:rFonts w:hint="eastAsia" w:ascii="宋体" w:hAnsi="宋体" w:eastAsia="宋体" w:cs="宋体"/>
        </w:rPr>
        <w:fldChar w:fldCharType="separate"/>
      </w:r>
      <w:r>
        <w:rPr>
          <w:rFonts w:hint="eastAsia" w:ascii="宋体" w:hAnsi="宋体" w:eastAsia="宋体" w:cs="宋体"/>
          <w:i w:val="0"/>
        </w:rPr>
        <w:t xml:space="preserve">4 </w:t>
      </w:r>
      <w:r>
        <w:rPr>
          <w:rFonts w:hint="eastAsia" w:ascii="宋体" w:hAnsi="宋体" w:cs="宋体"/>
          <w:i w:val="0"/>
          <w:lang w:val="en-US" w:eastAsia="zh-CN"/>
        </w:rPr>
        <w:t xml:space="preserve"> </w:t>
      </w:r>
      <w:r>
        <w:rPr>
          <w:rFonts w:hint="eastAsia" w:ascii="宋体" w:hAnsi="宋体" w:eastAsia="宋体" w:cs="宋体"/>
        </w:rPr>
        <w:t>缩略语</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_Toc19019 \h </w:instrText>
      </w:r>
      <w:r>
        <w:rPr>
          <w:rFonts w:hint="eastAsia" w:ascii="宋体" w:hAnsi="宋体" w:eastAsia="宋体" w:cs="宋体"/>
        </w:rPr>
        <w:fldChar w:fldCharType="separate"/>
      </w:r>
      <w:r>
        <w:rPr>
          <w:rFonts w:hint="eastAsia" w:ascii="宋体" w:hAnsi="宋体" w:eastAsia="宋体" w:cs="宋体"/>
        </w:rPr>
        <w:t>2</w:t>
      </w:r>
      <w:r>
        <w:rPr>
          <w:rFonts w:hint="eastAsia" w:ascii="宋体" w:hAnsi="宋体" w:eastAsia="宋体" w:cs="宋体"/>
        </w:rPr>
        <w:fldChar w:fldCharType="end"/>
      </w:r>
      <w:r>
        <w:rPr>
          <w:rFonts w:hint="eastAsia" w:ascii="宋体" w:hAnsi="宋体" w:eastAsia="宋体" w:cs="宋体"/>
        </w:rPr>
        <w:fldChar w:fldCharType="end"/>
      </w:r>
    </w:p>
    <w:p w14:paraId="6A1D4C08">
      <w:pPr>
        <w:pStyle w:val="15"/>
        <w:keepNext w:val="0"/>
        <w:keepLines w:val="0"/>
        <w:pageBreakBefore w:val="0"/>
        <w:widowControl/>
        <w:tabs>
          <w:tab w:val="right" w:leader="dot" w:pos="9355"/>
        </w:tabs>
        <w:kinsoku w:val="0"/>
        <w:wordWrap/>
        <w:overflowPunct/>
        <w:topLinePunct w:val="0"/>
        <w:autoSpaceDE w:val="0"/>
        <w:autoSpaceDN w:val="0"/>
        <w:bidi w:val="0"/>
        <w:adjustRightInd w:val="0"/>
        <w:snapToGrid w:val="0"/>
        <w:spacing w:line="300" w:lineRule="auto"/>
        <w:textAlignment w:val="baseline"/>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_Toc10690 </w:instrText>
      </w:r>
      <w:r>
        <w:rPr>
          <w:rFonts w:hint="eastAsia" w:ascii="宋体" w:hAnsi="宋体" w:eastAsia="宋体" w:cs="宋体"/>
        </w:rPr>
        <w:fldChar w:fldCharType="separate"/>
      </w:r>
      <w:r>
        <w:rPr>
          <w:rFonts w:hint="eastAsia" w:ascii="宋体" w:hAnsi="宋体" w:eastAsia="宋体" w:cs="宋体"/>
          <w:i w:val="0"/>
          <w:szCs w:val="21"/>
        </w:rPr>
        <w:t>5</w:t>
      </w:r>
      <w:r>
        <w:rPr>
          <w:rFonts w:hint="eastAsia" w:ascii="宋体" w:hAnsi="宋体" w:cs="宋体"/>
          <w:i w:val="0"/>
          <w:szCs w:val="21"/>
          <w:lang w:val="en-US" w:eastAsia="zh-CN"/>
        </w:rPr>
        <w:t xml:space="preserve"> </w:t>
      </w:r>
      <w:r>
        <w:rPr>
          <w:rFonts w:hint="eastAsia" w:ascii="宋体" w:hAnsi="宋体" w:eastAsia="宋体" w:cs="宋体"/>
          <w:i w:val="0"/>
          <w:szCs w:val="21"/>
        </w:rPr>
        <w:t xml:space="preserve"> </w:t>
      </w:r>
      <w:r>
        <w:rPr>
          <w:rFonts w:hint="eastAsia" w:ascii="宋体" w:hAnsi="宋体" w:eastAsia="宋体" w:cs="宋体"/>
          <w:szCs w:val="21"/>
        </w:rPr>
        <w:t>工业智慧园区整体规划</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_Toc10690 \h </w:instrText>
      </w:r>
      <w:r>
        <w:rPr>
          <w:rFonts w:hint="eastAsia" w:ascii="宋体" w:hAnsi="宋体" w:eastAsia="宋体" w:cs="宋体"/>
        </w:rPr>
        <w:fldChar w:fldCharType="separate"/>
      </w:r>
      <w:r>
        <w:rPr>
          <w:rFonts w:hint="eastAsia" w:ascii="宋体" w:hAnsi="宋体" w:eastAsia="宋体" w:cs="宋体"/>
        </w:rPr>
        <w:t>2</w:t>
      </w:r>
      <w:r>
        <w:rPr>
          <w:rFonts w:hint="eastAsia" w:ascii="宋体" w:hAnsi="宋体" w:eastAsia="宋体" w:cs="宋体"/>
        </w:rPr>
        <w:fldChar w:fldCharType="end"/>
      </w:r>
      <w:r>
        <w:rPr>
          <w:rFonts w:hint="eastAsia" w:ascii="宋体" w:hAnsi="宋体" w:eastAsia="宋体" w:cs="宋体"/>
        </w:rPr>
        <w:fldChar w:fldCharType="end"/>
      </w:r>
    </w:p>
    <w:p w14:paraId="4B2824EA">
      <w:pPr>
        <w:pStyle w:val="17"/>
        <w:keepNext w:val="0"/>
        <w:keepLines w:val="0"/>
        <w:pageBreakBefore w:val="0"/>
        <w:widowControl/>
        <w:tabs>
          <w:tab w:val="right" w:leader="dot" w:pos="9355"/>
        </w:tabs>
        <w:kinsoku w:val="0"/>
        <w:wordWrap/>
        <w:overflowPunct/>
        <w:topLinePunct w:val="0"/>
        <w:autoSpaceDE w:val="0"/>
        <w:autoSpaceDN w:val="0"/>
        <w:bidi w:val="0"/>
        <w:adjustRightInd w:val="0"/>
        <w:snapToGrid w:val="0"/>
        <w:spacing w:line="300" w:lineRule="auto"/>
        <w:ind w:left="0" w:leftChars="0" w:firstLine="210" w:firstLineChars="100"/>
        <w:textAlignment w:val="baseline"/>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_Toc26041 </w:instrText>
      </w:r>
      <w:r>
        <w:rPr>
          <w:rFonts w:hint="eastAsia" w:ascii="宋体" w:hAnsi="宋体" w:eastAsia="宋体" w:cs="宋体"/>
        </w:rPr>
        <w:fldChar w:fldCharType="separate"/>
      </w:r>
      <w:r>
        <w:rPr>
          <w:rFonts w:hint="eastAsia" w:ascii="宋体" w:hAnsi="宋体" w:eastAsia="宋体" w:cs="宋体"/>
          <w:bCs w:val="0"/>
          <w:i w:val="0"/>
          <w:iCs w:val="0"/>
          <w:caps w:val="0"/>
          <w:smallCaps w:val="0"/>
          <w:strike w:val="0"/>
          <w:dstrike w:val="0"/>
          <w:vanish w:val="0"/>
          <w:spacing w:val="0"/>
          <w:kern w:val="0"/>
          <w:position w:val="0"/>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t xml:space="preserve">5.1 </w:t>
      </w:r>
      <w:r>
        <w:rPr>
          <w:rFonts w:hint="eastAsia" w:ascii="宋体" w:hAnsi="宋体" w:cs="宋体"/>
          <w:bCs w:val="0"/>
          <w:i w:val="0"/>
          <w:iCs w:val="0"/>
          <w:caps w:val="0"/>
          <w:smallCaps w:val="0"/>
          <w:strike w:val="0"/>
          <w:dstrike w:val="0"/>
          <w:vanish w:val="0"/>
          <w:spacing w:val="0"/>
          <w:kern w:val="0"/>
          <w:position w:val="0"/>
          <w:vertAlign w:val="baseline"/>
          <w:lang w:val="en-US" w:eastAsia="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t xml:space="preserve"> </w:t>
      </w:r>
      <w:r>
        <w:rPr>
          <w:rFonts w:hint="eastAsia" w:ascii="宋体" w:hAnsi="宋体" w:eastAsia="宋体" w:cs="宋体"/>
        </w:rPr>
        <w:t>规划原则</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_Toc26041 \h </w:instrText>
      </w:r>
      <w:r>
        <w:rPr>
          <w:rFonts w:hint="eastAsia" w:ascii="宋体" w:hAnsi="宋体" w:eastAsia="宋体" w:cs="宋体"/>
        </w:rPr>
        <w:fldChar w:fldCharType="separate"/>
      </w:r>
      <w:r>
        <w:rPr>
          <w:rFonts w:hint="eastAsia" w:ascii="宋体" w:hAnsi="宋体" w:eastAsia="宋体" w:cs="宋体"/>
        </w:rPr>
        <w:t>2</w:t>
      </w:r>
      <w:r>
        <w:rPr>
          <w:rFonts w:hint="eastAsia" w:ascii="宋体" w:hAnsi="宋体" w:eastAsia="宋体" w:cs="宋体"/>
        </w:rPr>
        <w:fldChar w:fldCharType="end"/>
      </w:r>
      <w:r>
        <w:rPr>
          <w:rFonts w:hint="eastAsia" w:ascii="宋体" w:hAnsi="宋体" w:eastAsia="宋体" w:cs="宋体"/>
        </w:rPr>
        <w:fldChar w:fldCharType="end"/>
      </w:r>
    </w:p>
    <w:p w14:paraId="79CCC840">
      <w:pPr>
        <w:pStyle w:val="17"/>
        <w:keepNext w:val="0"/>
        <w:keepLines w:val="0"/>
        <w:pageBreakBefore w:val="0"/>
        <w:widowControl/>
        <w:tabs>
          <w:tab w:val="right" w:leader="dot" w:pos="9355"/>
        </w:tabs>
        <w:kinsoku w:val="0"/>
        <w:wordWrap/>
        <w:overflowPunct/>
        <w:topLinePunct w:val="0"/>
        <w:autoSpaceDE w:val="0"/>
        <w:autoSpaceDN w:val="0"/>
        <w:bidi w:val="0"/>
        <w:adjustRightInd w:val="0"/>
        <w:snapToGrid w:val="0"/>
        <w:spacing w:line="300" w:lineRule="auto"/>
        <w:ind w:left="0" w:leftChars="0" w:firstLine="210" w:firstLineChars="100"/>
        <w:textAlignment w:val="baseline"/>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_Toc5485 </w:instrText>
      </w:r>
      <w:r>
        <w:rPr>
          <w:rFonts w:hint="eastAsia" w:ascii="宋体" w:hAnsi="宋体" w:eastAsia="宋体" w:cs="宋体"/>
        </w:rPr>
        <w:fldChar w:fldCharType="separate"/>
      </w:r>
      <w:r>
        <w:rPr>
          <w:rFonts w:hint="eastAsia" w:ascii="宋体" w:hAnsi="宋体" w:eastAsia="宋体" w:cs="宋体"/>
          <w:bCs w:val="0"/>
          <w:i w:val="0"/>
          <w:iCs w:val="0"/>
          <w:caps w:val="0"/>
          <w:smallCaps w:val="0"/>
          <w:strike w:val="0"/>
          <w:dstrike w:val="0"/>
          <w:vanish w:val="0"/>
          <w:spacing w:val="0"/>
          <w:kern w:val="0"/>
          <w:position w:val="0"/>
          <w:szCs w:val="21"/>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t xml:space="preserve">5.2 </w:t>
      </w:r>
      <w:r>
        <w:rPr>
          <w:rFonts w:hint="eastAsia" w:ascii="宋体" w:hAnsi="宋体" w:cs="宋体"/>
          <w:bCs w:val="0"/>
          <w:i w:val="0"/>
          <w:iCs w:val="0"/>
          <w:caps w:val="0"/>
          <w:smallCaps w:val="0"/>
          <w:strike w:val="0"/>
          <w:dstrike w:val="0"/>
          <w:vanish w:val="0"/>
          <w:spacing w:val="0"/>
          <w:kern w:val="0"/>
          <w:position w:val="0"/>
          <w:szCs w:val="21"/>
          <w:vertAlign w:val="baseline"/>
          <w:lang w:val="en-US" w:eastAsia="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t xml:space="preserve"> </w:t>
      </w:r>
      <w:r>
        <w:rPr>
          <w:rFonts w:hint="eastAsia" w:ascii="宋体" w:hAnsi="宋体" w:eastAsia="宋体" w:cs="宋体"/>
          <w:szCs w:val="21"/>
        </w:rPr>
        <w:t>服务对象</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_Toc5485 \h </w:instrText>
      </w:r>
      <w:r>
        <w:rPr>
          <w:rFonts w:hint="eastAsia" w:ascii="宋体" w:hAnsi="宋体" w:eastAsia="宋体" w:cs="宋体"/>
        </w:rPr>
        <w:fldChar w:fldCharType="separate"/>
      </w:r>
      <w:r>
        <w:rPr>
          <w:rFonts w:hint="eastAsia" w:ascii="宋体" w:hAnsi="宋体" w:eastAsia="宋体" w:cs="宋体"/>
        </w:rPr>
        <w:t>3</w:t>
      </w:r>
      <w:r>
        <w:rPr>
          <w:rFonts w:hint="eastAsia" w:ascii="宋体" w:hAnsi="宋体" w:eastAsia="宋体" w:cs="宋体"/>
        </w:rPr>
        <w:fldChar w:fldCharType="end"/>
      </w:r>
      <w:r>
        <w:rPr>
          <w:rFonts w:hint="eastAsia" w:ascii="宋体" w:hAnsi="宋体" w:eastAsia="宋体" w:cs="宋体"/>
        </w:rPr>
        <w:fldChar w:fldCharType="end"/>
      </w:r>
    </w:p>
    <w:p w14:paraId="2F2EDC93">
      <w:pPr>
        <w:pStyle w:val="17"/>
        <w:keepNext w:val="0"/>
        <w:keepLines w:val="0"/>
        <w:pageBreakBefore w:val="0"/>
        <w:widowControl/>
        <w:tabs>
          <w:tab w:val="right" w:leader="dot" w:pos="9355"/>
        </w:tabs>
        <w:kinsoku w:val="0"/>
        <w:wordWrap/>
        <w:overflowPunct/>
        <w:topLinePunct w:val="0"/>
        <w:autoSpaceDE w:val="0"/>
        <w:autoSpaceDN w:val="0"/>
        <w:bidi w:val="0"/>
        <w:adjustRightInd w:val="0"/>
        <w:snapToGrid w:val="0"/>
        <w:spacing w:line="300" w:lineRule="auto"/>
        <w:ind w:left="0" w:leftChars="0" w:firstLine="210" w:firstLineChars="100"/>
        <w:textAlignment w:val="baseline"/>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_Toc17271 </w:instrText>
      </w:r>
      <w:r>
        <w:rPr>
          <w:rFonts w:hint="eastAsia" w:ascii="宋体" w:hAnsi="宋体" w:eastAsia="宋体" w:cs="宋体"/>
        </w:rPr>
        <w:fldChar w:fldCharType="separate"/>
      </w:r>
      <w:r>
        <w:rPr>
          <w:rFonts w:hint="eastAsia" w:ascii="宋体" w:hAnsi="宋体" w:eastAsia="宋体" w:cs="宋体"/>
          <w:bCs w:val="0"/>
          <w:i w:val="0"/>
          <w:iCs w:val="0"/>
          <w:caps w:val="0"/>
          <w:smallCaps w:val="0"/>
          <w:strike w:val="0"/>
          <w:dstrike w:val="0"/>
          <w:vanish w:val="0"/>
          <w:spacing w:val="0"/>
          <w:kern w:val="0"/>
          <w:position w:val="0"/>
          <w:szCs w:val="21"/>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t xml:space="preserve">5.3 </w:t>
      </w:r>
      <w:r>
        <w:rPr>
          <w:rFonts w:hint="eastAsia" w:ascii="宋体" w:hAnsi="宋体" w:cs="宋体"/>
          <w:bCs w:val="0"/>
          <w:i w:val="0"/>
          <w:iCs w:val="0"/>
          <w:caps w:val="0"/>
          <w:smallCaps w:val="0"/>
          <w:strike w:val="0"/>
          <w:dstrike w:val="0"/>
          <w:vanish w:val="0"/>
          <w:spacing w:val="0"/>
          <w:kern w:val="0"/>
          <w:position w:val="0"/>
          <w:szCs w:val="21"/>
          <w:vertAlign w:val="baseline"/>
          <w:lang w:val="en-US" w:eastAsia="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t xml:space="preserve"> </w:t>
      </w:r>
      <w:r>
        <w:rPr>
          <w:rFonts w:hint="eastAsia" w:ascii="宋体" w:hAnsi="宋体" w:eastAsia="宋体" w:cs="宋体"/>
          <w:szCs w:val="21"/>
        </w:rPr>
        <w:t>工业智慧园区参考架构</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_Toc17271 \h </w:instrText>
      </w:r>
      <w:r>
        <w:rPr>
          <w:rFonts w:hint="eastAsia" w:ascii="宋体" w:hAnsi="宋体" w:eastAsia="宋体" w:cs="宋体"/>
        </w:rPr>
        <w:fldChar w:fldCharType="separate"/>
      </w:r>
      <w:r>
        <w:rPr>
          <w:rFonts w:hint="eastAsia" w:ascii="宋体" w:hAnsi="宋体" w:eastAsia="宋体" w:cs="宋体"/>
        </w:rPr>
        <w:t>3</w:t>
      </w:r>
      <w:r>
        <w:rPr>
          <w:rFonts w:hint="eastAsia" w:ascii="宋体" w:hAnsi="宋体" w:eastAsia="宋体" w:cs="宋体"/>
        </w:rPr>
        <w:fldChar w:fldCharType="end"/>
      </w:r>
      <w:r>
        <w:rPr>
          <w:rFonts w:hint="eastAsia" w:ascii="宋体" w:hAnsi="宋体" w:eastAsia="宋体" w:cs="宋体"/>
        </w:rPr>
        <w:fldChar w:fldCharType="end"/>
      </w:r>
    </w:p>
    <w:p w14:paraId="2D237681">
      <w:pPr>
        <w:pStyle w:val="15"/>
        <w:keepNext w:val="0"/>
        <w:keepLines w:val="0"/>
        <w:pageBreakBefore w:val="0"/>
        <w:widowControl/>
        <w:tabs>
          <w:tab w:val="right" w:leader="dot" w:pos="9355"/>
        </w:tabs>
        <w:kinsoku w:val="0"/>
        <w:wordWrap/>
        <w:overflowPunct/>
        <w:topLinePunct w:val="0"/>
        <w:autoSpaceDE w:val="0"/>
        <w:autoSpaceDN w:val="0"/>
        <w:bidi w:val="0"/>
        <w:adjustRightInd w:val="0"/>
        <w:snapToGrid w:val="0"/>
        <w:spacing w:line="300" w:lineRule="auto"/>
        <w:textAlignment w:val="baseline"/>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_Toc2588 </w:instrText>
      </w:r>
      <w:r>
        <w:rPr>
          <w:rFonts w:hint="eastAsia" w:ascii="宋体" w:hAnsi="宋体" w:eastAsia="宋体" w:cs="宋体"/>
        </w:rPr>
        <w:fldChar w:fldCharType="separate"/>
      </w:r>
      <w:r>
        <w:rPr>
          <w:rFonts w:hint="eastAsia" w:ascii="宋体" w:hAnsi="宋体" w:eastAsia="宋体" w:cs="宋体"/>
          <w:i w:val="0"/>
        </w:rPr>
        <w:t xml:space="preserve">6 </w:t>
      </w:r>
      <w:r>
        <w:rPr>
          <w:rFonts w:hint="eastAsia" w:ascii="宋体" w:hAnsi="宋体" w:cs="宋体"/>
          <w:i w:val="0"/>
          <w:lang w:val="en-US" w:eastAsia="zh-CN"/>
        </w:rPr>
        <w:t xml:space="preserve"> </w:t>
      </w:r>
      <w:r>
        <w:rPr>
          <w:rFonts w:hint="eastAsia" w:ascii="宋体" w:hAnsi="宋体" w:eastAsia="宋体" w:cs="宋体"/>
        </w:rPr>
        <w:t>基础设施层</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_Toc2588 \h </w:instrText>
      </w:r>
      <w:r>
        <w:rPr>
          <w:rFonts w:hint="eastAsia" w:ascii="宋体" w:hAnsi="宋体" w:eastAsia="宋体" w:cs="宋体"/>
        </w:rPr>
        <w:fldChar w:fldCharType="separate"/>
      </w:r>
      <w:r>
        <w:rPr>
          <w:rFonts w:hint="eastAsia" w:ascii="宋体" w:hAnsi="宋体" w:eastAsia="宋体" w:cs="宋体"/>
        </w:rPr>
        <w:t>4</w:t>
      </w:r>
      <w:r>
        <w:rPr>
          <w:rFonts w:hint="eastAsia" w:ascii="宋体" w:hAnsi="宋体" w:eastAsia="宋体" w:cs="宋体"/>
        </w:rPr>
        <w:fldChar w:fldCharType="end"/>
      </w:r>
      <w:r>
        <w:rPr>
          <w:rFonts w:hint="eastAsia" w:ascii="宋体" w:hAnsi="宋体" w:eastAsia="宋体" w:cs="宋体"/>
        </w:rPr>
        <w:fldChar w:fldCharType="end"/>
      </w:r>
    </w:p>
    <w:p w14:paraId="367B0187">
      <w:pPr>
        <w:pStyle w:val="17"/>
        <w:keepNext w:val="0"/>
        <w:keepLines w:val="0"/>
        <w:pageBreakBefore w:val="0"/>
        <w:widowControl/>
        <w:tabs>
          <w:tab w:val="right" w:leader="dot" w:pos="9355"/>
        </w:tabs>
        <w:kinsoku w:val="0"/>
        <w:wordWrap/>
        <w:overflowPunct/>
        <w:topLinePunct w:val="0"/>
        <w:autoSpaceDE w:val="0"/>
        <w:autoSpaceDN w:val="0"/>
        <w:bidi w:val="0"/>
        <w:adjustRightInd w:val="0"/>
        <w:snapToGrid w:val="0"/>
        <w:spacing w:line="300" w:lineRule="auto"/>
        <w:ind w:left="0" w:leftChars="0" w:firstLine="210" w:firstLineChars="100"/>
        <w:textAlignment w:val="baseline"/>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_Toc27473 </w:instrText>
      </w:r>
      <w:r>
        <w:rPr>
          <w:rFonts w:hint="eastAsia" w:ascii="宋体" w:hAnsi="宋体" w:eastAsia="宋体" w:cs="宋体"/>
        </w:rPr>
        <w:fldChar w:fldCharType="separate"/>
      </w:r>
      <w:r>
        <w:rPr>
          <w:rFonts w:hint="eastAsia" w:ascii="宋体" w:hAnsi="宋体" w:eastAsia="宋体" w:cs="宋体"/>
          <w:bCs w:val="0"/>
          <w:i w:val="0"/>
          <w:iCs w:val="0"/>
          <w:caps w:val="0"/>
          <w:smallCaps w:val="0"/>
          <w:strike w:val="0"/>
          <w:dstrike w:val="0"/>
          <w:vanish w:val="0"/>
          <w:spacing w:val="0"/>
          <w:kern w:val="0"/>
          <w:position w:val="0"/>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t xml:space="preserve">6.1 </w:t>
      </w:r>
      <w:r>
        <w:rPr>
          <w:rFonts w:hint="eastAsia" w:ascii="宋体" w:hAnsi="宋体" w:cs="宋体"/>
          <w:bCs w:val="0"/>
          <w:i w:val="0"/>
          <w:iCs w:val="0"/>
          <w:caps w:val="0"/>
          <w:smallCaps w:val="0"/>
          <w:strike w:val="0"/>
          <w:dstrike w:val="0"/>
          <w:vanish w:val="0"/>
          <w:spacing w:val="0"/>
          <w:kern w:val="0"/>
          <w:position w:val="0"/>
          <w:vertAlign w:val="baseline"/>
          <w:lang w:val="en-US" w:eastAsia="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t xml:space="preserve"> </w:t>
      </w:r>
      <w:r>
        <w:rPr>
          <w:rFonts w:hint="eastAsia" w:ascii="宋体" w:hAnsi="宋体" w:eastAsia="宋体" w:cs="宋体"/>
        </w:rPr>
        <w:t>概述</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_Toc27473 \h </w:instrText>
      </w:r>
      <w:r>
        <w:rPr>
          <w:rFonts w:hint="eastAsia" w:ascii="宋体" w:hAnsi="宋体" w:eastAsia="宋体" w:cs="宋体"/>
        </w:rPr>
        <w:fldChar w:fldCharType="separate"/>
      </w:r>
      <w:r>
        <w:rPr>
          <w:rFonts w:hint="eastAsia" w:ascii="宋体" w:hAnsi="宋体" w:eastAsia="宋体" w:cs="宋体"/>
        </w:rPr>
        <w:t>4</w:t>
      </w:r>
      <w:r>
        <w:rPr>
          <w:rFonts w:hint="eastAsia" w:ascii="宋体" w:hAnsi="宋体" w:eastAsia="宋体" w:cs="宋体"/>
        </w:rPr>
        <w:fldChar w:fldCharType="end"/>
      </w:r>
      <w:r>
        <w:rPr>
          <w:rFonts w:hint="eastAsia" w:ascii="宋体" w:hAnsi="宋体" w:eastAsia="宋体" w:cs="宋体"/>
        </w:rPr>
        <w:fldChar w:fldCharType="end"/>
      </w:r>
    </w:p>
    <w:p w14:paraId="0541E986">
      <w:pPr>
        <w:pStyle w:val="17"/>
        <w:keepNext w:val="0"/>
        <w:keepLines w:val="0"/>
        <w:pageBreakBefore w:val="0"/>
        <w:widowControl/>
        <w:tabs>
          <w:tab w:val="right" w:leader="dot" w:pos="9355"/>
        </w:tabs>
        <w:kinsoku w:val="0"/>
        <w:wordWrap/>
        <w:overflowPunct/>
        <w:topLinePunct w:val="0"/>
        <w:autoSpaceDE w:val="0"/>
        <w:autoSpaceDN w:val="0"/>
        <w:bidi w:val="0"/>
        <w:adjustRightInd w:val="0"/>
        <w:snapToGrid w:val="0"/>
        <w:spacing w:line="300" w:lineRule="auto"/>
        <w:ind w:left="0" w:leftChars="0" w:firstLine="210" w:firstLineChars="100"/>
        <w:textAlignment w:val="baseline"/>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_Toc29166 </w:instrText>
      </w:r>
      <w:r>
        <w:rPr>
          <w:rFonts w:hint="eastAsia" w:ascii="宋体" w:hAnsi="宋体" w:eastAsia="宋体" w:cs="宋体"/>
        </w:rPr>
        <w:fldChar w:fldCharType="separate"/>
      </w:r>
      <w:r>
        <w:rPr>
          <w:rFonts w:hint="eastAsia" w:ascii="宋体" w:hAnsi="宋体" w:eastAsia="宋体" w:cs="宋体"/>
          <w:bCs w:val="0"/>
          <w:i w:val="0"/>
          <w:iCs w:val="0"/>
          <w:caps w:val="0"/>
          <w:smallCaps w:val="0"/>
          <w:strike w:val="0"/>
          <w:dstrike w:val="0"/>
          <w:vanish w:val="0"/>
          <w:spacing w:val="0"/>
          <w:kern w:val="0"/>
          <w:position w:val="0"/>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t xml:space="preserve">6.2 </w:t>
      </w:r>
      <w:r>
        <w:rPr>
          <w:rFonts w:hint="eastAsia" w:ascii="宋体" w:hAnsi="宋体" w:cs="宋体"/>
          <w:bCs w:val="0"/>
          <w:i w:val="0"/>
          <w:iCs w:val="0"/>
          <w:caps w:val="0"/>
          <w:smallCaps w:val="0"/>
          <w:strike w:val="0"/>
          <w:dstrike w:val="0"/>
          <w:vanish w:val="0"/>
          <w:spacing w:val="0"/>
          <w:kern w:val="0"/>
          <w:position w:val="0"/>
          <w:vertAlign w:val="baseline"/>
          <w:lang w:val="en-US" w:eastAsia="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t xml:space="preserve"> </w:t>
      </w:r>
      <w:r>
        <w:rPr>
          <w:rFonts w:hint="eastAsia" w:ascii="宋体" w:hAnsi="宋体" w:eastAsia="宋体" w:cs="宋体"/>
        </w:rPr>
        <w:t>网络基础设施</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_Toc29166 \h </w:instrText>
      </w:r>
      <w:r>
        <w:rPr>
          <w:rFonts w:hint="eastAsia" w:ascii="宋体" w:hAnsi="宋体" w:eastAsia="宋体" w:cs="宋体"/>
        </w:rPr>
        <w:fldChar w:fldCharType="separate"/>
      </w:r>
      <w:r>
        <w:rPr>
          <w:rFonts w:hint="eastAsia" w:ascii="宋体" w:hAnsi="宋体" w:eastAsia="宋体" w:cs="宋体"/>
        </w:rPr>
        <w:t>4</w:t>
      </w:r>
      <w:r>
        <w:rPr>
          <w:rFonts w:hint="eastAsia" w:ascii="宋体" w:hAnsi="宋体" w:eastAsia="宋体" w:cs="宋体"/>
        </w:rPr>
        <w:fldChar w:fldCharType="end"/>
      </w:r>
      <w:r>
        <w:rPr>
          <w:rFonts w:hint="eastAsia" w:ascii="宋体" w:hAnsi="宋体" w:eastAsia="宋体" w:cs="宋体"/>
        </w:rPr>
        <w:fldChar w:fldCharType="end"/>
      </w:r>
    </w:p>
    <w:p w14:paraId="64157EC7">
      <w:pPr>
        <w:pStyle w:val="17"/>
        <w:keepNext w:val="0"/>
        <w:keepLines w:val="0"/>
        <w:pageBreakBefore w:val="0"/>
        <w:widowControl/>
        <w:tabs>
          <w:tab w:val="right" w:leader="dot" w:pos="9355"/>
        </w:tabs>
        <w:kinsoku w:val="0"/>
        <w:wordWrap/>
        <w:overflowPunct/>
        <w:topLinePunct w:val="0"/>
        <w:autoSpaceDE w:val="0"/>
        <w:autoSpaceDN w:val="0"/>
        <w:bidi w:val="0"/>
        <w:adjustRightInd w:val="0"/>
        <w:snapToGrid w:val="0"/>
        <w:spacing w:line="300" w:lineRule="auto"/>
        <w:ind w:left="0" w:leftChars="0" w:firstLine="210" w:firstLineChars="100"/>
        <w:textAlignment w:val="baseline"/>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_Toc6203 </w:instrText>
      </w:r>
      <w:r>
        <w:rPr>
          <w:rFonts w:hint="eastAsia" w:ascii="宋体" w:hAnsi="宋体" w:eastAsia="宋体" w:cs="宋体"/>
        </w:rPr>
        <w:fldChar w:fldCharType="separate"/>
      </w:r>
      <w:r>
        <w:rPr>
          <w:rFonts w:hint="eastAsia" w:ascii="宋体" w:hAnsi="宋体" w:eastAsia="宋体" w:cs="宋体"/>
          <w:bCs w:val="0"/>
          <w:i w:val="0"/>
          <w:iCs w:val="0"/>
          <w:caps w:val="0"/>
          <w:smallCaps w:val="0"/>
          <w:strike w:val="0"/>
          <w:dstrike w:val="0"/>
          <w:vanish w:val="0"/>
          <w:spacing w:val="0"/>
          <w:kern w:val="0"/>
          <w:position w:val="0"/>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t xml:space="preserve">6.3 </w:t>
      </w:r>
      <w:r>
        <w:rPr>
          <w:rFonts w:hint="eastAsia" w:ascii="宋体" w:hAnsi="宋体" w:cs="宋体"/>
          <w:bCs w:val="0"/>
          <w:i w:val="0"/>
          <w:iCs w:val="0"/>
          <w:caps w:val="0"/>
          <w:smallCaps w:val="0"/>
          <w:strike w:val="0"/>
          <w:dstrike w:val="0"/>
          <w:vanish w:val="0"/>
          <w:spacing w:val="0"/>
          <w:kern w:val="0"/>
          <w:position w:val="0"/>
          <w:vertAlign w:val="baseline"/>
          <w:lang w:val="en-US" w:eastAsia="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t xml:space="preserve"> </w:t>
      </w:r>
      <w:r>
        <w:rPr>
          <w:rFonts w:hint="eastAsia" w:ascii="宋体" w:hAnsi="宋体" w:eastAsia="宋体" w:cs="宋体"/>
        </w:rPr>
        <w:t>感知基础设施</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_Toc6203 \h </w:instrText>
      </w:r>
      <w:r>
        <w:rPr>
          <w:rFonts w:hint="eastAsia" w:ascii="宋体" w:hAnsi="宋体" w:eastAsia="宋体" w:cs="宋体"/>
        </w:rPr>
        <w:fldChar w:fldCharType="separate"/>
      </w:r>
      <w:r>
        <w:rPr>
          <w:rFonts w:hint="eastAsia" w:ascii="宋体" w:hAnsi="宋体" w:eastAsia="宋体" w:cs="宋体"/>
        </w:rPr>
        <w:t>4</w:t>
      </w:r>
      <w:r>
        <w:rPr>
          <w:rFonts w:hint="eastAsia" w:ascii="宋体" w:hAnsi="宋体" w:eastAsia="宋体" w:cs="宋体"/>
        </w:rPr>
        <w:fldChar w:fldCharType="end"/>
      </w:r>
      <w:r>
        <w:rPr>
          <w:rFonts w:hint="eastAsia" w:ascii="宋体" w:hAnsi="宋体" w:eastAsia="宋体" w:cs="宋体"/>
        </w:rPr>
        <w:fldChar w:fldCharType="end"/>
      </w:r>
    </w:p>
    <w:p w14:paraId="2AB36717">
      <w:pPr>
        <w:pStyle w:val="17"/>
        <w:keepNext w:val="0"/>
        <w:keepLines w:val="0"/>
        <w:pageBreakBefore w:val="0"/>
        <w:widowControl/>
        <w:tabs>
          <w:tab w:val="right" w:leader="dot" w:pos="9355"/>
        </w:tabs>
        <w:kinsoku w:val="0"/>
        <w:wordWrap/>
        <w:overflowPunct/>
        <w:topLinePunct w:val="0"/>
        <w:autoSpaceDE w:val="0"/>
        <w:autoSpaceDN w:val="0"/>
        <w:bidi w:val="0"/>
        <w:adjustRightInd w:val="0"/>
        <w:snapToGrid w:val="0"/>
        <w:spacing w:line="300" w:lineRule="auto"/>
        <w:ind w:left="0" w:leftChars="0" w:firstLine="210" w:firstLineChars="100"/>
        <w:textAlignment w:val="baseline"/>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_Toc27324 </w:instrText>
      </w:r>
      <w:r>
        <w:rPr>
          <w:rFonts w:hint="eastAsia" w:ascii="宋体" w:hAnsi="宋体" w:eastAsia="宋体" w:cs="宋体"/>
        </w:rPr>
        <w:fldChar w:fldCharType="separate"/>
      </w:r>
      <w:r>
        <w:rPr>
          <w:rFonts w:hint="eastAsia" w:ascii="宋体" w:hAnsi="宋体" w:eastAsia="宋体" w:cs="宋体"/>
          <w:bCs w:val="0"/>
          <w:i w:val="0"/>
          <w:iCs w:val="0"/>
          <w:caps w:val="0"/>
          <w:smallCaps w:val="0"/>
          <w:strike w:val="0"/>
          <w:dstrike w:val="0"/>
          <w:vanish w:val="0"/>
          <w:spacing w:val="0"/>
          <w:kern w:val="0"/>
          <w:position w:val="0"/>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t xml:space="preserve">6.4 </w:t>
      </w:r>
      <w:r>
        <w:rPr>
          <w:rFonts w:hint="eastAsia" w:ascii="宋体" w:hAnsi="宋体" w:cs="宋体"/>
          <w:bCs w:val="0"/>
          <w:i w:val="0"/>
          <w:iCs w:val="0"/>
          <w:caps w:val="0"/>
          <w:smallCaps w:val="0"/>
          <w:strike w:val="0"/>
          <w:dstrike w:val="0"/>
          <w:vanish w:val="0"/>
          <w:spacing w:val="0"/>
          <w:kern w:val="0"/>
          <w:position w:val="0"/>
          <w:vertAlign w:val="baseline"/>
          <w:lang w:val="en-US" w:eastAsia="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t xml:space="preserve"> </w:t>
      </w:r>
      <w:r>
        <w:rPr>
          <w:rFonts w:hint="eastAsia" w:ascii="宋体" w:hAnsi="宋体" w:eastAsia="宋体" w:cs="宋体"/>
        </w:rPr>
        <w:t>IT基础设施</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_Toc27324 \h </w:instrText>
      </w:r>
      <w:r>
        <w:rPr>
          <w:rFonts w:hint="eastAsia" w:ascii="宋体" w:hAnsi="宋体" w:eastAsia="宋体" w:cs="宋体"/>
        </w:rPr>
        <w:fldChar w:fldCharType="separate"/>
      </w:r>
      <w:r>
        <w:rPr>
          <w:rFonts w:hint="eastAsia" w:ascii="宋体" w:hAnsi="宋体" w:eastAsia="宋体" w:cs="宋体"/>
        </w:rPr>
        <w:t>5</w:t>
      </w:r>
      <w:r>
        <w:rPr>
          <w:rFonts w:hint="eastAsia" w:ascii="宋体" w:hAnsi="宋体" w:eastAsia="宋体" w:cs="宋体"/>
        </w:rPr>
        <w:fldChar w:fldCharType="end"/>
      </w:r>
      <w:r>
        <w:rPr>
          <w:rFonts w:hint="eastAsia" w:ascii="宋体" w:hAnsi="宋体" w:eastAsia="宋体" w:cs="宋体"/>
        </w:rPr>
        <w:fldChar w:fldCharType="end"/>
      </w:r>
    </w:p>
    <w:p w14:paraId="54E35D9F">
      <w:pPr>
        <w:pStyle w:val="15"/>
        <w:keepNext w:val="0"/>
        <w:keepLines w:val="0"/>
        <w:pageBreakBefore w:val="0"/>
        <w:widowControl/>
        <w:tabs>
          <w:tab w:val="right" w:leader="dot" w:pos="9355"/>
        </w:tabs>
        <w:kinsoku w:val="0"/>
        <w:wordWrap/>
        <w:overflowPunct/>
        <w:topLinePunct w:val="0"/>
        <w:autoSpaceDE w:val="0"/>
        <w:autoSpaceDN w:val="0"/>
        <w:bidi w:val="0"/>
        <w:adjustRightInd w:val="0"/>
        <w:snapToGrid w:val="0"/>
        <w:spacing w:line="300" w:lineRule="auto"/>
        <w:textAlignment w:val="baseline"/>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_Toc12202 </w:instrText>
      </w:r>
      <w:r>
        <w:rPr>
          <w:rFonts w:hint="eastAsia" w:ascii="宋体" w:hAnsi="宋体" w:eastAsia="宋体" w:cs="宋体"/>
        </w:rPr>
        <w:fldChar w:fldCharType="separate"/>
      </w:r>
      <w:r>
        <w:rPr>
          <w:rFonts w:hint="eastAsia" w:ascii="宋体" w:hAnsi="宋体" w:eastAsia="宋体" w:cs="宋体"/>
          <w:i w:val="0"/>
        </w:rPr>
        <w:t xml:space="preserve">7 </w:t>
      </w:r>
      <w:r>
        <w:rPr>
          <w:rFonts w:hint="eastAsia" w:ascii="宋体" w:hAnsi="宋体" w:cs="宋体"/>
          <w:i w:val="0"/>
          <w:lang w:val="en-US" w:eastAsia="zh-CN"/>
        </w:rPr>
        <w:t xml:space="preserve"> </w:t>
      </w:r>
      <w:r>
        <w:rPr>
          <w:rFonts w:hint="eastAsia" w:ascii="宋体" w:hAnsi="宋体" w:eastAsia="宋体" w:cs="宋体"/>
        </w:rPr>
        <w:t>平台层</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_Toc12202 \h </w:instrText>
      </w:r>
      <w:r>
        <w:rPr>
          <w:rFonts w:hint="eastAsia" w:ascii="宋体" w:hAnsi="宋体" w:eastAsia="宋体" w:cs="宋体"/>
        </w:rPr>
        <w:fldChar w:fldCharType="separate"/>
      </w:r>
      <w:r>
        <w:rPr>
          <w:rFonts w:hint="eastAsia" w:ascii="宋体" w:hAnsi="宋体" w:eastAsia="宋体" w:cs="宋体"/>
        </w:rPr>
        <w:t>5</w:t>
      </w:r>
      <w:r>
        <w:rPr>
          <w:rFonts w:hint="eastAsia" w:ascii="宋体" w:hAnsi="宋体" w:eastAsia="宋体" w:cs="宋体"/>
        </w:rPr>
        <w:fldChar w:fldCharType="end"/>
      </w:r>
      <w:r>
        <w:rPr>
          <w:rFonts w:hint="eastAsia" w:ascii="宋体" w:hAnsi="宋体" w:eastAsia="宋体" w:cs="宋体"/>
        </w:rPr>
        <w:fldChar w:fldCharType="end"/>
      </w:r>
    </w:p>
    <w:p w14:paraId="0F7241CA">
      <w:pPr>
        <w:pStyle w:val="17"/>
        <w:keepNext w:val="0"/>
        <w:keepLines w:val="0"/>
        <w:pageBreakBefore w:val="0"/>
        <w:widowControl/>
        <w:tabs>
          <w:tab w:val="right" w:leader="dot" w:pos="9355"/>
        </w:tabs>
        <w:kinsoku w:val="0"/>
        <w:wordWrap/>
        <w:overflowPunct/>
        <w:topLinePunct w:val="0"/>
        <w:autoSpaceDE w:val="0"/>
        <w:autoSpaceDN w:val="0"/>
        <w:bidi w:val="0"/>
        <w:adjustRightInd w:val="0"/>
        <w:snapToGrid w:val="0"/>
        <w:spacing w:line="300" w:lineRule="auto"/>
        <w:ind w:left="0" w:leftChars="0" w:firstLine="210" w:firstLineChars="100"/>
        <w:textAlignment w:val="baseline"/>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_Toc25069 </w:instrText>
      </w:r>
      <w:r>
        <w:rPr>
          <w:rFonts w:hint="eastAsia" w:ascii="宋体" w:hAnsi="宋体" w:eastAsia="宋体" w:cs="宋体"/>
        </w:rPr>
        <w:fldChar w:fldCharType="separate"/>
      </w:r>
      <w:r>
        <w:rPr>
          <w:rFonts w:hint="eastAsia" w:ascii="宋体" w:hAnsi="宋体" w:eastAsia="宋体" w:cs="宋体"/>
          <w:bCs w:val="0"/>
          <w:i w:val="0"/>
          <w:iCs w:val="0"/>
          <w:caps w:val="0"/>
          <w:smallCaps w:val="0"/>
          <w:strike w:val="0"/>
          <w:dstrike w:val="0"/>
          <w:vanish w:val="0"/>
          <w:spacing w:val="0"/>
          <w:kern w:val="0"/>
          <w:position w:val="0"/>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t xml:space="preserve">7.1 </w:t>
      </w:r>
      <w:r>
        <w:rPr>
          <w:rFonts w:hint="eastAsia" w:ascii="宋体" w:hAnsi="宋体" w:cs="宋体"/>
          <w:bCs w:val="0"/>
          <w:i w:val="0"/>
          <w:iCs w:val="0"/>
          <w:caps w:val="0"/>
          <w:smallCaps w:val="0"/>
          <w:strike w:val="0"/>
          <w:dstrike w:val="0"/>
          <w:vanish w:val="0"/>
          <w:spacing w:val="0"/>
          <w:kern w:val="0"/>
          <w:position w:val="0"/>
          <w:vertAlign w:val="baseline"/>
          <w:lang w:val="en-US" w:eastAsia="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t xml:space="preserve"> </w:t>
      </w:r>
      <w:r>
        <w:rPr>
          <w:rFonts w:hint="eastAsia" w:ascii="宋体" w:hAnsi="宋体" w:eastAsia="宋体" w:cs="宋体"/>
        </w:rPr>
        <w:t>云计算平台</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_Toc25069 \h </w:instrText>
      </w:r>
      <w:r>
        <w:rPr>
          <w:rFonts w:hint="eastAsia" w:ascii="宋体" w:hAnsi="宋体" w:eastAsia="宋体" w:cs="宋体"/>
        </w:rPr>
        <w:fldChar w:fldCharType="separate"/>
      </w:r>
      <w:r>
        <w:rPr>
          <w:rFonts w:hint="eastAsia" w:ascii="宋体" w:hAnsi="宋体" w:eastAsia="宋体" w:cs="宋体"/>
        </w:rPr>
        <w:t>5</w:t>
      </w:r>
      <w:r>
        <w:rPr>
          <w:rFonts w:hint="eastAsia" w:ascii="宋体" w:hAnsi="宋体" w:eastAsia="宋体" w:cs="宋体"/>
        </w:rPr>
        <w:fldChar w:fldCharType="end"/>
      </w:r>
      <w:r>
        <w:rPr>
          <w:rFonts w:hint="eastAsia" w:ascii="宋体" w:hAnsi="宋体" w:eastAsia="宋体" w:cs="宋体"/>
        </w:rPr>
        <w:fldChar w:fldCharType="end"/>
      </w:r>
    </w:p>
    <w:p w14:paraId="46B2C618">
      <w:pPr>
        <w:pStyle w:val="17"/>
        <w:keepNext w:val="0"/>
        <w:keepLines w:val="0"/>
        <w:pageBreakBefore w:val="0"/>
        <w:widowControl/>
        <w:tabs>
          <w:tab w:val="right" w:leader="dot" w:pos="9355"/>
        </w:tabs>
        <w:kinsoku w:val="0"/>
        <w:wordWrap/>
        <w:overflowPunct/>
        <w:topLinePunct w:val="0"/>
        <w:autoSpaceDE w:val="0"/>
        <w:autoSpaceDN w:val="0"/>
        <w:bidi w:val="0"/>
        <w:adjustRightInd w:val="0"/>
        <w:snapToGrid w:val="0"/>
        <w:spacing w:line="300" w:lineRule="auto"/>
        <w:ind w:left="0" w:leftChars="0" w:firstLine="210" w:firstLineChars="100"/>
        <w:textAlignment w:val="baseline"/>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_Toc20428 </w:instrText>
      </w:r>
      <w:r>
        <w:rPr>
          <w:rFonts w:hint="eastAsia" w:ascii="宋体" w:hAnsi="宋体" w:eastAsia="宋体" w:cs="宋体"/>
        </w:rPr>
        <w:fldChar w:fldCharType="separate"/>
      </w:r>
      <w:r>
        <w:rPr>
          <w:rFonts w:hint="eastAsia" w:ascii="宋体" w:hAnsi="宋体" w:eastAsia="宋体" w:cs="宋体"/>
          <w:bCs w:val="0"/>
          <w:i w:val="0"/>
          <w:iCs w:val="0"/>
          <w:caps w:val="0"/>
          <w:smallCaps w:val="0"/>
          <w:strike w:val="0"/>
          <w:dstrike w:val="0"/>
          <w:vanish w:val="0"/>
          <w:spacing w:val="0"/>
          <w:kern w:val="0"/>
          <w:position w:val="0"/>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t xml:space="preserve">7.2 </w:t>
      </w:r>
      <w:r>
        <w:rPr>
          <w:rFonts w:hint="eastAsia" w:ascii="宋体" w:hAnsi="宋体" w:cs="宋体"/>
          <w:bCs w:val="0"/>
          <w:i w:val="0"/>
          <w:iCs w:val="0"/>
          <w:caps w:val="0"/>
          <w:smallCaps w:val="0"/>
          <w:strike w:val="0"/>
          <w:dstrike w:val="0"/>
          <w:vanish w:val="0"/>
          <w:spacing w:val="0"/>
          <w:kern w:val="0"/>
          <w:position w:val="0"/>
          <w:vertAlign w:val="baseline"/>
          <w:lang w:val="en-US" w:eastAsia="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t xml:space="preserve"> </w:t>
      </w:r>
      <w:r>
        <w:rPr>
          <w:rFonts w:hint="eastAsia" w:ascii="宋体" w:hAnsi="宋体" w:eastAsia="宋体" w:cs="宋体"/>
        </w:rPr>
        <w:t>业务平台</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_Toc20428 \h </w:instrText>
      </w:r>
      <w:r>
        <w:rPr>
          <w:rFonts w:hint="eastAsia" w:ascii="宋体" w:hAnsi="宋体" w:eastAsia="宋体" w:cs="宋体"/>
        </w:rPr>
        <w:fldChar w:fldCharType="separate"/>
      </w:r>
      <w:r>
        <w:rPr>
          <w:rFonts w:hint="eastAsia" w:ascii="宋体" w:hAnsi="宋体" w:eastAsia="宋体" w:cs="宋体"/>
        </w:rPr>
        <w:t>6</w:t>
      </w:r>
      <w:r>
        <w:rPr>
          <w:rFonts w:hint="eastAsia" w:ascii="宋体" w:hAnsi="宋体" w:eastAsia="宋体" w:cs="宋体"/>
        </w:rPr>
        <w:fldChar w:fldCharType="end"/>
      </w:r>
      <w:r>
        <w:rPr>
          <w:rFonts w:hint="eastAsia" w:ascii="宋体" w:hAnsi="宋体" w:eastAsia="宋体" w:cs="宋体"/>
        </w:rPr>
        <w:fldChar w:fldCharType="end"/>
      </w:r>
    </w:p>
    <w:p w14:paraId="6B057761">
      <w:pPr>
        <w:pStyle w:val="15"/>
        <w:keepNext w:val="0"/>
        <w:keepLines w:val="0"/>
        <w:pageBreakBefore w:val="0"/>
        <w:widowControl/>
        <w:tabs>
          <w:tab w:val="right" w:leader="dot" w:pos="9355"/>
        </w:tabs>
        <w:kinsoku w:val="0"/>
        <w:wordWrap/>
        <w:overflowPunct/>
        <w:topLinePunct w:val="0"/>
        <w:autoSpaceDE w:val="0"/>
        <w:autoSpaceDN w:val="0"/>
        <w:bidi w:val="0"/>
        <w:adjustRightInd w:val="0"/>
        <w:snapToGrid w:val="0"/>
        <w:spacing w:line="300" w:lineRule="auto"/>
        <w:textAlignment w:val="baseline"/>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_Toc18626 </w:instrText>
      </w:r>
      <w:r>
        <w:rPr>
          <w:rFonts w:hint="eastAsia" w:ascii="宋体" w:hAnsi="宋体" w:eastAsia="宋体" w:cs="宋体"/>
        </w:rPr>
        <w:fldChar w:fldCharType="separate"/>
      </w:r>
      <w:r>
        <w:rPr>
          <w:rFonts w:hint="eastAsia" w:ascii="宋体" w:hAnsi="宋体" w:eastAsia="宋体" w:cs="宋体"/>
          <w:i w:val="0"/>
        </w:rPr>
        <w:t xml:space="preserve">8 </w:t>
      </w:r>
      <w:r>
        <w:rPr>
          <w:rFonts w:hint="eastAsia" w:ascii="宋体" w:hAnsi="宋体" w:cs="宋体"/>
          <w:i w:val="0"/>
          <w:lang w:val="en-US" w:eastAsia="zh-CN"/>
        </w:rPr>
        <w:t xml:space="preserve"> </w:t>
      </w:r>
      <w:r>
        <w:rPr>
          <w:rFonts w:hint="eastAsia" w:ascii="宋体" w:hAnsi="宋体" w:eastAsia="宋体" w:cs="宋体"/>
        </w:rPr>
        <w:t>公共服务层</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_Toc18626 \h </w:instrText>
      </w:r>
      <w:r>
        <w:rPr>
          <w:rFonts w:hint="eastAsia" w:ascii="宋体" w:hAnsi="宋体" w:eastAsia="宋体" w:cs="宋体"/>
        </w:rPr>
        <w:fldChar w:fldCharType="separate"/>
      </w:r>
      <w:r>
        <w:rPr>
          <w:rFonts w:hint="eastAsia" w:ascii="宋体" w:hAnsi="宋体" w:eastAsia="宋体" w:cs="宋体"/>
        </w:rPr>
        <w:t>8</w:t>
      </w:r>
      <w:r>
        <w:rPr>
          <w:rFonts w:hint="eastAsia" w:ascii="宋体" w:hAnsi="宋体" w:eastAsia="宋体" w:cs="宋体"/>
        </w:rPr>
        <w:fldChar w:fldCharType="end"/>
      </w:r>
      <w:r>
        <w:rPr>
          <w:rFonts w:hint="eastAsia" w:ascii="宋体" w:hAnsi="宋体" w:eastAsia="宋体" w:cs="宋体"/>
        </w:rPr>
        <w:fldChar w:fldCharType="end"/>
      </w:r>
    </w:p>
    <w:p w14:paraId="3CCF9797">
      <w:pPr>
        <w:pStyle w:val="17"/>
        <w:keepNext w:val="0"/>
        <w:keepLines w:val="0"/>
        <w:pageBreakBefore w:val="0"/>
        <w:widowControl/>
        <w:tabs>
          <w:tab w:val="right" w:leader="dot" w:pos="9355"/>
        </w:tabs>
        <w:kinsoku w:val="0"/>
        <w:wordWrap/>
        <w:overflowPunct/>
        <w:topLinePunct w:val="0"/>
        <w:autoSpaceDE w:val="0"/>
        <w:autoSpaceDN w:val="0"/>
        <w:bidi w:val="0"/>
        <w:adjustRightInd w:val="0"/>
        <w:snapToGrid w:val="0"/>
        <w:spacing w:line="300" w:lineRule="auto"/>
        <w:ind w:left="0" w:leftChars="0" w:firstLine="210" w:firstLineChars="100"/>
        <w:textAlignment w:val="baseline"/>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_Toc27234 </w:instrText>
      </w:r>
      <w:r>
        <w:rPr>
          <w:rFonts w:hint="eastAsia" w:ascii="宋体" w:hAnsi="宋体" w:eastAsia="宋体" w:cs="宋体"/>
        </w:rPr>
        <w:fldChar w:fldCharType="separate"/>
      </w:r>
      <w:r>
        <w:rPr>
          <w:rFonts w:hint="eastAsia" w:ascii="宋体" w:hAnsi="宋体" w:eastAsia="宋体" w:cs="宋体"/>
          <w:bCs w:val="0"/>
          <w:i w:val="0"/>
          <w:iCs w:val="0"/>
          <w:caps w:val="0"/>
          <w:smallCaps w:val="0"/>
          <w:strike w:val="0"/>
          <w:dstrike w:val="0"/>
          <w:vanish w:val="0"/>
          <w:spacing w:val="0"/>
          <w:kern w:val="0"/>
          <w:position w:val="0"/>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t xml:space="preserve">8.1 </w:t>
      </w:r>
      <w:r>
        <w:rPr>
          <w:rFonts w:hint="eastAsia" w:ascii="宋体" w:hAnsi="宋体" w:cs="宋体"/>
          <w:bCs w:val="0"/>
          <w:i w:val="0"/>
          <w:iCs w:val="0"/>
          <w:caps w:val="0"/>
          <w:smallCaps w:val="0"/>
          <w:strike w:val="0"/>
          <w:dstrike w:val="0"/>
          <w:vanish w:val="0"/>
          <w:spacing w:val="0"/>
          <w:kern w:val="0"/>
          <w:position w:val="0"/>
          <w:vertAlign w:val="baseline"/>
          <w:lang w:val="en-US" w:eastAsia="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t xml:space="preserve"> </w:t>
      </w:r>
      <w:r>
        <w:rPr>
          <w:rFonts w:hint="eastAsia" w:ascii="宋体" w:hAnsi="宋体" w:eastAsia="宋体" w:cs="宋体"/>
        </w:rPr>
        <w:t>统一运营门户</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_Toc27234 \h </w:instrText>
      </w:r>
      <w:r>
        <w:rPr>
          <w:rFonts w:hint="eastAsia" w:ascii="宋体" w:hAnsi="宋体" w:eastAsia="宋体" w:cs="宋体"/>
        </w:rPr>
        <w:fldChar w:fldCharType="separate"/>
      </w:r>
      <w:r>
        <w:rPr>
          <w:rFonts w:hint="eastAsia" w:ascii="宋体" w:hAnsi="宋体" w:eastAsia="宋体" w:cs="宋体"/>
        </w:rPr>
        <w:t>8</w:t>
      </w:r>
      <w:r>
        <w:rPr>
          <w:rFonts w:hint="eastAsia" w:ascii="宋体" w:hAnsi="宋体" w:eastAsia="宋体" w:cs="宋体"/>
        </w:rPr>
        <w:fldChar w:fldCharType="end"/>
      </w:r>
      <w:r>
        <w:rPr>
          <w:rFonts w:hint="eastAsia" w:ascii="宋体" w:hAnsi="宋体" w:eastAsia="宋体" w:cs="宋体"/>
        </w:rPr>
        <w:fldChar w:fldCharType="end"/>
      </w:r>
    </w:p>
    <w:p w14:paraId="18299BC7">
      <w:pPr>
        <w:pStyle w:val="17"/>
        <w:keepNext w:val="0"/>
        <w:keepLines w:val="0"/>
        <w:pageBreakBefore w:val="0"/>
        <w:widowControl/>
        <w:tabs>
          <w:tab w:val="right" w:leader="dot" w:pos="9355"/>
        </w:tabs>
        <w:kinsoku w:val="0"/>
        <w:wordWrap/>
        <w:overflowPunct/>
        <w:topLinePunct w:val="0"/>
        <w:autoSpaceDE w:val="0"/>
        <w:autoSpaceDN w:val="0"/>
        <w:bidi w:val="0"/>
        <w:adjustRightInd w:val="0"/>
        <w:snapToGrid w:val="0"/>
        <w:spacing w:line="300" w:lineRule="auto"/>
        <w:ind w:left="0" w:leftChars="0" w:firstLine="210" w:firstLineChars="100"/>
        <w:textAlignment w:val="baseline"/>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_Toc5219 </w:instrText>
      </w:r>
      <w:r>
        <w:rPr>
          <w:rFonts w:hint="eastAsia" w:ascii="宋体" w:hAnsi="宋体" w:eastAsia="宋体" w:cs="宋体"/>
        </w:rPr>
        <w:fldChar w:fldCharType="separate"/>
      </w:r>
      <w:r>
        <w:rPr>
          <w:rFonts w:hint="eastAsia" w:ascii="宋体" w:hAnsi="宋体" w:eastAsia="宋体" w:cs="宋体"/>
          <w:bCs w:val="0"/>
          <w:i w:val="0"/>
          <w:iCs w:val="0"/>
          <w:caps w:val="0"/>
          <w:smallCaps w:val="0"/>
          <w:strike w:val="0"/>
          <w:dstrike w:val="0"/>
          <w:vanish w:val="0"/>
          <w:spacing w:val="0"/>
          <w:kern w:val="0"/>
          <w:position w:val="0"/>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t>8.2</w:t>
      </w:r>
      <w:r>
        <w:rPr>
          <w:rFonts w:hint="eastAsia" w:ascii="宋体" w:hAnsi="宋体" w:cs="宋体"/>
          <w:bCs w:val="0"/>
          <w:i w:val="0"/>
          <w:iCs w:val="0"/>
          <w:caps w:val="0"/>
          <w:smallCaps w:val="0"/>
          <w:strike w:val="0"/>
          <w:dstrike w:val="0"/>
          <w:vanish w:val="0"/>
          <w:spacing w:val="0"/>
          <w:kern w:val="0"/>
          <w:position w:val="0"/>
          <w:vertAlign w:val="baseline"/>
          <w:lang w:val="en-US" w:eastAsia="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t xml:space="preserve"> </w:t>
      </w:r>
      <w:r>
        <w:rPr>
          <w:rFonts w:hint="eastAsia" w:ascii="宋体" w:hAnsi="宋体" w:eastAsia="宋体" w:cs="宋体"/>
          <w:bCs w:val="0"/>
          <w:i w:val="0"/>
          <w:iCs w:val="0"/>
          <w:caps w:val="0"/>
          <w:smallCaps w:val="0"/>
          <w:strike w:val="0"/>
          <w:dstrike w:val="0"/>
          <w:vanish w:val="0"/>
          <w:spacing w:val="0"/>
          <w:kern w:val="0"/>
          <w:position w:val="0"/>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t xml:space="preserve"> </w:t>
      </w:r>
      <w:r>
        <w:rPr>
          <w:rFonts w:hint="eastAsia" w:ascii="宋体" w:hAnsi="宋体" w:eastAsia="宋体" w:cs="宋体"/>
        </w:rPr>
        <w:t>政务服务</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_Toc5219 \h </w:instrText>
      </w:r>
      <w:r>
        <w:rPr>
          <w:rFonts w:hint="eastAsia" w:ascii="宋体" w:hAnsi="宋体" w:eastAsia="宋体" w:cs="宋体"/>
        </w:rPr>
        <w:fldChar w:fldCharType="separate"/>
      </w:r>
      <w:r>
        <w:rPr>
          <w:rFonts w:hint="eastAsia" w:ascii="宋体" w:hAnsi="宋体" w:eastAsia="宋体" w:cs="宋体"/>
        </w:rPr>
        <w:t>8</w:t>
      </w:r>
      <w:r>
        <w:rPr>
          <w:rFonts w:hint="eastAsia" w:ascii="宋体" w:hAnsi="宋体" w:eastAsia="宋体" w:cs="宋体"/>
        </w:rPr>
        <w:fldChar w:fldCharType="end"/>
      </w:r>
      <w:r>
        <w:rPr>
          <w:rFonts w:hint="eastAsia" w:ascii="宋体" w:hAnsi="宋体" w:eastAsia="宋体" w:cs="宋体"/>
        </w:rPr>
        <w:fldChar w:fldCharType="end"/>
      </w:r>
    </w:p>
    <w:p w14:paraId="0CE7ABF5">
      <w:pPr>
        <w:pStyle w:val="17"/>
        <w:keepNext w:val="0"/>
        <w:keepLines w:val="0"/>
        <w:pageBreakBefore w:val="0"/>
        <w:widowControl/>
        <w:tabs>
          <w:tab w:val="right" w:leader="dot" w:pos="9355"/>
        </w:tabs>
        <w:kinsoku w:val="0"/>
        <w:wordWrap/>
        <w:overflowPunct/>
        <w:topLinePunct w:val="0"/>
        <w:autoSpaceDE w:val="0"/>
        <w:autoSpaceDN w:val="0"/>
        <w:bidi w:val="0"/>
        <w:adjustRightInd w:val="0"/>
        <w:snapToGrid w:val="0"/>
        <w:spacing w:line="300" w:lineRule="auto"/>
        <w:ind w:left="0" w:leftChars="0" w:firstLine="210" w:firstLineChars="100"/>
        <w:textAlignment w:val="baseline"/>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_Toc11559 </w:instrText>
      </w:r>
      <w:r>
        <w:rPr>
          <w:rFonts w:hint="eastAsia" w:ascii="宋体" w:hAnsi="宋体" w:eastAsia="宋体" w:cs="宋体"/>
        </w:rPr>
        <w:fldChar w:fldCharType="separate"/>
      </w:r>
      <w:r>
        <w:rPr>
          <w:rFonts w:hint="eastAsia" w:ascii="宋体" w:hAnsi="宋体" w:eastAsia="宋体" w:cs="宋体"/>
          <w:bCs w:val="0"/>
          <w:i w:val="0"/>
          <w:iCs w:val="0"/>
          <w:caps w:val="0"/>
          <w:smallCaps w:val="0"/>
          <w:strike w:val="0"/>
          <w:dstrike w:val="0"/>
          <w:vanish w:val="0"/>
          <w:spacing w:val="0"/>
          <w:kern w:val="0"/>
          <w:position w:val="0"/>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t xml:space="preserve">8.3 </w:t>
      </w:r>
      <w:r>
        <w:rPr>
          <w:rFonts w:hint="eastAsia" w:ascii="宋体" w:hAnsi="宋体" w:cs="宋体"/>
          <w:bCs w:val="0"/>
          <w:i w:val="0"/>
          <w:iCs w:val="0"/>
          <w:caps w:val="0"/>
          <w:smallCaps w:val="0"/>
          <w:strike w:val="0"/>
          <w:dstrike w:val="0"/>
          <w:vanish w:val="0"/>
          <w:spacing w:val="0"/>
          <w:kern w:val="0"/>
          <w:position w:val="0"/>
          <w:vertAlign w:val="baseline"/>
          <w:lang w:val="en-US" w:eastAsia="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t xml:space="preserve"> </w:t>
      </w:r>
      <w:r>
        <w:rPr>
          <w:rFonts w:hint="eastAsia" w:ascii="宋体" w:hAnsi="宋体" w:eastAsia="宋体" w:cs="宋体"/>
        </w:rPr>
        <w:t>产业服务</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_Toc11559 \h </w:instrText>
      </w:r>
      <w:r>
        <w:rPr>
          <w:rFonts w:hint="eastAsia" w:ascii="宋体" w:hAnsi="宋体" w:eastAsia="宋体" w:cs="宋体"/>
        </w:rPr>
        <w:fldChar w:fldCharType="separate"/>
      </w:r>
      <w:r>
        <w:rPr>
          <w:rFonts w:hint="eastAsia" w:ascii="宋体" w:hAnsi="宋体" w:eastAsia="宋体" w:cs="宋体"/>
        </w:rPr>
        <w:t>8</w:t>
      </w:r>
      <w:r>
        <w:rPr>
          <w:rFonts w:hint="eastAsia" w:ascii="宋体" w:hAnsi="宋体" w:eastAsia="宋体" w:cs="宋体"/>
        </w:rPr>
        <w:fldChar w:fldCharType="end"/>
      </w:r>
      <w:r>
        <w:rPr>
          <w:rFonts w:hint="eastAsia" w:ascii="宋体" w:hAnsi="宋体" w:eastAsia="宋体" w:cs="宋体"/>
        </w:rPr>
        <w:fldChar w:fldCharType="end"/>
      </w:r>
    </w:p>
    <w:p w14:paraId="7FE9A91C">
      <w:pPr>
        <w:pStyle w:val="17"/>
        <w:keepNext w:val="0"/>
        <w:keepLines w:val="0"/>
        <w:pageBreakBefore w:val="0"/>
        <w:widowControl/>
        <w:tabs>
          <w:tab w:val="right" w:leader="dot" w:pos="9355"/>
        </w:tabs>
        <w:kinsoku w:val="0"/>
        <w:wordWrap/>
        <w:overflowPunct/>
        <w:topLinePunct w:val="0"/>
        <w:autoSpaceDE w:val="0"/>
        <w:autoSpaceDN w:val="0"/>
        <w:bidi w:val="0"/>
        <w:adjustRightInd w:val="0"/>
        <w:snapToGrid w:val="0"/>
        <w:spacing w:line="300" w:lineRule="auto"/>
        <w:ind w:left="0" w:leftChars="0" w:firstLine="210" w:firstLineChars="100"/>
        <w:textAlignment w:val="baseline"/>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_Toc31838 </w:instrText>
      </w:r>
      <w:r>
        <w:rPr>
          <w:rFonts w:hint="eastAsia" w:ascii="宋体" w:hAnsi="宋体" w:eastAsia="宋体" w:cs="宋体"/>
        </w:rPr>
        <w:fldChar w:fldCharType="separate"/>
      </w:r>
      <w:r>
        <w:rPr>
          <w:rFonts w:hint="eastAsia" w:ascii="宋体" w:hAnsi="宋体" w:eastAsia="宋体" w:cs="宋体"/>
          <w:bCs w:val="0"/>
          <w:i w:val="0"/>
          <w:iCs w:val="0"/>
          <w:caps w:val="0"/>
          <w:smallCaps w:val="0"/>
          <w:strike w:val="0"/>
          <w:dstrike w:val="0"/>
          <w:vanish w:val="0"/>
          <w:spacing w:val="0"/>
          <w:kern w:val="0"/>
          <w:position w:val="0"/>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t xml:space="preserve">8.4 </w:t>
      </w:r>
      <w:r>
        <w:rPr>
          <w:rFonts w:hint="eastAsia" w:ascii="宋体" w:hAnsi="宋体" w:cs="宋体"/>
          <w:bCs w:val="0"/>
          <w:i w:val="0"/>
          <w:iCs w:val="0"/>
          <w:caps w:val="0"/>
          <w:smallCaps w:val="0"/>
          <w:strike w:val="0"/>
          <w:dstrike w:val="0"/>
          <w:vanish w:val="0"/>
          <w:spacing w:val="0"/>
          <w:kern w:val="0"/>
          <w:position w:val="0"/>
          <w:vertAlign w:val="baseline"/>
          <w:lang w:val="en-US" w:eastAsia="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t xml:space="preserve"> </w:t>
      </w:r>
      <w:r>
        <w:rPr>
          <w:rFonts w:hint="eastAsia" w:ascii="宋体" w:hAnsi="宋体" w:eastAsia="宋体" w:cs="宋体"/>
        </w:rPr>
        <w:t>企业服务</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_Toc31838 \h </w:instrText>
      </w:r>
      <w:r>
        <w:rPr>
          <w:rFonts w:hint="eastAsia" w:ascii="宋体" w:hAnsi="宋体" w:eastAsia="宋体" w:cs="宋体"/>
        </w:rPr>
        <w:fldChar w:fldCharType="separate"/>
      </w:r>
      <w:r>
        <w:rPr>
          <w:rFonts w:hint="eastAsia" w:ascii="宋体" w:hAnsi="宋体" w:eastAsia="宋体" w:cs="宋体"/>
        </w:rPr>
        <w:t>10</w:t>
      </w:r>
      <w:r>
        <w:rPr>
          <w:rFonts w:hint="eastAsia" w:ascii="宋体" w:hAnsi="宋体" w:eastAsia="宋体" w:cs="宋体"/>
        </w:rPr>
        <w:fldChar w:fldCharType="end"/>
      </w:r>
      <w:r>
        <w:rPr>
          <w:rFonts w:hint="eastAsia" w:ascii="宋体" w:hAnsi="宋体" w:eastAsia="宋体" w:cs="宋体"/>
        </w:rPr>
        <w:fldChar w:fldCharType="end"/>
      </w:r>
    </w:p>
    <w:p w14:paraId="0C63FB9C">
      <w:pPr>
        <w:pStyle w:val="17"/>
        <w:keepNext w:val="0"/>
        <w:keepLines w:val="0"/>
        <w:pageBreakBefore w:val="0"/>
        <w:widowControl/>
        <w:tabs>
          <w:tab w:val="right" w:leader="dot" w:pos="9355"/>
        </w:tabs>
        <w:kinsoku w:val="0"/>
        <w:wordWrap/>
        <w:overflowPunct/>
        <w:topLinePunct w:val="0"/>
        <w:autoSpaceDE w:val="0"/>
        <w:autoSpaceDN w:val="0"/>
        <w:bidi w:val="0"/>
        <w:adjustRightInd w:val="0"/>
        <w:snapToGrid w:val="0"/>
        <w:spacing w:line="300" w:lineRule="auto"/>
        <w:ind w:left="0" w:leftChars="0" w:firstLine="210" w:firstLineChars="100"/>
        <w:textAlignment w:val="baseline"/>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_Toc11304 </w:instrText>
      </w:r>
      <w:r>
        <w:rPr>
          <w:rFonts w:hint="eastAsia" w:ascii="宋体" w:hAnsi="宋体" w:eastAsia="宋体" w:cs="宋体"/>
        </w:rPr>
        <w:fldChar w:fldCharType="separate"/>
      </w:r>
      <w:r>
        <w:rPr>
          <w:rFonts w:hint="eastAsia" w:ascii="宋体" w:hAnsi="宋体" w:eastAsia="宋体" w:cs="宋体"/>
          <w:bCs w:val="0"/>
          <w:i w:val="0"/>
          <w:iCs w:val="0"/>
          <w:caps w:val="0"/>
          <w:smallCaps w:val="0"/>
          <w:strike w:val="0"/>
          <w:dstrike w:val="0"/>
          <w:vanish w:val="0"/>
          <w:spacing w:val="0"/>
          <w:kern w:val="0"/>
          <w:position w:val="0"/>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t xml:space="preserve">8.5 </w:t>
      </w:r>
      <w:r>
        <w:rPr>
          <w:rFonts w:hint="eastAsia" w:ascii="宋体" w:hAnsi="宋体" w:cs="宋体"/>
          <w:bCs w:val="0"/>
          <w:i w:val="0"/>
          <w:iCs w:val="0"/>
          <w:caps w:val="0"/>
          <w:smallCaps w:val="0"/>
          <w:strike w:val="0"/>
          <w:dstrike w:val="0"/>
          <w:vanish w:val="0"/>
          <w:spacing w:val="0"/>
          <w:kern w:val="0"/>
          <w:position w:val="0"/>
          <w:vertAlign w:val="baseline"/>
          <w:lang w:val="en-US" w:eastAsia="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t xml:space="preserve"> </w:t>
      </w:r>
      <w:r>
        <w:rPr>
          <w:rFonts w:hint="eastAsia" w:ascii="宋体" w:hAnsi="宋体" w:eastAsia="宋体" w:cs="宋体"/>
        </w:rPr>
        <w:t>园区服务</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_Toc11304 \h </w:instrText>
      </w:r>
      <w:r>
        <w:rPr>
          <w:rFonts w:hint="eastAsia" w:ascii="宋体" w:hAnsi="宋体" w:eastAsia="宋体" w:cs="宋体"/>
        </w:rPr>
        <w:fldChar w:fldCharType="separate"/>
      </w:r>
      <w:r>
        <w:rPr>
          <w:rFonts w:hint="eastAsia" w:ascii="宋体" w:hAnsi="宋体" w:eastAsia="宋体" w:cs="宋体"/>
        </w:rPr>
        <w:t>12</w:t>
      </w:r>
      <w:r>
        <w:rPr>
          <w:rFonts w:hint="eastAsia" w:ascii="宋体" w:hAnsi="宋体" w:eastAsia="宋体" w:cs="宋体"/>
        </w:rPr>
        <w:fldChar w:fldCharType="end"/>
      </w:r>
      <w:r>
        <w:rPr>
          <w:rFonts w:hint="eastAsia" w:ascii="宋体" w:hAnsi="宋体" w:eastAsia="宋体" w:cs="宋体"/>
        </w:rPr>
        <w:fldChar w:fldCharType="end"/>
      </w:r>
    </w:p>
    <w:p w14:paraId="1869549D">
      <w:pPr>
        <w:pStyle w:val="15"/>
        <w:keepNext w:val="0"/>
        <w:keepLines w:val="0"/>
        <w:pageBreakBefore w:val="0"/>
        <w:widowControl/>
        <w:tabs>
          <w:tab w:val="right" w:leader="dot" w:pos="9355"/>
        </w:tabs>
        <w:kinsoku w:val="0"/>
        <w:wordWrap/>
        <w:overflowPunct/>
        <w:topLinePunct w:val="0"/>
        <w:autoSpaceDE w:val="0"/>
        <w:autoSpaceDN w:val="0"/>
        <w:bidi w:val="0"/>
        <w:adjustRightInd w:val="0"/>
        <w:snapToGrid w:val="0"/>
        <w:spacing w:line="300" w:lineRule="auto"/>
        <w:textAlignment w:val="baseline"/>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_Toc28942 </w:instrText>
      </w:r>
      <w:r>
        <w:rPr>
          <w:rFonts w:hint="eastAsia" w:ascii="宋体" w:hAnsi="宋体" w:eastAsia="宋体" w:cs="宋体"/>
        </w:rPr>
        <w:fldChar w:fldCharType="separate"/>
      </w:r>
      <w:r>
        <w:rPr>
          <w:rFonts w:hint="eastAsia" w:ascii="宋体" w:hAnsi="宋体" w:eastAsia="宋体" w:cs="宋体"/>
          <w:i w:val="0"/>
        </w:rPr>
        <w:t xml:space="preserve">9 </w:t>
      </w:r>
      <w:r>
        <w:rPr>
          <w:rFonts w:hint="eastAsia" w:ascii="宋体" w:hAnsi="宋体" w:cs="宋体"/>
          <w:i w:val="0"/>
          <w:lang w:val="en-US" w:eastAsia="zh-CN"/>
        </w:rPr>
        <w:t xml:space="preserve"> </w:t>
      </w:r>
      <w:r>
        <w:rPr>
          <w:rFonts w:hint="eastAsia" w:ascii="宋体" w:hAnsi="宋体" w:eastAsia="宋体" w:cs="宋体"/>
        </w:rPr>
        <w:t>展示层</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_Toc28942 \h </w:instrText>
      </w:r>
      <w:r>
        <w:rPr>
          <w:rFonts w:hint="eastAsia" w:ascii="宋体" w:hAnsi="宋体" w:eastAsia="宋体" w:cs="宋体"/>
        </w:rPr>
        <w:fldChar w:fldCharType="separate"/>
      </w:r>
      <w:r>
        <w:rPr>
          <w:rFonts w:hint="eastAsia" w:ascii="宋体" w:hAnsi="宋体" w:eastAsia="宋体" w:cs="宋体"/>
        </w:rPr>
        <w:t>13</w:t>
      </w:r>
      <w:r>
        <w:rPr>
          <w:rFonts w:hint="eastAsia" w:ascii="宋体" w:hAnsi="宋体" w:eastAsia="宋体" w:cs="宋体"/>
        </w:rPr>
        <w:fldChar w:fldCharType="end"/>
      </w:r>
      <w:r>
        <w:rPr>
          <w:rFonts w:hint="eastAsia" w:ascii="宋体" w:hAnsi="宋体" w:eastAsia="宋体" w:cs="宋体"/>
        </w:rPr>
        <w:fldChar w:fldCharType="end"/>
      </w:r>
    </w:p>
    <w:p w14:paraId="5775E3CB">
      <w:pPr>
        <w:pStyle w:val="15"/>
        <w:keepNext w:val="0"/>
        <w:keepLines w:val="0"/>
        <w:pageBreakBefore w:val="0"/>
        <w:widowControl/>
        <w:tabs>
          <w:tab w:val="right" w:leader="dot" w:pos="9355"/>
        </w:tabs>
        <w:kinsoku w:val="0"/>
        <w:wordWrap/>
        <w:overflowPunct/>
        <w:topLinePunct w:val="0"/>
        <w:autoSpaceDE w:val="0"/>
        <w:autoSpaceDN w:val="0"/>
        <w:bidi w:val="0"/>
        <w:adjustRightInd w:val="0"/>
        <w:snapToGrid w:val="0"/>
        <w:spacing w:line="300" w:lineRule="auto"/>
        <w:textAlignment w:val="baseline"/>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_Toc17450 </w:instrText>
      </w:r>
      <w:r>
        <w:rPr>
          <w:rFonts w:hint="eastAsia" w:ascii="宋体" w:hAnsi="宋体" w:eastAsia="宋体" w:cs="宋体"/>
        </w:rPr>
        <w:fldChar w:fldCharType="separate"/>
      </w:r>
      <w:r>
        <w:rPr>
          <w:rFonts w:hint="eastAsia" w:ascii="宋体" w:hAnsi="宋体" w:eastAsia="宋体" w:cs="宋体"/>
          <w:i w:val="0"/>
        </w:rPr>
        <w:t xml:space="preserve">10 </w:t>
      </w:r>
      <w:r>
        <w:rPr>
          <w:rFonts w:hint="eastAsia" w:ascii="宋体" w:hAnsi="宋体" w:cs="宋体"/>
          <w:i w:val="0"/>
          <w:lang w:val="en-US" w:eastAsia="zh-CN"/>
        </w:rPr>
        <w:t xml:space="preserve"> </w:t>
      </w:r>
      <w:r>
        <w:rPr>
          <w:rFonts w:hint="eastAsia" w:ascii="宋体" w:hAnsi="宋体" w:eastAsia="宋体" w:cs="宋体"/>
        </w:rPr>
        <w:t>安全保障体系</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_Toc17450 \h </w:instrText>
      </w:r>
      <w:r>
        <w:rPr>
          <w:rFonts w:hint="eastAsia" w:ascii="宋体" w:hAnsi="宋体" w:eastAsia="宋体" w:cs="宋体"/>
        </w:rPr>
        <w:fldChar w:fldCharType="separate"/>
      </w:r>
      <w:r>
        <w:rPr>
          <w:rFonts w:hint="eastAsia" w:ascii="宋体" w:hAnsi="宋体" w:eastAsia="宋体" w:cs="宋体"/>
        </w:rPr>
        <w:t>13</w:t>
      </w:r>
      <w:r>
        <w:rPr>
          <w:rFonts w:hint="eastAsia" w:ascii="宋体" w:hAnsi="宋体" w:eastAsia="宋体" w:cs="宋体"/>
        </w:rPr>
        <w:fldChar w:fldCharType="end"/>
      </w:r>
      <w:r>
        <w:rPr>
          <w:rFonts w:hint="eastAsia" w:ascii="宋体" w:hAnsi="宋体" w:eastAsia="宋体" w:cs="宋体"/>
        </w:rPr>
        <w:fldChar w:fldCharType="end"/>
      </w:r>
    </w:p>
    <w:p w14:paraId="6086BA41">
      <w:pPr>
        <w:pStyle w:val="17"/>
        <w:keepNext w:val="0"/>
        <w:keepLines w:val="0"/>
        <w:pageBreakBefore w:val="0"/>
        <w:widowControl/>
        <w:tabs>
          <w:tab w:val="right" w:leader="dot" w:pos="9355"/>
        </w:tabs>
        <w:kinsoku w:val="0"/>
        <w:wordWrap/>
        <w:overflowPunct/>
        <w:topLinePunct w:val="0"/>
        <w:autoSpaceDE w:val="0"/>
        <w:autoSpaceDN w:val="0"/>
        <w:bidi w:val="0"/>
        <w:adjustRightInd w:val="0"/>
        <w:snapToGrid w:val="0"/>
        <w:spacing w:line="300" w:lineRule="auto"/>
        <w:ind w:left="0" w:leftChars="0" w:firstLine="210" w:firstLineChars="100"/>
        <w:textAlignment w:val="baseline"/>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_Toc24953 </w:instrText>
      </w:r>
      <w:r>
        <w:rPr>
          <w:rFonts w:hint="eastAsia" w:ascii="宋体" w:hAnsi="宋体" w:eastAsia="宋体" w:cs="宋体"/>
        </w:rPr>
        <w:fldChar w:fldCharType="separate"/>
      </w:r>
      <w:r>
        <w:rPr>
          <w:rFonts w:hint="eastAsia" w:ascii="宋体" w:hAnsi="宋体" w:eastAsia="宋体" w:cs="宋体"/>
          <w:bCs w:val="0"/>
          <w:i w:val="0"/>
          <w:iCs w:val="0"/>
          <w:caps w:val="0"/>
          <w:smallCaps w:val="0"/>
          <w:strike w:val="0"/>
          <w:dstrike w:val="0"/>
          <w:vanish w:val="0"/>
          <w:spacing w:val="0"/>
          <w:kern w:val="0"/>
          <w:position w:val="0"/>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t>10.1</w:t>
      </w:r>
      <w:r>
        <w:rPr>
          <w:rFonts w:hint="eastAsia" w:ascii="宋体" w:hAnsi="宋体" w:cs="宋体"/>
          <w:bCs w:val="0"/>
          <w:i w:val="0"/>
          <w:iCs w:val="0"/>
          <w:caps w:val="0"/>
          <w:smallCaps w:val="0"/>
          <w:strike w:val="0"/>
          <w:dstrike w:val="0"/>
          <w:vanish w:val="0"/>
          <w:spacing w:val="0"/>
          <w:kern w:val="0"/>
          <w:position w:val="0"/>
          <w:vertAlign w:val="baseline"/>
          <w:lang w:val="en-US" w:eastAsia="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t xml:space="preserve"> </w:t>
      </w:r>
      <w:r>
        <w:rPr>
          <w:rFonts w:hint="eastAsia" w:ascii="宋体" w:hAnsi="宋体" w:eastAsia="宋体" w:cs="宋体"/>
          <w:bCs w:val="0"/>
          <w:i w:val="0"/>
          <w:iCs w:val="0"/>
          <w:caps w:val="0"/>
          <w:smallCaps w:val="0"/>
          <w:strike w:val="0"/>
          <w:dstrike w:val="0"/>
          <w:vanish w:val="0"/>
          <w:spacing w:val="0"/>
          <w:kern w:val="0"/>
          <w:position w:val="0"/>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t xml:space="preserve"> </w:t>
      </w:r>
      <w:r>
        <w:rPr>
          <w:rFonts w:hint="eastAsia" w:ascii="宋体" w:hAnsi="宋体" w:eastAsia="宋体" w:cs="宋体"/>
        </w:rPr>
        <w:t>网络安全</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_Toc24953 \h </w:instrText>
      </w:r>
      <w:r>
        <w:rPr>
          <w:rFonts w:hint="eastAsia" w:ascii="宋体" w:hAnsi="宋体" w:eastAsia="宋体" w:cs="宋体"/>
        </w:rPr>
        <w:fldChar w:fldCharType="separate"/>
      </w:r>
      <w:r>
        <w:rPr>
          <w:rFonts w:hint="eastAsia" w:ascii="宋体" w:hAnsi="宋体" w:eastAsia="宋体" w:cs="宋体"/>
        </w:rPr>
        <w:t>13</w:t>
      </w:r>
      <w:r>
        <w:rPr>
          <w:rFonts w:hint="eastAsia" w:ascii="宋体" w:hAnsi="宋体" w:eastAsia="宋体" w:cs="宋体"/>
        </w:rPr>
        <w:fldChar w:fldCharType="end"/>
      </w:r>
      <w:r>
        <w:rPr>
          <w:rFonts w:hint="eastAsia" w:ascii="宋体" w:hAnsi="宋体" w:eastAsia="宋体" w:cs="宋体"/>
        </w:rPr>
        <w:fldChar w:fldCharType="end"/>
      </w:r>
    </w:p>
    <w:p w14:paraId="3396CC19">
      <w:pPr>
        <w:pStyle w:val="17"/>
        <w:keepNext w:val="0"/>
        <w:keepLines w:val="0"/>
        <w:pageBreakBefore w:val="0"/>
        <w:widowControl/>
        <w:tabs>
          <w:tab w:val="right" w:leader="dot" w:pos="9355"/>
        </w:tabs>
        <w:kinsoku w:val="0"/>
        <w:wordWrap/>
        <w:overflowPunct/>
        <w:topLinePunct w:val="0"/>
        <w:autoSpaceDE w:val="0"/>
        <w:autoSpaceDN w:val="0"/>
        <w:bidi w:val="0"/>
        <w:adjustRightInd w:val="0"/>
        <w:snapToGrid w:val="0"/>
        <w:spacing w:line="300" w:lineRule="auto"/>
        <w:ind w:left="0" w:leftChars="0" w:firstLine="210" w:firstLineChars="100"/>
        <w:textAlignment w:val="baseline"/>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_Toc7189 </w:instrText>
      </w:r>
      <w:r>
        <w:rPr>
          <w:rFonts w:hint="eastAsia" w:ascii="宋体" w:hAnsi="宋体" w:eastAsia="宋体" w:cs="宋体"/>
        </w:rPr>
        <w:fldChar w:fldCharType="separate"/>
      </w:r>
      <w:r>
        <w:rPr>
          <w:rFonts w:hint="eastAsia" w:ascii="宋体" w:hAnsi="宋体" w:eastAsia="宋体" w:cs="宋体"/>
          <w:bCs w:val="0"/>
          <w:i w:val="0"/>
          <w:iCs w:val="0"/>
          <w:caps w:val="0"/>
          <w:smallCaps w:val="0"/>
          <w:strike w:val="0"/>
          <w:dstrike w:val="0"/>
          <w:vanish w:val="0"/>
          <w:spacing w:val="0"/>
          <w:kern w:val="0"/>
          <w:position w:val="0"/>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t xml:space="preserve">10.2 </w:t>
      </w:r>
      <w:r>
        <w:rPr>
          <w:rFonts w:hint="eastAsia" w:ascii="宋体" w:hAnsi="宋体" w:cs="宋体"/>
          <w:bCs w:val="0"/>
          <w:i w:val="0"/>
          <w:iCs w:val="0"/>
          <w:caps w:val="0"/>
          <w:smallCaps w:val="0"/>
          <w:strike w:val="0"/>
          <w:dstrike w:val="0"/>
          <w:vanish w:val="0"/>
          <w:spacing w:val="0"/>
          <w:kern w:val="0"/>
          <w:position w:val="0"/>
          <w:vertAlign w:val="baseline"/>
          <w:lang w:val="en-US" w:eastAsia="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t xml:space="preserve"> </w:t>
      </w:r>
      <w:r>
        <w:rPr>
          <w:rFonts w:hint="eastAsia" w:ascii="宋体" w:hAnsi="宋体" w:eastAsia="宋体" w:cs="宋体"/>
        </w:rPr>
        <w:t>数据安全</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_Toc7189 \h </w:instrText>
      </w:r>
      <w:r>
        <w:rPr>
          <w:rFonts w:hint="eastAsia" w:ascii="宋体" w:hAnsi="宋体" w:eastAsia="宋体" w:cs="宋体"/>
        </w:rPr>
        <w:fldChar w:fldCharType="separate"/>
      </w:r>
      <w:r>
        <w:rPr>
          <w:rFonts w:hint="eastAsia" w:ascii="宋体" w:hAnsi="宋体" w:eastAsia="宋体" w:cs="宋体"/>
        </w:rPr>
        <w:t>14</w:t>
      </w:r>
      <w:r>
        <w:rPr>
          <w:rFonts w:hint="eastAsia" w:ascii="宋体" w:hAnsi="宋体" w:eastAsia="宋体" w:cs="宋体"/>
        </w:rPr>
        <w:fldChar w:fldCharType="end"/>
      </w:r>
      <w:r>
        <w:rPr>
          <w:rFonts w:hint="eastAsia" w:ascii="宋体" w:hAnsi="宋体" w:eastAsia="宋体" w:cs="宋体"/>
        </w:rPr>
        <w:fldChar w:fldCharType="end"/>
      </w:r>
    </w:p>
    <w:p w14:paraId="23813201">
      <w:pPr>
        <w:pStyle w:val="17"/>
        <w:keepNext w:val="0"/>
        <w:keepLines w:val="0"/>
        <w:pageBreakBefore w:val="0"/>
        <w:widowControl/>
        <w:tabs>
          <w:tab w:val="right" w:leader="dot" w:pos="9355"/>
        </w:tabs>
        <w:kinsoku w:val="0"/>
        <w:wordWrap/>
        <w:overflowPunct/>
        <w:topLinePunct w:val="0"/>
        <w:autoSpaceDE w:val="0"/>
        <w:autoSpaceDN w:val="0"/>
        <w:bidi w:val="0"/>
        <w:adjustRightInd w:val="0"/>
        <w:snapToGrid w:val="0"/>
        <w:spacing w:line="300" w:lineRule="auto"/>
        <w:ind w:left="0" w:leftChars="0" w:firstLine="210" w:firstLineChars="100"/>
        <w:textAlignment w:val="baseline"/>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_Toc29017 </w:instrText>
      </w:r>
      <w:r>
        <w:rPr>
          <w:rFonts w:hint="eastAsia" w:ascii="宋体" w:hAnsi="宋体" w:eastAsia="宋体" w:cs="宋体"/>
        </w:rPr>
        <w:fldChar w:fldCharType="separate"/>
      </w:r>
      <w:r>
        <w:rPr>
          <w:rFonts w:hint="eastAsia" w:ascii="宋体" w:hAnsi="宋体" w:eastAsia="宋体" w:cs="宋体"/>
          <w:bCs w:val="0"/>
          <w:i w:val="0"/>
          <w:iCs w:val="0"/>
          <w:caps w:val="0"/>
          <w:smallCaps w:val="0"/>
          <w:strike w:val="0"/>
          <w:dstrike w:val="0"/>
          <w:vanish w:val="0"/>
          <w:spacing w:val="0"/>
          <w:kern w:val="0"/>
          <w:position w:val="0"/>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t xml:space="preserve">10.3 </w:t>
      </w:r>
      <w:r>
        <w:rPr>
          <w:rFonts w:hint="eastAsia" w:ascii="宋体" w:hAnsi="宋体" w:cs="宋体"/>
          <w:bCs w:val="0"/>
          <w:i w:val="0"/>
          <w:iCs w:val="0"/>
          <w:caps w:val="0"/>
          <w:smallCaps w:val="0"/>
          <w:strike w:val="0"/>
          <w:dstrike w:val="0"/>
          <w:vanish w:val="0"/>
          <w:spacing w:val="0"/>
          <w:kern w:val="0"/>
          <w:position w:val="0"/>
          <w:vertAlign w:val="baseline"/>
          <w:lang w:val="en-US" w:eastAsia="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t xml:space="preserve"> </w:t>
      </w:r>
      <w:r>
        <w:rPr>
          <w:rFonts w:hint="eastAsia" w:ascii="宋体" w:hAnsi="宋体" w:eastAsia="宋体" w:cs="宋体"/>
        </w:rPr>
        <w:t>应用安全</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_Toc29017 \h </w:instrText>
      </w:r>
      <w:r>
        <w:rPr>
          <w:rFonts w:hint="eastAsia" w:ascii="宋体" w:hAnsi="宋体" w:eastAsia="宋体" w:cs="宋体"/>
        </w:rPr>
        <w:fldChar w:fldCharType="separate"/>
      </w:r>
      <w:r>
        <w:rPr>
          <w:rFonts w:hint="eastAsia" w:ascii="宋体" w:hAnsi="宋体" w:eastAsia="宋体" w:cs="宋体"/>
        </w:rPr>
        <w:t>14</w:t>
      </w:r>
      <w:r>
        <w:rPr>
          <w:rFonts w:hint="eastAsia" w:ascii="宋体" w:hAnsi="宋体" w:eastAsia="宋体" w:cs="宋体"/>
        </w:rPr>
        <w:fldChar w:fldCharType="end"/>
      </w:r>
      <w:r>
        <w:rPr>
          <w:rFonts w:hint="eastAsia" w:ascii="宋体" w:hAnsi="宋体" w:eastAsia="宋体" w:cs="宋体"/>
        </w:rPr>
        <w:fldChar w:fldCharType="end"/>
      </w:r>
    </w:p>
    <w:p w14:paraId="22684394">
      <w:pPr>
        <w:pStyle w:val="15"/>
        <w:keepNext w:val="0"/>
        <w:keepLines w:val="0"/>
        <w:pageBreakBefore w:val="0"/>
        <w:widowControl/>
        <w:tabs>
          <w:tab w:val="right" w:leader="dot" w:pos="9355"/>
        </w:tabs>
        <w:kinsoku w:val="0"/>
        <w:wordWrap/>
        <w:overflowPunct/>
        <w:topLinePunct w:val="0"/>
        <w:autoSpaceDE w:val="0"/>
        <w:autoSpaceDN w:val="0"/>
        <w:bidi w:val="0"/>
        <w:adjustRightInd w:val="0"/>
        <w:snapToGrid w:val="0"/>
        <w:spacing w:line="300" w:lineRule="auto"/>
        <w:textAlignment w:val="baseline"/>
      </w:pPr>
      <w:r>
        <w:rPr>
          <w:rFonts w:hint="eastAsia" w:ascii="宋体" w:hAnsi="宋体" w:eastAsia="宋体" w:cs="宋体"/>
        </w:rPr>
        <w:fldChar w:fldCharType="begin"/>
      </w:r>
      <w:r>
        <w:rPr>
          <w:rFonts w:hint="eastAsia" w:ascii="宋体" w:hAnsi="宋体" w:eastAsia="宋体" w:cs="宋体"/>
        </w:rPr>
        <w:instrText xml:space="preserve"> HYPERLINK \l _Toc27696 </w:instrText>
      </w:r>
      <w:r>
        <w:rPr>
          <w:rFonts w:hint="eastAsia" w:ascii="宋体" w:hAnsi="宋体" w:eastAsia="宋体" w:cs="宋体"/>
        </w:rPr>
        <w:fldChar w:fldCharType="separate"/>
      </w:r>
      <w:r>
        <w:rPr>
          <w:rFonts w:hint="eastAsia" w:ascii="宋体" w:hAnsi="宋体" w:eastAsia="宋体" w:cs="宋体"/>
          <w:i w:val="0"/>
        </w:rPr>
        <w:t xml:space="preserve">11 </w:t>
      </w:r>
      <w:r>
        <w:rPr>
          <w:rFonts w:hint="eastAsia" w:ascii="宋体" w:hAnsi="宋体" w:cs="宋体"/>
          <w:i w:val="0"/>
          <w:lang w:val="en-US" w:eastAsia="zh-CN"/>
        </w:rPr>
        <w:t xml:space="preserve"> </w:t>
      </w:r>
      <w:r>
        <w:rPr>
          <w:rFonts w:hint="eastAsia" w:ascii="宋体" w:hAnsi="宋体" w:eastAsia="宋体" w:cs="宋体"/>
          <w:lang w:val="en-US" w:eastAsia="zh-CN"/>
        </w:rPr>
        <w:t>工业智慧园区等级划分</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_Toc27696 \h </w:instrText>
      </w:r>
      <w:r>
        <w:rPr>
          <w:rFonts w:hint="eastAsia" w:ascii="宋体" w:hAnsi="宋体" w:eastAsia="宋体" w:cs="宋体"/>
        </w:rPr>
        <w:fldChar w:fldCharType="separate"/>
      </w:r>
      <w:r>
        <w:rPr>
          <w:rFonts w:hint="eastAsia" w:ascii="宋体" w:hAnsi="宋体" w:eastAsia="宋体" w:cs="宋体"/>
        </w:rPr>
        <w:t>14</w:t>
      </w:r>
      <w:r>
        <w:rPr>
          <w:rFonts w:hint="eastAsia" w:ascii="宋体" w:hAnsi="宋体" w:eastAsia="宋体" w:cs="宋体"/>
        </w:rPr>
        <w:fldChar w:fldCharType="end"/>
      </w:r>
      <w:r>
        <w:rPr>
          <w:rFonts w:hint="eastAsia" w:ascii="宋体" w:hAnsi="宋体" w:eastAsia="宋体" w:cs="宋体"/>
        </w:rPr>
        <w:fldChar w:fldCharType="end"/>
      </w:r>
    </w:p>
    <w:p w14:paraId="0006702F">
      <w:pPr>
        <w:keepNext w:val="0"/>
        <w:keepLines w:val="0"/>
        <w:pageBreakBefore w:val="0"/>
        <w:widowControl/>
        <w:kinsoku w:val="0"/>
        <w:wordWrap/>
        <w:overflowPunct/>
        <w:topLinePunct w:val="0"/>
        <w:autoSpaceDE w:val="0"/>
        <w:autoSpaceDN w:val="0"/>
        <w:bidi w:val="0"/>
        <w:adjustRightInd w:val="0"/>
        <w:snapToGrid w:val="0"/>
        <w:spacing w:line="300" w:lineRule="auto"/>
        <w:textAlignment w:val="baseline"/>
      </w:pPr>
      <w:r>
        <w:rPr>
          <w:rFonts w:hint="eastAsia" w:ascii="宋体" w:hAnsi="宋体" w:cs="宋体"/>
        </w:rPr>
        <w:fldChar w:fldCharType="end"/>
      </w:r>
    </w:p>
    <w:p w14:paraId="0E691200">
      <w:pPr>
        <w:rPr>
          <w:rFonts w:ascii="方正小标宋简体" w:hAnsi="黑体" w:eastAsia="方正小标宋简体"/>
          <w:sz w:val="28"/>
          <w:szCs w:val="28"/>
        </w:rPr>
      </w:pPr>
      <w:r>
        <w:rPr>
          <w:rFonts w:ascii="方正小标宋简体" w:hAnsi="黑体" w:eastAsia="方正小标宋简体"/>
          <w:sz w:val="28"/>
          <w:szCs w:val="28"/>
        </w:rPr>
        <w:br w:type="page"/>
      </w:r>
    </w:p>
    <w:p w14:paraId="17637C44">
      <w:pPr>
        <w:pStyle w:val="27"/>
        <w:keepNext w:val="0"/>
        <w:keepLines w:val="0"/>
        <w:pageBreakBefore w:val="0"/>
        <w:widowControl/>
        <w:numPr>
          <w:ilvl w:val="1"/>
          <w:numId w:val="0"/>
        </w:numPr>
        <w:wordWrap/>
        <w:overflowPunct/>
        <w:topLinePunct w:val="0"/>
        <w:bidi w:val="0"/>
        <w:spacing w:before="0" w:beforeLines="0" w:after="0" w:afterLines="0" w:line="240" w:lineRule="auto"/>
        <w:jc w:val="center"/>
        <w:rPr>
          <w:rFonts w:hAnsi="黑体" w:cs="黑体"/>
          <w:sz w:val="31"/>
          <w:szCs w:val="31"/>
        </w:rPr>
      </w:pPr>
      <w:bookmarkStart w:id="2" w:name="_Toc7201"/>
      <w:r>
        <w:rPr>
          <w:rFonts w:hint="eastAsia" w:hAnsi="黑体" w:cs="黑体"/>
          <w:spacing w:val="0"/>
          <w:sz w:val="31"/>
          <w:szCs w:val="31"/>
        </w:rPr>
        <w:t>前</w:t>
      </w:r>
      <w:r>
        <w:rPr>
          <w:rFonts w:hint="eastAsia" w:hAnsi="黑体" w:cs="黑体"/>
          <w:sz w:val="31"/>
          <w:szCs w:val="31"/>
        </w:rPr>
        <w:t xml:space="preserve">   言</w:t>
      </w:r>
      <w:bookmarkEnd w:id="2"/>
    </w:p>
    <w:p w14:paraId="19732859">
      <w:pPr>
        <w:keepNext w:val="0"/>
        <w:keepLines w:val="0"/>
        <w:pageBreakBefore w:val="0"/>
        <w:widowControl/>
        <w:wordWrap/>
        <w:overflowPunct/>
        <w:topLinePunct w:val="0"/>
        <w:bidi w:val="0"/>
        <w:spacing w:line="240" w:lineRule="auto"/>
      </w:pPr>
    </w:p>
    <w:p w14:paraId="40B866FF">
      <w:pPr>
        <w:pStyle w:val="33"/>
        <w:keepNext w:val="0"/>
        <w:keepLines w:val="0"/>
        <w:pageBreakBefore w:val="0"/>
        <w:widowControl/>
        <w:wordWrap/>
        <w:overflowPunct/>
        <w:topLinePunct w:val="0"/>
        <w:bidi w:val="0"/>
        <w:spacing w:line="240" w:lineRule="auto"/>
        <w:ind w:firstLine="420"/>
        <w:rPr>
          <w:rFonts w:hint="eastAsia" w:ascii="宋体" w:hAnsi="宋体" w:eastAsia="宋体" w:cs="宋体"/>
        </w:rPr>
      </w:pPr>
      <w:r>
        <w:rPr>
          <w:rFonts w:hint="eastAsia"/>
        </w:rPr>
        <w:t>本文件</w:t>
      </w:r>
      <w:r>
        <w:rPr>
          <w:rFonts w:hint="eastAsia" w:ascii="宋体" w:hAnsi="宋体" w:eastAsia="宋体" w:cs="宋体"/>
        </w:rPr>
        <w:t>按照GB/T 1.1—2020《标准化工作导则  第1部分：标准化文件的结构和起草规则》的规定起草。</w:t>
      </w:r>
    </w:p>
    <w:p w14:paraId="59A2D326">
      <w:pPr>
        <w:pStyle w:val="33"/>
        <w:keepNext w:val="0"/>
        <w:keepLines w:val="0"/>
        <w:pageBreakBefore w:val="0"/>
        <w:widowControl/>
        <w:wordWrap/>
        <w:overflowPunct/>
        <w:topLinePunct w:val="0"/>
        <w:bidi w:val="0"/>
        <w:spacing w:line="240" w:lineRule="auto"/>
        <w:ind w:left="399" w:leftChars="190" w:firstLine="0" w:firstLineChars="0"/>
      </w:pPr>
      <w:r>
        <w:rPr>
          <w:rFonts w:hint="eastAsia"/>
        </w:rPr>
        <w:t>请注意本文件的某些内容可能涉及专利。本文件的发布机构不承担识别专利的责任。</w:t>
      </w:r>
    </w:p>
    <w:p w14:paraId="6279F1B8">
      <w:pPr>
        <w:pStyle w:val="33"/>
        <w:keepNext w:val="0"/>
        <w:keepLines w:val="0"/>
        <w:pageBreakBefore w:val="0"/>
        <w:widowControl/>
        <w:wordWrap/>
        <w:overflowPunct/>
        <w:topLinePunct w:val="0"/>
        <w:bidi w:val="0"/>
        <w:spacing w:line="240" w:lineRule="auto"/>
        <w:ind w:left="399" w:leftChars="190" w:firstLine="0" w:firstLineChars="0"/>
      </w:pPr>
      <w:r>
        <w:rPr>
          <w:rFonts w:hint="eastAsia"/>
        </w:rPr>
        <w:t>本文件由辽宁省工业和信息化厅提出并归口。</w:t>
      </w:r>
    </w:p>
    <w:p w14:paraId="62AB5B8E">
      <w:pPr>
        <w:pStyle w:val="33"/>
        <w:keepNext w:val="0"/>
        <w:keepLines w:val="0"/>
        <w:pageBreakBefore w:val="0"/>
        <w:widowControl/>
        <w:wordWrap/>
        <w:overflowPunct/>
        <w:topLinePunct w:val="0"/>
        <w:bidi w:val="0"/>
        <w:spacing w:line="240" w:lineRule="auto"/>
        <w:ind w:firstLine="420"/>
      </w:pPr>
      <w:r>
        <w:rPr>
          <w:rFonts w:hint="eastAsia"/>
        </w:rPr>
        <w:t>本文件起草单位：中国移动通信集团辽宁有限公司、中移数智科技有限公司</w:t>
      </w:r>
      <w:r>
        <w:rPr>
          <w:rFonts w:hint="eastAsia"/>
          <w:lang w:val="en-US" w:eastAsia="zh-CN"/>
        </w:rPr>
        <w:t>等</w:t>
      </w:r>
      <w:r>
        <w:rPr>
          <w:rFonts w:hint="eastAsia"/>
        </w:rPr>
        <w:t>。</w:t>
      </w:r>
    </w:p>
    <w:p w14:paraId="402CAF4C">
      <w:pPr>
        <w:pStyle w:val="33"/>
        <w:keepNext w:val="0"/>
        <w:keepLines w:val="0"/>
        <w:pageBreakBefore w:val="0"/>
        <w:widowControl/>
        <w:wordWrap/>
        <w:overflowPunct/>
        <w:topLinePunct w:val="0"/>
        <w:bidi w:val="0"/>
        <w:spacing w:line="240" w:lineRule="auto"/>
        <w:ind w:firstLine="420"/>
      </w:pPr>
      <w:r>
        <w:rPr>
          <w:rFonts w:hint="eastAsia"/>
        </w:rPr>
        <w:t>本文件主要起草人：</w:t>
      </w:r>
    </w:p>
    <w:p w14:paraId="583A265A">
      <w:pPr>
        <w:pStyle w:val="33"/>
        <w:keepNext w:val="0"/>
        <w:keepLines w:val="0"/>
        <w:pageBreakBefore w:val="0"/>
        <w:widowControl/>
        <w:wordWrap/>
        <w:overflowPunct/>
        <w:topLinePunct w:val="0"/>
        <w:bidi w:val="0"/>
        <w:spacing w:line="240" w:lineRule="auto"/>
        <w:ind w:firstLine="420"/>
        <w:rPr>
          <w:rFonts w:hint="eastAsia" w:ascii="Times New Roman" w:hAnsi="Times New Roman"/>
        </w:rPr>
      </w:pPr>
      <w:r>
        <w:rPr>
          <w:rFonts w:hint="eastAsia" w:ascii="宋体" w:hAnsi="宋体" w:cs="宋体"/>
        </w:rPr>
        <w:t>本文件发布实施后，任何单位和个人如有问题和意见建议，均可以通过来电和来函等方式进行反馈，我们</w:t>
      </w:r>
      <w:r>
        <w:rPr>
          <w:rFonts w:hint="eastAsia" w:ascii="Times New Roman" w:hAnsi="Times New Roman"/>
        </w:rPr>
        <w:t>将及时答复并认真处理，根据实际情况依法进行评估及复审。</w:t>
      </w:r>
    </w:p>
    <w:p w14:paraId="2F611C11">
      <w:pPr>
        <w:pStyle w:val="33"/>
        <w:keepNext w:val="0"/>
        <w:keepLines w:val="0"/>
        <w:pageBreakBefore w:val="0"/>
        <w:widowControl/>
        <w:wordWrap/>
        <w:overflowPunct/>
        <w:topLinePunct w:val="0"/>
        <w:bidi w:val="0"/>
        <w:spacing w:line="240" w:lineRule="auto"/>
        <w:ind w:firstLine="420"/>
        <w:rPr>
          <w:rFonts w:hint="eastAsia" w:ascii="宋体" w:hAnsi="宋体" w:eastAsia="宋体" w:cs="宋体"/>
        </w:rPr>
      </w:pPr>
      <w:r>
        <w:rPr>
          <w:rFonts w:hint="eastAsia" w:ascii="宋体" w:hAnsi="宋体" w:eastAsia="宋体" w:cs="宋体"/>
        </w:rPr>
        <w:t>归口管理部门通信地址：辽宁省沈阳市皇姑区北陵大街45-2号。</w:t>
      </w:r>
    </w:p>
    <w:p w14:paraId="01DBAACE">
      <w:pPr>
        <w:pStyle w:val="33"/>
        <w:keepNext w:val="0"/>
        <w:keepLines w:val="0"/>
        <w:pageBreakBefore w:val="0"/>
        <w:widowControl/>
        <w:wordWrap/>
        <w:overflowPunct/>
        <w:topLinePunct w:val="0"/>
        <w:bidi w:val="0"/>
        <w:spacing w:line="240" w:lineRule="auto"/>
        <w:ind w:firstLine="420"/>
        <w:rPr>
          <w:rFonts w:hint="eastAsia" w:ascii="宋体" w:hAnsi="宋体" w:eastAsia="宋体" w:cs="宋体"/>
          <w:lang w:eastAsia="zh-CN"/>
        </w:rPr>
      </w:pPr>
      <w:r>
        <w:rPr>
          <w:rFonts w:hint="eastAsia" w:ascii="宋体" w:hAnsi="宋体" w:eastAsia="宋体" w:cs="宋体"/>
        </w:rPr>
        <w:t>归口管理部门联系电话：024-</w:t>
      </w:r>
      <w:r>
        <w:rPr>
          <w:rFonts w:hint="eastAsia" w:ascii="宋体" w:hAnsi="宋体" w:eastAsia="宋体" w:cs="宋体"/>
          <w:lang w:val="en-US" w:eastAsia="zh-CN"/>
        </w:rPr>
        <w:t>86913384</w:t>
      </w:r>
      <w:r>
        <w:rPr>
          <w:rFonts w:hint="eastAsia" w:ascii="宋体" w:hAnsi="宋体" w:eastAsia="宋体" w:cs="宋体"/>
          <w:lang w:eastAsia="zh-CN"/>
        </w:rPr>
        <w:t>。</w:t>
      </w:r>
    </w:p>
    <w:p w14:paraId="1FDBAC34">
      <w:pPr>
        <w:pStyle w:val="33"/>
        <w:keepNext w:val="0"/>
        <w:keepLines w:val="0"/>
        <w:pageBreakBefore w:val="0"/>
        <w:widowControl/>
        <w:wordWrap/>
        <w:overflowPunct/>
        <w:topLinePunct w:val="0"/>
        <w:bidi w:val="0"/>
        <w:spacing w:line="240" w:lineRule="auto"/>
        <w:ind w:firstLine="420"/>
        <w:rPr>
          <w:rFonts w:hint="eastAsia" w:ascii="Times New Roman" w:hAnsi="Times New Roman"/>
        </w:rPr>
      </w:pPr>
      <w:r>
        <w:rPr>
          <w:rFonts w:hint="eastAsia" w:ascii="Times New Roman" w:hAnsi="Times New Roman"/>
        </w:rPr>
        <w:t>标准起草单位通讯地址：。</w:t>
      </w:r>
    </w:p>
    <w:p w14:paraId="59A4838B">
      <w:pPr>
        <w:keepNext w:val="0"/>
        <w:keepLines w:val="0"/>
        <w:pageBreakBefore w:val="0"/>
        <w:widowControl/>
        <w:wordWrap/>
        <w:overflowPunct/>
        <w:topLinePunct w:val="0"/>
        <w:bidi w:val="0"/>
        <w:spacing w:line="240" w:lineRule="auto"/>
        <w:ind w:firstLine="420" w:firstLineChars="200"/>
        <w:rPr>
          <w:rFonts w:ascii="宋体" w:hAnsi="宋体" w:cs="宋体"/>
        </w:rPr>
      </w:pPr>
      <w:r>
        <w:rPr>
          <w:rFonts w:hint="eastAsia" w:ascii="宋体" w:hAnsi="宋体" w:cs="宋体"/>
        </w:rPr>
        <w:t>标准起草单位联系电话：。</w:t>
      </w:r>
    </w:p>
    <w:p w14:paraId="2A0D6C2B">
      <w:pPr>
        <w:pStyle w:val="7"/>
        <w:keepNext w:val="0"/>
        <w:keepLines w:val="0"/>
        <w:pageBreakBefore w:val="0"/>
        <w:widowControl/>
        <w:wordWrap/>
        <w:overflowPunct/>
        <w:topLinePunct w:val="0"/>
        <w:bidi w:val="0"/>
        <w:spacing w:line="240" w:lineRule="auto"/>
        <w:ind w:firstLine="0"/>
        <w:sectPr>
          <w:footerReference r:id="rId11" w:type="first"/>
          <w:footerReference r:id="rId9" w:type="default"/>
          <w:footerReference r:id="rId10" w:type="even"/>
          <w:pgSz w:w="11906" w:h="16838"/>
          <w:pgMar w:top="1417" w:right="1134" w:bottom="1134" w:left="1417" w:header="567" w:footer="1134" w:gutter="0"/>
          <w:pgBorders>
            <w:top w:val="none" w:sz="0" w:space="0"/>
            <w:left w:val="none" w:sz="0" w:space="0"/>
            <w:bottom w:val="none" w:sz="0" w:space="0"/>
            <w:right w:val="none" w:sz="0" w:space="0"/>
          </w:pgBorders>
          <w:pgNumType w:fmt="upperRoman" w:start="1"/>
          <w:cols w:space="425" w:num="1"/>
          <w:docGrid w:type="lines" w:linePitch="312" w:charSpace="0"/>
        </w:sectPr>
      </w:pPr>
    </w:p>
    <w:p w14:paraId="44BAF11C">
      <w:pPr>
        <w:pStyle w:val="26"/>
        <w:keepNext w:val="0"/>
        <w:keepLines w:val="0"/>
        <w:pageBreakBefore w:val="0"/>
        <w:widowControl/>
        <w:wordWrap/>
        <w:overflowPunct/>
        <w:topLinePunct w:val="0"/>
        <w:bidi w:val="0"/>
        <w:spacing w:line="240" w:lineRule="auto"/>
        <w:ind w:firstLine="640"/>
        <w:jc w:val="center"/>
        <w:rPr>
          <w:rFonts w:ascii="黑体" w:hAnsi="黑体" w:eastAsia="黑体"/>
          <w:sz w:val="32"/>
          <w:szCs w:val="32"/>
        </w:rPr>
      </w:pPr>
      <w:bookmarkStart w:id="3" w:name="_Toc17233325"/>
      <w:bookmarkStart w:id="4" w:name="_Toc119275046"/>
      <w:bookmarkStart w:id="5" w:name="_Toc26986771"/>
      <w:bookmarkStart w:id="6" w:name="_Toc24884218"/>
      <w:bookmarkStart w:id="7" w:name="_Toc26648465"/>
      <w:bookmarkStart w:id="8" w:name="_Toc26718930"/>
      <w:bookmarkStart w:id="9" w:name="_Toc24884211"/>
      <w:bookmarkStart w:id="10" w:name="_Toc17233333"/>
      <w:bookmarkStart w:id="11" w:name="_Toc26986530"/>
      <w:r>
        <w:rPr>
          <w:rFonts w:hint="eastAsia" w:ascii="黑体" w:hAnsi="黑体" w:eastAsia="黑体"/>
          <w:sz w:val="32"/>
          <w:szCs w:val="32"/>
        </w:rPr>
        <w:t>工业智慧园区建设</w:t>
      </w:r>
      <w:r>
        <w:rPr>
          <w:rFonts w:hint="eastAsia" w:ascii="黑体" w:hAnsi="黑体" w:eastAsia="黑体"/>
          <w:sz w:val="32"/>
          <w:szCs w:val="32"/>
          <w:lang w:val="en-US" w:eastAsia="zh-CN"/>
        </w:rPr>
        <w:t>要求</w:t>
      </w:r>
    </w:p>
    <w:bookmarkEnd w:id="3"/>
    <w:bookmarkEnd w:id="4"/>
    <w:bookmarkEnd w:id="5"/>
    <w:bookmarkEnd w:id="6"/>
    <w:bookmarkEnd w:id="7"/>
    <w:bookmarkEnd w:id="8"/>
    <w:bookmarkEnd w:id="9"/>
    <w:bookmarkEnd w:id="10"/>
    <w:bookmarkEnd w:id="11"/>
    <w:p w14:paraId="1271829E">
      <w:pPr>
        <w:pStyle w:val="27"/>
        <w:keepNext w:val="0"/>
        <w:keepLines w:val="0"/>
        <w:pageBreakBefore w:val="0"/>
        <w:widowControl/>
        <w:wordWrap/>
        <w:overflowPunct/>
        <w:topLinePunct w:val="0"/>
        <w:bidi w:val="0"/>
        <w:spacing w:line="240" w:lineRule="auto"/>
        <w:rPr>
          <w:rFonts w:hint="eastAsia"/>
        </w:rPr>
      </w:pPr>
      <w:bookmarkStart w:id="12" w:name="_Toc671306454"/>
      <w:bookmarkStart w:id="13" w:name="_Toc1486495774"/>
      <w:bookmarkStart w:id="14" w:name="_Toc20941"/>
      <w:bookmarkStart w:id="15" w:name="_Toc20596"/>
      <w:bookmarkStart w:id="16" w:name="_Toc1983628785"/>
      <w:bookmarkStart w:id="17" w:name="_Toc442612012"/>
      <w:bookmarkStart w:id="18" w:name="_Toc2127165581"/>
      <w:bookmarkStart w:id="19" w:name="_Toc161923924"/>
      <w:r>
        <w:rPr>
          <w:rFonts w:hint="eastAsia"/>
        </w:rPr>
        <w:t>范围</w:t>
      </w:r>
      <w:bookmarkEnd w:id="12"/>
      <w:bookmarkEnd w:id="13"/>
      <w:bookmarkEnd w:id="14"/>
      <w:bookmarkEnd w:id="15"/>
      <w:bookmarkEnd w:id="16"/>
      <w:bookmarkEnd w:id="17"/>
      <w:bookmarkEnd w:id="18"/>
      <w:bookmarkEnd w:id="19"/>
    </w:p>
    <w:p w14:paraId="664F98E3">
      <w:pPr>
        <w:pStyle w:val="26"/>
        <w:keepNext w:val="0"/>
        <w:keepLines w:val="0"/>
        <w:pageBreakBefore w:val="0"/>
        <w:widowControl/>
        <w:wordWrap/>
        <w:overflowPunct/>
        <w:topLinePunct w:val="0"/>
        <w:bidi w:val="0"/>
        <w:spacing w:line="240" w:lineRule="auto"/>
        <w:ind w:firstLine="420"/>
      </w:pPr>
      <w:bookmarkStart w:id="20" w:name="_Toc96732476"/>
      <w:bookmarkStart w:id="21" w:name="_Toc718325977"/>
      <w:bookmarkStart w:id="22" w:name="_Toc17233334"/>
      <w:bookmarkStart w:id="23" w:name="_Toc26648466"/>
      <w:bookmarkStart w:id="24" w:name="_Toc17233326"/>
      <w:bookmarkStart w:id="25" w:name="_Toc24884212"/>
      <w:bookmarkStart w:id="26" w:name="_Toc24884219"/>
      <w:r>
        <w:rPr>
          <w:rFonts w:ascii="Times New Roman"/>
          <w:szCs w:val="21"/>
        </w:rPr>
        <w:t>本</w:t>
      </w:r>
      <w:bookmarkStart w:id="27" w:name="_Hlk118766881"/>
      <w:r>
        <w:rPr>
          <w:rFonts w:hint="eastAsia" w:ascii="Times New Roman"/>
          <w:szCs w:val="21"/>
        </w:rPr>
        <w:t>文件</w:t>
      </w:r>
      <w:bookmarkEnd w:id="27"/>
      <w:r>
        <w:rPr>
          <w:rFonts w:hint="default" w:ascii="Times New Roman"/>
          <w:szCs w:val="21"/>
          <w:lang w:val="en-US" w:eastAsia="zh-CN"/>
        </w:rPr>
        <w:t>规定了基于5G的智慧园区建设框架，包括</w:t>
      </w:r>
      <w:r>
        <w:rPr>
          <w:rFonts w:hint="default" w:ascii="Times New Roman"/>
          <w:szCs w:val="21"/>
        </w:rPr>
        <w:t>基础设施层、平台层、公共服务层、展示层与安全保障体系</w:t>
      </w:r>
      <w:r>
        <w:rPr>
          <w:rFonts w:hint="default" w:ascii="Times New Roman"/>
          <w:szCs w:val="21"/>
          <w:lang w:val="en-US" w:eastAsia="zh-CN"/>
        </w:rPr>
        <w:t>等要求。</w:t>
      </w:r>
    </w:p>
    <w:p w14:paraId="2892406C">
      <w:pPr>
        <w:pStyle w:val="26"/>
        <w:keepNext w:val="0"/>
        <w:keepLines w:val="0"/>
        <w:pageBreakBefore w:val="0"/>
        <w:widowControl/>
        <w:wordWrap/>
        <w:overflowPunct/>
        <w:topLinePunct w:val="0"/>
        <w:bidi w:val="0"/>
        <w:spacing w:line="240" w:lineRule="auto"/>
        <w:ind w:firstLine="420"/>
        <w:rPr>
          <w:rFonts w:ascii="Times New Roman"/>
          <w:szCs w:val="21"/>
        </w:rPr>
      </w:pPr>
      <w:r>
        <w:rPr>
          <w:rFonts w:ascii="Times New Roman"/>
          <w:szCs w:val="21"/>
        </w:rPr>
        <w:t>本</w:t>
      </w:r>
      <w:r>
        <w:rPr>
          <w:rFonts w:hint="eastAsia" w:ascii="Times New Roman"/>
          <w:szCs w:val="21"/>
        </w:rPr>
        <w:t>文件</w:t>
      </w:r>
      <w:r>
        <w:rPr>
          <w:rFonts w:ascii="Times New Roman"/>
          <w:szCs w:val="21"/>
        </w:rPr>
        <w:t>适用于</w:t>
      </w:r>
      <w:bookmarkStart w:id="28" w:name="_Hlk118766931"/>
      <w:r>
        <w:rPr>
          <w:rFonts w:hint="eastAsia" w:ascii="Times New Roman"/>
          <w:szCs w:val="21"/>
        </w:rPr>
        <w:t>辽宁省工业智慧园区的规划、建设、管理和运营</w:t>
      </w:r>
      <w:r>
        <w:rPr>
          <w:rFonts w:ascii="Times New Roman"/>
          <w:szCs w:val="21"/>
        </w:rPr>
        <w:t>。</w:t>
      </w:r>
      <w:bookmarkEnd w:id="28"/>
    </w:p>
    <w:p w14:paraId="0BF8B424">
      <w:pPr>
        <w:pStyle w:val="27"/>
        <w:keepNext w:val="0"/>
        <w:keepLines w:val="0"/>
        <w:pageBreakBefore w:val="0"/>
        <w:widowControl/>
        <w:wordWrap/>
        <w:overflowPunct/>
        <w:topLinePunct w:val="0"/>
        <w:bidi w:val="0"/>
        <w:spacing w:before="312" w:after="312" w:line="240" w:lineRule="auto"/>
        <w:rPr>
          <w:rFonts w:ascii="Times New Roman"/>
          <w:szCs w:val="21"/>
        </w:rPr>
      </w:pPr>
      <w:bookmarkStart w:id="29" w:name="_Toc161923925"/>
      <w:bookmarkStart w:id="30" w:name="_Toc22710"/>
      <w:bookmarkStart w:id="31" w:name="_Toc1915974687"/>
      <w:bookmarkStart w:id="32" w:name="_Toc1312853467"/>
      <w:bookmarkStart w:id="33" w:name="_Toc20566"/>
      <w:bookmarkStart w:id="34" w:name="_Toc2111648258"/>
      <w:bookmarkStart w:id="35" w:name="_Toc1857208067"/>
      <w:r>
        <w:rPr>
          <w:rFonts w:hint="eastAsia" w:ascii="Times New Roman"/>
          <w:szCs w:val="21"/>
        </w:rPr>
        <w:t>规范性引用文件</w:t>
      </w:r>
      <w:bookmarkEnd w:id="20"/>
      <w:bookmarkEnd w:id="21"/>
      <w:bookmarkEnd w:id="29"/>
      <w:bookmarkEnd w:id="30"/>
      <w:bookmarkEnd w:id="31"/>
      <w:bookmarkEnd w:id="32"/>
      <w:bookmarkEnd w:id="33"/>
      <w:bookmarkEnd w:id="34"/>
      <w:bookmarkEnd w:id="35"/>
    </w:p>
    <w:p w14:paraId="0DBAACA4">
      <w:pPr>
        <w:pStyle w:val="33"/>
        <w:keepNext w:val="0"/>
        <w:keepLines w:val="0"/>
        <w:pageBreakBefore w:val="0"/>
        <w:widowControl/>
        <w:wordWrap/>
        <w:overflowPunct/>
        <w:topLinePunct w:val="0"/>
        <w:bidi w:val="0"/>
        <w:spacing w:line="240" w:lineRule="auto"/>
        <w:ind w:firstLine="420"/>
      </w:pPr>
      <w:bookmarkStart w:id="36" w:name="_Toc1899115652"/>
      <w:bookmarkStart w:id="37" w:name="_Toc137603353"/>
      <w:r>
        <w:rPr>
          <w:rFonts w:hint="eastAsia"/>
        </w:rPr>
        <w:t>本文件没有规范性引用文件。</w:t>
      </w:r>
    </w:p>
    <w:p w14:paraId="28A8B35B">
      <w:pPr>
        <w:pStyle w:val="27"/>
        <w:keepNext w:val="0"/>
        <w:keepLines w:val="0"/>
        <w:pageBreakBefore w:val="0"/>
        <w:widowControl/>
        <w:wordWrap/>
        <w:overflowPunct/>
        <w:topLinePunct w:val="0"/>
        <w:bidi w:val="0"/>
        <w:spacing w:before="312" w:after="312" w:line="240" w:lineRule="auto"/>
      </w:pPr>
      <w:bookmarkStart w:id="38" w:name="_Toc1881230591"/>
      <w:bookmarkStart w:id="39" w:name="_Toc19437"/>
      <w:bookmarkStart w:id="40" w:name="_Toc24464"/>
      <w:bookmarkStart w:id="41" w:name="_Toc161923926"/>
      <w:bookmarkStart w:id="42" w:name="_Toc269277644"/>
      <w:bookmarkStart w:id="43" w:name="_Toc421172924"/>
      <w:bookmarkStart w:id="44" w:name="_Toc1157521884"/>
      <w:r>
        <w:rPr>
          <w:rFonts w:hint="eastAsia"/>
        </w:rPr>
        <w:t>术语和定义</w:t>
      </w:r>
      <w:bookmarkEnd w:id="36"/>
      <w:bookmarkEnd w:id="37"/>
      <w:bookmarkEnd w:id="38"/>
      <w:bookmarkEnd w:id="39"/>
      <w:bookmarkEnd w:id="40"/>
      <w:bookmarkEnd w:id="41"/>
      <w:bookmarkEnd w:id="42"/>
      <w:bookmarkEnd w:id="43"/>
      <w:bookmarkEnd w:id="44"/>
    </w:p>
    <w:p w14:paraId="455329EA">
      <w:pPr>
        <w:pStyle w:val="33"/>
        <w:keepNext w:val="0"/>
        <w:keepLines w:val="0"/>
        <w:pageBreakBefore w:val="0"/>
        <w:widowControl/>
        <w:wordWrap/>
        <w:overflowPunct/>
        <w:topLinePunct w:val="0"/>
        <w:bidi w:val="0"/>
        <w:spacing w:before="156" w:after="156" w:line="240" w:lineRule="auto"/>
        <w:ind w:firstLine="420"/>
      </w:pPr>
      <w:r>
        <w:rPr>
          <w:rFonts w:hint="eastAsia"/>
        </w:rPr>
        <w:t>下列术语和定义适用于本文件。</w:t>
      </w:r>
    </w:p>
    <w:p w14:paraId="167B8BCB">
      <w:pPr>
        <w:pStyle w:val="31"/>
        <w:keepNext w:val="0"/>
        <w:keepLines w:val="0"/>
        <w:pageBreakBefore w:val="0"/>
        <w:widowControl/>
        <w:wordWrap/>
        <w:overflowPunct/>
        <w:topLinePunct w:val="0"/>
        <w:bidi w:val="0"/>
        <w:spacing w:before="156" w:after="156" w:line="240" w:lineRule="auto"/>
      </w:pPr>
      <w:bookmarkStart w:id="45" w:name="_Toc5361"/>
      <w:bookmarkEnd w:id="45"/>
    </w:p>
    <w:p w14:paraId="092F6640">
      <w:pPr>
        <w:pStyle w:val="26"/>
        <w:keepNext w:val="0"/>
        <w:keepLines w:val="0"/>
        <w:pageBreakBefore w:val="0"/>
        <w:widowControl/>
        <w:wordWrap/>
        <w:overflowPunct/>
        <w:topLinePunct w:val="0"/>
        <w:bidi w:val="0"/>
        <w:spacing w:before="156" w:after="156" w:line="240" w:lineRule="auto"/>
        <w:ind w:firstLine="422"/>
        <w:rPr>
          <w:rFonts w:hint="eastAsia" w:ascii="黑体" w:hAnsi="黑体" w:eastAsia="黑体" w:cs="黑体"/>
          <w:b w:val="0"/>
          <w:bCs w:val="0"/>
        </w:rPr>
      </w:pPr>
      <w:r>
        <w:rPr>
          <w:rFonts w:hint="eastAsia" w:ascii="黑体" w:hAnsi="黑体" w:eastAsia="黑体" w:cs="黑体"/>
          <w:b w:val="0"/>
          <w:bCs w:val="0"/>
          <w:lang w:val="en-US" w:eastAsia="zh-CN"/>
        </w:rPr>
        <w:t>工业</w:t>
      </w:r>
      <w:r>
        <w:rPr>
          <w:rFonts w:hint="eastAsia" w:ascii="黑体" w:hAnsi="黑体" w:eastAsia="黑体" w:cs="黑体"/>
          <w:b w:val="0"/>
          <w:bCs w:val="0"/>
        </w:rPr>
        <w:t>智慧园区</w:t>
      </w:r>
      <w:r>
        <w:rPr>
          <w:rFonts w:hint="eastAsia" w:ascii="黑体" w:hAnsi="黑体" w:eastAsia="黑体" w:cs="黑体"/>
          <w:b w:val="0"/>
          <w:bCs w:val="0"/>
          <w:lang w:val="en-US" w:eastAsia="zh-CN"/>
        </w:rPr>
        <w:t xml:space="preserve"> </w:t>
      </w:r>
      <w:r>
        <w:rPr>
          <w:rFonts w:hint="eastAsia" w:ascii="黑体" w:hAnsi="黑体" w:eastAsia="黑体" w:cs="黑体"/>
          <w:b w:val="0"/>
          <w:bCs w:val="0"/>
        </w:rPr>
        <w:t xml:space="preserve"> </w:t>
      </w:r>
      <w:r>
        <w:rPr>
          <w:rFonts w:hint="eastAsia" w:ascii="黑体" w:hAnsi="黑体" w:eastAsia="黑体" w:cs="黑体"/>
          <w:sz w:val="21"/>
          <w:szCs w:val="20"/>
          <w:lang w:eastAsia="zh-CN"/>
        </w:rPr>
        <w:t>s</w:t>
      </w:r>
      <w:r>
        <w:rPr>
          <w:rFonts w:hint="eastAsia" w:ascii="黑体" w:hAnsi="黑体" w:eastAsia="黑体" w:cs="黑体"/>
          <w:sz w:val="21"/>
          <w:szCs w:val="20"/>
        </w:rPr>
        <w:t xml:space="preserve">mart </w:t>
      </w:r>
      <w:r>
        <w:rPr>
          <w:rFonts w:hint="eastAsia" w:ascii="黑体" w:hAnsi="黑体" w:eastAsia="黑体" w:cs="黑体"/>
          <w:sz w:val="21"/>
          <w:szCs w:val="20"/>
          <w:lang w:val="en-US" w:eastAsia="zh-CN"/>
        </w:rPr>
        <w:t>i</w:t>
      </w:r>
      <w:r>
        <w:rPr>
          <w:rFonts w:hint="eastAsia" w:ascii="黑体" w:hAnsi="黑体" w:eastAsia="黑体" w:cs="黑体"/>
          <w:sz w:val="21"/>
          <w:szCs w:val="20"/>
        </w:rPr>
        <w:t xml:space="preserve">ndustrial </w:t>
      </w:r>
      <w:r>
        <w:rPr>
          <w:rFonts w:hint="eastAsia" w:ascii="黑体" w:hAnsi="黑体" w:eastAsia="黑体" w:cs="黑体"/>
          <w:sz w:val="21"/>
          <w:szCs w:val="20"/>
          <w:lang w:val="en-US" w:eastAsia="zh-CN"/>
        </w:rPr>
        <w:t>p</w:t>
      </w:r>
      <w:r>
        <w:rPr>
          <w:rFonts w:hint="eastAsia" w:ascii="黑体" w:hAnsi="黑体" w:eastAsia="黑体" w:cs="黑体"/>
          <w:sz w:val="21"/>
          <w:szCs w:val="20"/>
        </w:rPr>
        <w:t>ark</w:t>
      </w:r>
    </w:p>
    <w:p w14:paraId="226E8534">
      <w:pPr>
        <w:pStyle w:val="26"/>
        <w:keepNext w:val="0"/>
        <w:keepLines w:val="0"/>
        <w:pageBreakBefore w:val="0"/>
        <w:widowControl/>
        <w:wordWrap/>
        <w:overflowPunct/>
        <w:topLinePunct w:val="0"/>
        <w:bidi w:val="0"/>
        <w:spacing w:line="240" w:lineRule="auto"/>
        <w:ind w:firstLine="420"/>
        <w:rPr>
          <w:rFonts w:ascii="Times New Roman"/>
          <w:szCs w:val="21"/>
        </w:rPr>
      </w:pPr>
      <w:r>
        <w:rPr>
          <w:rFonts w:hint="eastAsia" w:ascii="Times New Roman" w:hAnsi="Times New Roman" w:eastAsia="宋体" w:cs="Times New Roman"/>
          <w:sz w:val="21"/>
          <w:szCs w:val="21"/>
        </w:rPr>
        <w:t>指依托新一代信息技术，如物联网、大数据、云计算、人工智能等，对传统工业园区进行智能化改造与升级，构建集智能制造、智慧管理、绿色低碳与高效服务于一体的新型产业园区。</w:t>
      </w:r>
      <w:r>
        <w:rPr>
          <w:rFonts w:hint="eastAsia" w:ascii="Times New Roman"/>
          <w:szCs w:val="21"/>
        </w:rPr>
        <w:t>。</w:t>
      </w:r>
    </w:p>
    <w:p w14:paraId="39033142">
      <w:pPr>
        <w:pStyle w:val="31"/>
        <w:keepNext w:val="0"/>
        <w:keepLines w:val="0"/>
        <w:pageBreakBefore w:val="0"/>
        <w:widowControl/>
        <w:wordWrap/>
        <w:overflowPunct/>
        <w:topLinePunct w:val="0"/>
        <w:bidi w:val="0"/>
        <w:spacing w:before="156" w:after="156" w:line="240" w:lineRule="auto"/>
      </w:pPr>
      <w:bookmarkStart w:id="46" w:name="_Toc23696"/>
      <w:bookmarkEnd w:id="46"/>
    </w:p>
    <w:p w14:paraId="17B10D0E">
      <w:pPr>
        <w:pStyle w:val="26"/>
        <w:keepNext w:val="0"/>
        <w:keepLines w:val="0"/>
        <w:pageBreakBefore w:val="0"/>
        <w:widowControl/>
        <w:wordWrap/>
        <w:overflowPunct/>
        <w:topLinePunct w:val="0"/>
        <w:bidi w:val="0"/>
        <w:spacing w:before="156" w:after="156" w:line="240" w:lineRule="auto"/>
        <w:ind w:firstLine="422"/>
        <w:rPr>
          <w:rFonts w:hint="eastAsia" w:ascii="黑体" w:hAnsi="黑体" w:eastAsia="黑体" w:cs="黑体"/>
          <w:b w:val="0"/>
          <w:bCs w:val="0"/>
          <w:lang w:val="en-US" w:eastAsia="zh-CN"/>
        </w:rPr>
      </w:pPr>
      <w:r>
        <w:rPr>
          <w:rFonts w:hint="eastAsia" w:ascii="黑体" w:hAnsi="黑体" w:eastAsia="黑体" w:cs="黑体"/>
          <w:b w:val="0"/>
          <w:bCs w:val="0"/>
        </w:rPr>
        <w:t>工业互联网</w:t>
      </w:r>
      <w:r>
        <w:rPr>
          <w:rFonts w:hint="eastAsia" w:ascii="黑体" w:hAnsi="黑体" w:eastAsia="黑体" w:cs="黑体"/>
          <w:b w:val="0"/>
          <w:bCs w:val="0"/>
          <w:lang w:val="en-US" w:eastAsia="zh-CN"/>
        </w:rPr>
        <w:t xml:space="preserve">  industrial internet</w:t>
      </w:r>
    </w:p>
    <w:p w14:paraId="2B80A837">
      <w:pPr>
        <w:pStyle w:val="26"/>
        <w:keepNext w:val="0"/>
        <w:keepLines w:val="0"/>
        <w:pageBreakBefore w:val="0"/>
        <w:widowControl/>
        <w:wordWrap/>
        <w:overflowPunct/>
        <w:topLinePunct w:val="0"/>
        <w:bidi w:val="0"/>
        <w:spacing w:line="240" w:lineRule="auto"/>
        <w:ind w:firstLine="420"/>
        <w:rPr>
          <w:rFonts w:hint="eastAsia" w:ascii="Times New Roman"/>
          <w:szCs w:val="21"/>
        </w:rPr>
      </w:pPr>
      <w:r>
        <w:rPr>
          <w:rFonts w:hint="eastAsia" w:ascii="Times New Roman"/>
          <w:szCs w:val="21"/>
        </w:rPr>
        <w:t>新一代信息通信技术与工业经济深度融合的新型基础设施、应用模式和工业生态,通过对人、机、物、系统等的全面连接,构建起覆盖全产业链、全价值链的全新制造和服务体系。</w:t>
      </w:r>
    </w:p>
    <w:p w14:paraId="5E19074B">
      <w:pPr>
        <w:pStyle w:val="26"/>
        <w:keepNext w:val="0"/>
        <w:keepLines w:val="0"/>
        <w:pageBreakBefore w:val="0"/>
        <w:widowControl/>
        <w:wordWrap/>
        <w:overflowPunct/>
        <w:topLinePunct w:val="0"/>
        <w:bidi w:val="0"/>
        <w:spacing w:line="240" w:lineRule="auto"/>
        <w:ind w:firstLine="420"/>
        <w:rPr>
          <w:rFonts w:hint="default" w:ascii="Times New Roman" w:eastAsia="宋体"/>
          <w:szCs w:val="21"/>
          <w:lang w:val="en-US" w:eastAsia="zh-CN"/>
        </w:rPr>
      </w:pPr>
      <w:r>
        <w:rPr>
          <w:rFonts w:hint="eastAsia" w:ascii="Times New Roman"/>
          <w:szCs w:val="21"/>
          <w:lang w:val="en-US" w:eastAsia="zh-CN"/>
        </w:rPr>
        <w:t>[来源：GB/T 42021-2022]</w:t>
      </w:r>
    </w:p>
    <w:p w14:paraId="7E7B3490">
      <w:pPr>
        <w:pStyle w:val="31"/>
        <w:keepNext w:val="0"/>
        <w:keepLines w:val="0"/>
        <w:pageBreakBefore w:val="0"/>
        <w:widowControl/>
        <w:wordWrap/>
        <w:overflowPunct/>
        <w:topLinePunct w:val="0"/>
        <w:bidi w:val="0"/>
        <w:spacing w:before="156" w:after="156" w:line="240" w:lineRule="auto"/>
        <w:ind w:left="0" w:firstLine="0"/>
        <w:rPr>
          <w:rFonts w:ascii="黑体" w:hAnsi="黑体" w:eastAsia="黑体" w:cs="Times New Roman"/>
          <w:szCs w:val="20"/>
        </w:rPr>
      </w:pPr>
      <w:bookmarkStart w:id="47" w:name="_Toc23371"/>
      <w:bookmarkEnd w:id="47"/>
      <w:bookmarkStart w:id="48" w:name="_Toc23456"/>
      <w:bookmarkEnd w:id="48"/>
      <w:bookmarkStart w:id="49" w:name="_Toc6297"/>
      <w:bookmarkEnd w:id="49"/>
    </w:p>
    <w:p w14:paraId="3B988F8A">
      <w:pPr>
        <w:pStyle w:val="26"/>
        <w:keepNext w:val="0"/>
        <w:keepLines w:val="0"/>
        <w:pageBreakBefore w:val="0"/>
        <w:widowControl/>
        <w:wordWrap/>
        <w:overflowPunct/>
        <w:topLinePunct w:val="0"/>
        <w:bidi w:val="0"/>
        <w:spacing w:before="156" w:after="156" w:line="240" w:lineRule="auto"/>
        <w:ind w:firstLine="422"/>
        <w:rPr>
          <w:rFonts w:hint="default" w:ascii="黑体" w:hAnsi="黑体" w:eastAsia="黑体" w:cs="黑体"/>
          <w:b w:val="0"/>
          <w:bCs w:val="0"/>
          <w:lang w:val="en-US"/>
        </w:rPr>
      </w:pPr>
      <w:r>
        <w:rPr>
          <w:rFonts w:hint="eastAsia" w:ascii="黑体" w:hAnsi="黑体" w:eastAsia="黑体" w:cs="黑体"/>
          <w:b w:val="0"/>
          <w:bCs w:val="0"/>
        </w:rPr>
        <w:t>感知基础设施</w:t>
      </w:r>
      <w:r>
        <w:rPr>
          <w:rFonts w:hint="eastAsia" w:ascii="黑体" w:hAnsi="黑体" w:eastAsia="黑体" w:cs="黑体"/>
          <w:b w:val="0"/>
          <w:bCs w:val="0"/>
          <w:lang w:val="en-US"/>
        </w:rPr>
        <w:t xml:space="preserve">  </w:t>
      </w:r>
      <w:r>
        <w:rPr>
          <w:rFonts w:hint="eastAsia" w:ascii="黑体" w:hAnsi="黑体" w:eastAsia="黑体" w:cs="黑体"/>
          <w:b w:val="0"/>
          <w:bCs w:val="0"/>
          <w:lang w:val="en-US" w:eastAsia="zh-CN"/>
        </w:rPr>
        <w:t>p</w:t>
      </w:r>
      <w:r>
        <w:rPr>
          <w:rFonts w:hint="eastAsia" w:ascii="黑体" w:hAnsi="黑体" w:eastAsia="黑体" w:cs="黑体"/>
          <w:b w:val="0"/>
          <w:bCs w:val="0"/>
          <w:lang w:val="en-US"/>
        </w:rPr>
        <w:t xml:space="preserve">erceived </w:t>
      </w:r>
      <w:r>
        <w:rPr>
          <w:rFonts w:hint="eastAsia" w:ascii="黑体" w:hAnsi="黑体" w:eastAsia="黑体" w:cs="黑体"/>
          <w:b w:val="0"/>
          <w:bCs w:val="0"/>
          <w:lang w:val="en-US" w:eastAsia="zh-CN"/>
        </w:rPr>
        <w:t>i</w:t>
      </w:r>
      <w:r>
        <w:rPr>
          <w:rFonts w:hint="eastAsia" w:ascii="黑体" w:hAnsi="黑体" w:eastAsia="黑体" w:cs="黑体"/>
          <w:b w:val="0"/>
          <w:bCs w:val="0"/>
          <w:lang w:val="en-US"/>
        </w:rPr>
        <w:t>nfrastructure</w:t>
      </w:r>
    </w:p>
    <w:p w14:paraId="3A9BCAD4">
      <w:pPr>
        <w:pStyle w:val="26"/>
        <w:keepNext w:val="0"/>
        <w:keepLines w:val="0"/>
        <w:pageBreakBefore w:val="0"/>
        <w:widowControl/>
        <w:wordWrap/>
        <w:overflowPunct/>
        <w:topLinePunct w:val="0"/>
        <w:bidi w:val="0"/>
        <w:spacing w:line="240" w:lineRule="auto"/>
        <w:ind w:firstLine="420"/>
        <w:rPr>
          <w:rFonts w:ascii="Times New Roman"/>
          <w:szCs w:val="21"/>
        </w:rPr>
      </w:pPr>
      <w:r>
        <w:rPr>
          <w:rFonts w:hint="eastAsia" w:ascii="Times New Roman"/>
          <w:szCs w:val="21"/>
        </w:rPr>
        <w:t>指通过采用传感器、摄像机和手持终端等感知设备,执行工业智慧园区应用的识别、信息采集、监测和控制功能，使工业智慧园区的各个应用具有感知信息和执行指令的能力的硬件子系统。</w:t>
      </w:r>
    </w:p>
    <w:p w14:paraId="5D865332">
      <w:pPr>
        <w:pStyle w:val="31"/>
        <w:keepNext w:val="0"/>
        <w:keepLines w:val="0"/>
        <w:pageBreakBefore w:val="0"/>
        <w:widowControl/>
        <w:wordWrap/>
        <w:overflowPunct/>
        <w:topLinePunct w:val="0"/>
        <w:bidi w:val="0"/>
        <w:spacing w:before="156" w:after="156" w:line="240" w:lineRule="auto"/>
        <w:rPr>
          <w:rFonts w:ascii="黑体" w:hAnsi="黑体" w:eastAsia="黑体" w:cs="Times New Roman"/>
          <w:szCs w:val="20"/>
        </w:rPr>
      </w:pPr>
      <w:bookmarkStart w:id="50" w:name="_Toc12246"/>
      <w:bookmarkEnd w:id="50"/>
    </w:p>
    <w:p w14:paraId="209222E1">
      <w:pPr>
        <w:pStyle w:val="26"/>
        <w:keepNext w:val="0"/>
        <w:keepLines w:val="0"/>
        <w:pageBreakBefore w:val="0"/>
        <w:widowControl/>
        <w:wordWrap/>
        <w:overflowPunct/>
        <w:topLinePunct w:val="0"/>
        <w:bidi w:val="0"/>
        <w:spacing w:before="156" w:after="156" w:line="240" w:lineRule="auto"/>
        <w:ind w:firstLine="422"/>
        <w:rPr>
          <w:rFonts w:hint="default" w:ascii="黑体" w:hAnsi="黑体" w:eastAsia="黑体" w:cs="黑体"/>
          <w:b w:val="0"/>
          <w:bCs w:val="0"/>
          <w:lang w:val="en-US"/>
        </w:rPr>
      </w:pPr>
      <w:r>
        <w:rPr>
          <w:rFonts w:hint="eastAsia" w:ascii="黑体" w:hAnsi="黑体" w:eastAsia="黑体" w:cs="黑体"/>
          <w:b w:val="0"/>
          <w:bCs w:val="0"/>
        </w:rPr>
        <w:t>建筑设备管理基础设施</w:t>
      </w:r>
      <w:r>
        <w:rPr>
          <w:rFonts w:hint="default" w:ascii="黑体" w:hAnsi="黑体" w:eastAsia="黑体" w:cs="黑体"/>
          <w:b w:val="0"/>
          <w:bCs w:val="0"/>
          <w:lang w:val="en-US"/>
        </w:rPr>
        <w:t xml:space="preserve">  </w:t>
      </w:r>
      <w:r>
        <w:rPr>
          <w:rFonts w:hint="eastAsia" w:ascii="黑体" w:hAnsi="黑体" w:eastAsia="黑体" w:cs="黑体"/>
          <w:b w:val="0"/>
          <w:bCs w:val="0"/>
          <w:lang w:val="en-US" w:eastAsia="zh-CN"/>
        </w:rPr>
        <w:t>b</w:t>
      </w:r>
      <w:r>
        <w:rPr>
          <w:rFonts w:hint="eastAsia" w:ascii="黑体" w:hAnsi="黑体" w:eastAsia="黑体" w:cs="黑体"/>
          <w:b w:val="0"/>
          <w:bCs w:val="0"/>
          <w:lang w:val="en-US"/>
        </w:rPr>
        <w:t xml:space="preserve">uilding </w:t>
      </w:r>
      <w:r>
        <w:rPr>
          <w:rFonts w:hint="eastAsia" w:ascii="黑体" w:hAnsi="黑体" w:eastAsia="黑体" w:cs="黑体"/>
          <w:b w:val="0"/>
          <w:bCs w:val="0"/>
          <w:lang w:val="en-US" w:eastAsia="zh-CN"/>
        </w:rPr>
        <w:t>e</w:t>
      </w:r>
      <w:r>
        <w:rPr>
          <w:rFonts w:hint="eastAsia" w:ascii="黑体" w:hAnsi="黑体" w:eastAsia="黑体" w:cs="黑体"/>
          <w:b w:val="0"/>
          <w:bCs w:val="0"/>
          <w:lang w:val="en-US"/>
        </w:rPr>
        <w:t xml:space="preserve">quipment </w:t>
      </w:r>
      <w:r>
        <w:rPr>
          <w:rFonts w:hint="eastAsia" w:ascii="黑体" w:hAnsi="黑体" w:eastAsia="黑体" w:cs="黑体"/>
          <w:b w:val="0"/>
          <w:bCs w:val="0"/>
          <w:lang w:val="en-US" w:eastAsia="zh-CN"/>
        </w:rPr>
        <w:t>m</w:t>
      </w:r>
      <w:r>
        <w:rPr>
          <w:rFonts w:hint="eastAsia" w:ascii="黑体" w:hAnsi="黑体" w:eastAsia="黑体" w:cs="黑体"/>
          <w:b w:val="0"/>
          <w:bCs w:val="0"/>
          <w:lang w:val="en-US"/>
        </w:rPr>
        <w:t xml:space="preserve">anagement </w:t>
      </w:r>
      <w:r>
        <w:rPr>
          <w:rFonts w:hint="eastAsia" w:ascii="黑体" w:hAnsi="黑体" w:eastAsia="黑体" w:cs="黑体"/>
          <w:b w:val="0"/>
          <w:bCs w:val="0"/>
          <w:lang w:val="en-US" w:eastAsia="zh-CN"/>
        </w:rPr>
        <w:t>i</w:t>
      </w:r>
      <w:r>
        <w:rPr>
          <w:rFonts w:hint="eastAsia" w:ascii="黑体" w:hAnsi="黑体" w:eastAsia="黑体" w:cs="黑体"/>
          <w:b w:val="0"/>
          <w:bCs w:val="0"/>
          <w:lang w:val="en-US"/>
        </w:rPr>
        <w:t>nfrastructure</w:t>
      </w:r>
    </w:p>
    <w:p w14:paraId="21871B0A">
      <w:pPr>
        <w:pStyle w:val="26"/>
        <w:ind w:firstLine="420"/>
        <w:rPr>
          <w:rFonts w:ascii="黑体" w:hAnsi="黑体" w:eastAsia="黑体" w:cs="Times New Roman"/>
          <w:szCs w:val="20"/>
        </w:rPr>
      </w:pPr>
      <w:r>
        <w:rPr>
          <w:rFonts w:ascii="宋体" w:hAnsi="宋体" w:eastAsia="宋体" w:cs="宋体"/>
          <w:sz w:val="21"/>
          <w:szCs w:val="20"/>
        </w:rPr>
        <w:t>指在建筑物内或园区中，为实现设备正常运行、维护、监控和能效管理而建立的一整套硬件基础、软件系统与网络通信支持环境。</w:t>
      </w:r>
      <w:bookmarkStart w:id="51" w:name="_Toc10103"/>
      <w:bookmarkEnd w:id="51"/>
    </w:p>
    <w:p w14:paraId="4679701A">
      <w:pPr>
        <w:pStyle w:val="31"/>
        <w:keepNext w:val="0"/>
        <w:keepLines w:val="0"/>
        <w:pageBreakBefore w:val="0"/>
        <w:widowControl/>
        <w:wordWrap/>
        <w:overflowPunct/>
        <w:topLinePunct w:val="0"/>
        <w:bidi w:val="0"/>
        <w:spacing w:before="156" w:after="156" w:line="240" w:lineRule="auto"/>
        <w:rPr>
          <w:rFonts w:hAnsi="黑体" w:cs="Times New Roman"/>
        </w:rPr>
      </w:pPr>
      <w:bookmarkStart w:id="52" w:name="_Toc8056"/>
      <w:bookmarkEnd w:id="52"/>
    </w:p>
    <w:p w14:paraId="5EAC49C9">
      <w:pPr>
        <w:pStyle w:val="26"/>
        <w:keepNext w:val="0"/>
        <w:keepLines w:val="0"/>
        <w:pageBreakBefore w:val="0"/>
        <w:widowControl/>
        <w:wordWrap/>
        <w:overflowPunct/>
        <w:topLinePunct w:val="0"/>
        <w:bidi w:val="0"/>
        <w:spacing w:before="156" w:after="156" w:line="240" w:lineRule="auto"/>
        <w:ind w:firstLine="422"/>
        <w:rPr>
          <w:rFonts w:hint="default" w:ascii="黑体" w:hAnsi="黑体" w:eastAsia="黑体" w:cs="黑体"/>
          <w:b w:val="0"/>
          <w:bCs w:val="0"/>
          <w:lang w:val="en-US"/>
        </w:rPr>
      </w:pPr>
      <w:r>
        <w:rPr>
          <w:rFonts w:hint="eastAsia" w:ascii="黑体" w:hAnsi="黑体" w:eastAsia="黑体" w:cs="黑体"/>
          <w:b w:val="0"/>
          <w:bCs w:val="0"/>
        </w:rPr>
        <w:t>边缘云</w:t>
      </w:r>
      <w:r>
        <w:rPr>
          <w:rFonts w:hint="default" w:ascii="黑体" w:hAnsi="黑体" w:eastAsia="黑体" w:cs="黑体"/>
          <w:b w:val="0"/>
          <w:bCs w:val="0"/>
          <w:lang w:val="en-US"/>
        </w:rPr>
        <w:t xml:space="preserve">  </w:t>
      </w:r>
      <w:r>
        <w:rPr>
          <w:rFonts w:hint="eastAsia" w:ascii="黑体" w:hAnsi="黑体" w:eastAsia="黑体" w:cs="黑体"/>
          <w:b w:val="0"/>
          <w:bCs w:val="0"/>
          <w:lang w:val="en-US" w:eastAsia="zh-CN"/>
        </w:rPr>
        <w:t>m</w:t>
      </w:r>
      <w:r>
        <w:rPr>
          <w:rFonts w:hint="default" w:ascii="黑体" w:hAnsi="黑体" w:eastAsia="黑体" w:cs="黑体"/>
          <w:b w:val="0"/>
          <w:bCs w:val="0"/>
          <w:lang w:val="en-US"/>
        </w:rPr>
        <w:t xml:space="preserve">arginal </w:t>
      </w:r>
      <w:r>
        <w:rPr>
          <w:rFonts w:hint="eastAsia" w:ascii="黑体" w:hAnsi="黑体" w:eastAsia="黑体" w:cs="黑体"/>
          <w:b w:val="0"/>
          <w:bCs w:val="0"/>
          <w:lang w:val="en-US" w:eastAsia="zh-CN"/>
        </w:rPr>
        <w:t>c</w:t>
      </w:r>
      <w:r>
        <w:rPr>
          <w:rFonts w:hint="default" w:ascii="黑体" w:hAnsi="黑体" w:eastAsia="黑体" w:cs="黑体"/>
          <w:b w:val="0"/>
          <w:bCs w:val="0"/>
          <w:lang w:val="en-US"/>
        </w:rPr>
        <w:t>loud</w:t>
      </w:r>
    </w:p>
    <w:p w14:paraId="67D9DD95">
      <w:pPr>
        <w:pStyle w:val="26"/>
        <w:keepNext w:val="0"/>
        <w:keepLines w:val="0"/>
        <w:pageBreakBefore w:val="0"/>
        <w:widowControl/>
        <w:wordWrap/>
        <w:overflowPunct/>
        <w:topLinePunct w:val="0"/>
        <w:bidi w:val="0"/>
        <w:spacing w:line="240" w:lineRule="auto"/>
        <w:ind w:firstLine="420"/>
        <w:rPr>
          <w:rFonts w:hAnsi="宋体" w:cs="宋体"/>
        </w:rPr>
      </w:pPr>
      <w:r>
        <w:rPr>
          <w:rFonts w:hAnsi="宋体" w:cs="宋体"/>
        </w:rPr>
        <w:t>指构筑在边缘基础设施之上的云计算模式,能够支持与中心云的计算协作，位于靠近数据源头的网络边缘侧，提供可弹性扩展的云服务能力，具有低时延、大带宽、多连接等服务特性。</w:t>
      </w:r>
    </w:p>
    <w:p w14:paraId="4E710FC3">
      <w:pPr>
        <w:pStyle w:val="31"/>
        <w:keepNext w:val="0"/>
        <w:keepLines w:val="0"/>
        <w:pageBreakBefore w:val="0"/>
        <w:widowControl/>
        <w:wordWrap/>
        <w:overflowPunct/>
        <w:topLinePunct w:val="0"/>
        <w:bidi w:val="0"/>
        <w:spacing w:before="156" w:after="156" w:line="240" w:lineRule="auto"/>
        <w:rPr>
          <w:rFonts w:hAnsi="黑体" w:cs="Times New Roman"/>
        </w:rPr>
      </w:pPr>
      <w:bookmarkStart w:id="53" w:name="_Toc5623"/>
      <w:bookmarkEnd w:id="53"/>
    </w:p>
    <w:p w14:paraId="3C516B39">
      <w:pPr>
        <w:pStyle w:val="26"/>
        <w:keepNext w:val="0"/>
        <w:keepLines w:val="0"/>
        <w:pageBreakBefore w:val="0"/>
        <w:widowControl/>
        <w:wordWrap/>
        <w:overflowPunct/>
        <w:topLinePunct w:val="0"/>
        <w:bidi w:val="0"/>
        <w:spacing w:before="156" w:after="156" w:line="240" w:lineRule="auto"/>
        <w:ind w:firstLine="422"/>
        <w:rPr>
          <w:rFonts w:hint="default" w:ascii="黑体" w:hAnsi="黑体" w:eastAsia="黑体" w:cs="黑体"/>
          <w:b w:val="0"/>
          <w:bCs w:val="0"/>
          <w:lang w:val="en-US"/>
        </w:rPr>
      </w:pPr>
      <w:r>
        <w:rPr>
          <w:rFonts w:hint="eastAsia" w:ascii="黑体" w:hAnsi="黑体" w:eastAsia="黑体" w:cs="黑体"/>
          <w:b w:val="0"/>
          <w:bCs w:val="0"/>
        </w:rPr>
        <w:t>中心云</w:t>
      </w:r>
      <w:r>
        <w:rPr>
          <w:rFonts w:hint="default" w:ascii="黑体" w:hAnsi="黑体" w:eastAsia="黑体" w:cs="黑体"/>
          <w:b w:val="0"/>
          <w:bCs w:val="0"/>
          <w:lang w:val="en-US"/>
        </w:rPr>
        <w:t xml:space="preserve">  </w:t>
      </w:r>
      <w:r>
        <w:rPr>
          <w:rFonts w:hint="eastAsia" w:ascii="黑体" w:hAnsi="黑体" w:eastAsia="黑体" w:cs="黑体"/>
          <w:b w:val="0"/>
          <w:bCs w:val="0"/>
          <w:lang w:val="en-US" w:eastAsia="zh-CN"/>
        </w:rPr>
        <w:t>c</w:t>
      </w:r>
      <w:r>
        <w:rPr>
          <w:rFonts w:hint="default" w:ascii="黑体" w:hAnsi="黑体" w:eastAsia="黑体" w:cs="黑体"/>
          <w:b w:val="0"/>
          <w:bCs w:val="0"/>
          <w:lang w:val="en-US"/>
        </w:rPr>
        <w:t xml:space="preserve">entral </w:t>
      </w:r>
      <w:r>
        <w:rPr>
          <w:rFonts w:hint="eastAsia" w:ascii="黑体" w:hAnsi="黑体" w:eastAsia="黑体" w:cs="黑体"/>
          <w:b w:val="0"/>
          <w:bCs w:val="0"/>
          <w:lang w:val="en-US" w:eastAsia="zh-CN"/>
        </w:rPr>
        <w:t>c</w:t>
      </w:r>
      <w:r>
        <w:rPr>
          <w:rFonts w:hint="default" w:ascii="黑体" w:hAnsi="黑体" w:eastAsia="黑体" w:cs="黑体"/>
          <w:b w:val="0"/>
          <w:bCs w:val="0"/>
          <w:lang w:val="en-US"/>
        </w:rPr>
        <w:t>loud</w:t>
      </w:r>
    </w:p>
    <w:p w14:paraId="095B1094">
      <w:pPr>
        <w:pStyle w:val="26"/>
        <w:keepNext w:val="0"/>
        <w:keepLines w:val="0"/>
        <w:pageBreakBefore w:val="0"/>
        <w:widowControl/>
        <w:wordWrap/>
        <w:overflowPunct/>
        <w:topLinePunct w:val="0"/>
        <w:bidi w:val="0"/>
        <w:spacing w:line="240" w:lineRule="auto"/>
        <w:ind w:firstLine="420"/>
        <w:rPr>
          <w:rFonts w:hAnsi="宋体" w:cs="宋体"/>
        </w:rPr>
      </w:pPr>
      <w:r>
        <w:rPr>
          <w:rFonts w:hint="eastAsia" w:hAnsi="宋体" w:cs="宋体"/>
        </w:rPr>
        <w:t>指</w:t>
      </w:r>
      <w:r>
        <w:rPr>
          <w:rFonts w:hAnsi="宋体" w:cs="宋体"/>
        </w:rPr>
        <w:t>在</w:t>
      </w:r>
      <w:r>
        <w:rPr>
          <w:rFonts w:hint="eastAsia" w:hAnsi="宋体" w:cs="宋体"/>
        </w:rPr>
        <w:t>工业</w:t>
      </w:r>
      <w:r>
        <w:rPr>
          <w:rFonts w:hAnsi="宋体" w:cs="宋体"/>
        </w:rPr>
        <w:t>智慧园区内建设的传统数据中心的云，与边缘云相对。</w:t>
      </w:r>
    </w:p>
    <w:p w14:paraId="5E0A7306">
      <w:pPr>
        <w:pStyle w:val="31"/>
        <w:keepNext w:val="0"/>
        <w:keepLines w:val="0"/>
        <w:pageBreakBefore w:val="0"/>
        <w:widowControl/>
        <w:wordWrap/>
        <w:overflowPunct/>
        <w:topLinePunct w:val="0"/>
        <w:bidi w:val="0"/>
        <w:spacing w:before="156" w:after="156" w:line="240" w:lineRule="auto"/>
        <w:rPr>
          <w:rFonts w:hAnsi="黑体" w:cs="Times New Roman"/>
        </w:rPr>
      </w:pPr>
      <w:bookmarkStart w:id="54" w:name="_Toc25959"/>
      <w:bookmarkEnd w:id="54"/>
    </w:p>
    <w:p w14:paraId="3DFCEB67">
      <w:pPr>
        <w:pStyle w:val="26"/>
        <w:keepNext w:val="0"/>
        <w:keepLines w:val="0"/>
        <w:pageBreakBefore w:val="0"/>
        <w:widowControl/>
        <w:wordWrap/>
        <w:overflowPunct/>
        <w:topLinePunct w:val="0"/>
        <w:bidi w:val="0"/>
        <w:spacing w:before="156" w:after="156" w:line="240" w:lineRule="auto"/>
        <w:ind w:firstLine="422"/>
        <w:rPr>
          <w:rFonts w:hint="default" w:ascii="黑体" w:hAnsi="黑体" w:eastAsia="黑体" w:cs="黑体"/>
          <w:b w:val="0"/>
          <w:bCs w:val="0"/>
          <w:lang w:val="en-US"/>
        </w:rPr>
      </w:pPr>
      <w:r>
        <w:rPr>
          <w:rFonts w:hint="eastAsia" w:ascii="黑体" w:hAnsi="黑体" w:eastAsia="黑体" w:cs="黑体"/>
          <w:b w:val="0"/>
          <w:bCs w:val="0"/>
        </w:rPr>
        <w:t>公有云</w:t>
      </w:r>
      <w:r>
        <w:rPr>
          <w:rFonts w:hint="default" w:ascii="黑体" w:hAnsi="黑体" w:eastAsia="黑体" w:cs="黑体"/>
          <w:b w:val="0"/>
          <w:bCs w:val="0"/>
          <w:lang w:val="en-US"/>
        </w:rPr>
        <w:t xml:space="preserve">  </w:t>
      </w:r>
      <w:r>
        <w:rPr>
          <w:rFonts w:hint="eastAsia" w:ascii="黑体" w:hAnsi="黑体" w:eastAsia="黑体" w:cs="黑体"/>
          <w:b w:val="0"/>
          <w:bCs w:val="0"/>
          <w:lang w:val="en-US" w:eastAsia="zh-CN"/>
        </w:rPr>
        <w:t>p</w:t>
      </w:r>
      <w:r>
        <w:rPr>
          <w:rFonts w:hint="default" w:ascii="黑体" w:hAnsi="黑体" w:eastAsia="黑体" w:cs="黑体"/>
          <w:b w:val="0"/>
          <w:bCs w:val="0"/>
          <w:lang w:val="en-US"/>
        </w:rPr>
        <w:t xml:space="preserve">ublic </w:t>
      </w:r>
      <w:r>
        <w:rPr>
          <w:rFonts w:hint="eastAsia" w:ascii="黑体" w:hAnsi="黑体" w:eastAsia="黑体" w:cs="黑体"/>
          <w:b w:val="0"/>
          <w:bCs w:val="0"/>
          <w:lang w:val="en-US" w:eastAsia="zh-CN"/>
        </w:rPr>
        <w:t>c</w:t>
      </w:r>
      <w:r>
        <w:rPr>
          <w:rFonts w:hint="default" w:ascii="黑体" w:hAnsi="黑体" w:eastAsia="黑体" w:cs="黑体"/>
          <w:b w:val="0"/>
          <w:bCs w:val="0"/>
          <w:lang w:val="en-US"/>
        </w:rPr>
        <w:t>loud</w:t>
      </w:r>
    </w:p>
    <w:p w14:paraId="006930D5">
      <w:pPr>
        <w:pStyle w:val="26"/>
        <w:keepNext w:val="0"/>
        <w:keepLines w:val="0"/>
        <w:pageBreakBefore w:val="0"/>
        <w:widowControl/>
        <w:wordWrap/>
        <w:overflowPunct/>
        <w:topLinePunct w:val="0"/>
        <w:bidi w:val="0"/>
        <w:spacing w:line="240" w:lineRule="auto"/>
        <w:ind w:firstLine="420"/>
      </w:pPr>
      <w:r>
        <w:rPr>
          <w:rFonts w:hAnsi="宋体" w:cs="宋体"/>
        </w:rPr>
        <w:t>是指通过公共</w:t>
      </w:r>
      <w:r>
        <w:rPr>
          <w:rFonts w:hint="eastAsia" w:hAnsi="宋体" w:cs="宋体"/>
          <w:lang w:val="en-US" w:eastAsia="zh-CN"/>
        </w:rPr>
        <w:t>互联网</w:t>
      </w:r>
      <w:r>
        <w:rPr>
          <w:rFonts w:hAnsi="宋体" w:cs="宋体"/>
        </w:rPr>
        <w:t>提供的计算服务，采用按需出售的方式，允许客户仅根据</w:t>
      </w:r>
      <w:r>
        <w:rPr>
          <w:rFonts w:hint="eastAsia" w:hAnsi="宋体" w:cs="宋体"/>
        </w:rPr>
        <w:t>计算</w:t>
      </w:r>
      <w:r>
        <w:rPr>
          <w:rFonts w:hAnsi="宋体" w:cs="宋体"/>
        </w:rPr>
        <w:t>、存储或带宽使用量支付费用。</w:t>
      </w:r>
    </w:p>
    <w:p w14:paraId="4910FAF7">
      <w:pPr>
        <w:pStyle w:val="31"/>
        <w:keepNext w:val="0"/>
        <w:keepLines w:val="0"/>
        <w:pageBreakBefore w:val="0"/>
        <w:widowControl/>
        <w:wordWrap/>
        <w:overflowPunct/>
        <w:topLinePunct w:val="0"/>
        <w:bidi w:val="0"/>
        <w:spacing w:before="156" w:after="156" w:line="240" w:lineRule="auto"/>
        <w:rPr>
          <w:rFonts w:hAnsi="黑体" w:cs="Times New Roman"/>
        </w:rPr>
      </w:pPr>
      <w:bookmarkStart w:id="55" w:name="_Toc13055"/>
      <w:bookmarkEnd w:id="55"/>
      <w:bookmarkStart w:id="56" w:name="_Toc22640"/>
      <w:bookmarkEnd w:id="56"/>
    </w:p>
    <w:p w14:paraId="34EF2CC1">
      <w:pPr>
        <w:pStyle w:val="26"/>
        <w:keepNext w:val="0"/>
        <w:keepLines w:val="0"/>
        <w:pageBreakBefore w:val="0"/>
        <w:widowControl/>
        <w:wordWrap/>
        <w:overflowPunct/>
        <w:topLinePunct w:val="0"/>
        <w:bidi w:val="0"/>
        <w:spacing w:before="156" w:after="156" w:line="240" w:lineRule="auto"/>
        <w:ind w:firstLine="422"/>
        <w:rPr>
          <w:rFonts w:hint="default" w:ascii="黑体" w:hAnsi="黑体" w:eastAsia="黑体" w:cs="黑体"/>
          <w:b w:val="0"/>
          <w:bCs w:val="0"/>
          <w:lang w:val="en-US"/>
        </w:rPr>
      </w:pPr>
      <w:r>
        <w:rPr>
          <w:rFonts w:hint="eastAsia" w:ascii="黑体" w:hAnsi="黑体" w:eastAsia="黑体" w:cs="黑体"/>
          <w:b w:val="0"/>
          <w:bCs w:val="0"/>
        </w:rPr>
        <w:t>地理信息系统</w:t>
      </w:r>
      <w:r>
        <w:rPr>
          <w:rFonts w:hint="default" w:ascii="黑体" w:hAnsi="黑体" w:eastAsia="黑体" w:cs="黑体"/>
          <w:b w:val="0"/>
          <w:bCs w:val="0"/>
          <w:lang w:val="en-US"/>
        </w:rPr>
        <w:t xml:space="preserve"> </w:t>
      </w:r>
      <w:r>
        <w:rPr>
          <w:rFonts w:hint="eastAsia" w:ascii="黑体" w:hAnsi="黑体" w:eastAsia="黑体" w:cs="黑体"/>
          <w:b w:val="0"/>
          <w:bCs w:val="0"/>
          <w:lang w:val="en-US" w:eastAsia="zh-CN"/>
        </w:rPr>
        <w:t xml:space="preserve"> g</w:t>
      </w:r>
      <w:r>
        <w:rPr>
          <w:rFonts w:hint="default" w:ascii="黑体" w:hAnsi="黑体" w:eastAsia="黑体" w:cs="黑体"/>
          <w:b w:val="0"/>
          <w:bCs w:val="0"/>
          <w:lang w:val="en-US"/>
        </w:rPr>
        <w:t xml:space="preserve">eographical </w:t>
      </w:r>
      <w:r>
        <w:rPr>
          <w:rFonts w:hint="eastAsia" w:ascii="黑体" w:hAnsi="黑体" w:eastAsia="黑体" w:cs="黑体"/>
          <w:b w:val="0"/>
          <w:bCs w:val="0"/>
          <w:lang w:val="en-US" w:eastAsia="zh-CN"/>
        </w:rPr>
        <w:t>i</w:t>
      </w:r>
      <w:r>
        <w:rPr>
          <w:rFonts w:hint="default" w:ascii="黑体" w:hAnsi="黑体" w:eastAsia="黑体" w:cs="黑体"/>
          <w:b w:val="0"/>
          <w:bCs w:val="0"/>
          <w:lang w:val="en-US"/>
        </w:rPr>
        <w:t xml:space="preserve">nformation </w:t>
      </w:r>
      <w:r>
        <w:rPr>
          <w:rFonts w:hint="eastAsia" w:ascii="黑体" w:hAnsi="黑体" w:eastAsia="黑体" w:cs="黑体"/>
          <w:b w:val="0"/>
          <w:bCs w:val="0"/>
          <w:lang w:val="en-US" w:eastAsia="zh-CN"/>
        </w:rPr>
        <w:t>s</w:t>
      </w:r>
      <w:r>
        <w:rPr>
          <w:rFonts w:hint="default" w:ascii="黑体" w:hAnsi="黑体" w:eastAsia="黑体" w:cs="黑体"/>
          <w:b w:val="0"/>
          <w:bCs w:val="0"/>
          <w:lang w:val="en-US"/>
        </w:rPr>
        <w:t>ystem</w:t>
      </w:r>
    </w:p>
    <w:p w14:paraId="19022452">
      <w:pPr>
        <w:pStyle w:val="26"/>
        <w:keepNext w:val="0"/>
        <w:keepLines w:val="0"/>
        <w:pageBreakBefore w:val="0"/>
        <w:widowControl/>
        <w:wordWrap/>
        <w:overflowPunct/>
        <w:topLinePunct w:val="0"/>
        <w:bidi w:val="0"/>
        <w:spacing w:line="240" w:lineRule="auto"/>
        <w:ind w:firstLine="420"/>
        <w:rPr>
          <w:rFonts w:hAnsi="宋体" w:cs="宋体"/>
        </w:rPr>
      </w:pPr>
      <w:r>
        <w:rPr>
          <w:rFonts w:hint="eastAsia" w:hAnsi="宋体" w:cs="宋体"/>
        </w:rPr>
        <w:t>是用于捕获、存储、分析和管理数据以及以地球作为空间参照的关联属性的系统。</w:t>
      </w:r>
    </w:p>
    <w:p w14:paraId="15F5955A">
      <w:pPr>
        <w:pStyle w:val="31"/>
        <w:keepNext w:val="0"/>
        <w:keepLines w:val="0"/>
        <w:pageBreakBefore w:val="0"/>
        <w:widowControl/>
        <w:wordWrap/>
        <w:overflowPunct/>
        <w:topLinePunct w:val="0"/>
        <w:bidi w:val="0"/>
        <w:spacing w:before="156" w:after="156" w:line="240" w:lineRule="auto"/>
        <w:rPr>
          <w:rFonts w:hAnsi="黑体" w:cs="Times New Roman"/>
        </w:rPr>
      </w:pPr>
      <w:bookmarkStart w:id="57" w:name="_Toc14241"/>
      <w:bookmarkEnd w:id="57"/>
    </w:p>
    <w:p w14:paraId="41A43B51">
      <w:pPr>
        <w:pStyle w:val="26"/>
        <w:keepNext w:val="0"/>
        <w:keepLines w:val="0"/>
        <w:pageBreakBefore w:val="0"/>
        <w:widowControl/>
        <w:wordWrap/>
        <w:overflowPunct/>
        <w:topLinePunct w:val="0"/>
        <w:bidi w:val="0"/>
        <w:spacing w:before="156" w:after="156" w:line="240" w:lineRule="auto"/>
        <w:ind w:firstLine="422"/>
        <w:rPr>
          <w:rFonts w:hint="default" w:ascii="黑体" w:hAnsi="黑体" w:eastAsia="黑体" w:cs="黑体"/>
          <w:b w:val="0"/>
          <w:bCs w:val="0"/>
          <w:color w:val="auto"/>
          <w:lang w:val="en-US" w:eastAsia="zh-CN"/>
        </w:rPr>
      </w:pPr>
      <w:r>
        <w:rPr>
          <w:rFonts w:hint="eastAsia" w:ascii="黑体" w:hAnsi="黑体" w:eastAsia="黑体" w:cs="黑体"/>
          <w:b w:val="0"/>
          <w:bCs w:val="0"/>
        </w:rPr>
        <w:t>建筑信息模型</w:t>
      </w:r>
      <w:r>
        <w:rPr>
          <w:rFonts w:hint="default" w:ascii="黑体" w:hAnsi="黑体" w:eastAsia="黑体" w:cs="黑体"/>
          <w:b w:val="0"/>
          <w:bCs w:val="0"/>
          <w:lang w:val="en-US"/>
        </w:rPr>
        <w:t xml:space="preserve"> </w:t>
      </w:r>
      <w:r>
        <w:rPr>
          <w:rFonts w:hint="eastAsia" w:ascii="黑体" w:hAnsi="黑体" w:eastAsia="黑体" w:cs="黑体"/>
          <w:b w:val="0"/>
          <w:bCs w:val="0"/>
          <w:lang w:val="en-US" w:eastAsia="zh-CN"/>
        </w:rPr>
        <w:t xml:space="preserve"> b</w:t>
      </w:r>
      <w:r>
        <w:rPr>
          <w:rFonts w:hint="eastAsia" w:ascii="黑体" w:hAnsi="黑体" w:eastAsia="黑体" w:cs="黑体"/>
          <w:i w:val="0"/>
          <w:iCs w:val="0"/>
          <w:caps w:val="0"/>
          <w:color w:val="auto"/>
          <w:spacing w:val="0"/>
          <w:sz w:val="21"/>
          <w:szCs w:val="21"/>
          <w:shd w:val="clear" w:fill="FFFFFF"/>
        </w:rPr>
        <w:t xml:space="preserve">uilding </w:t>
      </w:r>
      <w:r>
        <w:rPr>
          <w:rFonts w:hint="eastAsia" w:ascii="黑体" w:hAnsi="黑体" w:eastAsia="黑体" w:cs="黑体"/>
          <w:i w:val="0"/>
          <w:iCs w:val="0"/>
          <w:caps w:val="0"/>
          <w:color w:val="auto"/>
          <w:spacing w:val="0"/>
          <w:sz w:val="21"/>
          <w:szCs w:val="21"/>
          <w:shd w:val="clear" w:fill="FFFFFF"/>
          <w:lang w:val="en-US" w:eastAsia="zh-CN"/>
        </w:rPr>
        <w:t>i</w:t>
      </w:r>
      <w:r>
        <w:rPr>
          <w:rFonts w:hint="eastAsia" w:ascii="黑体" w:hAnsi="黑体" w:eastAsia="黑体" w:cs="黑体"/>
          <w:i w:val="0"/>
          <w:iCs w:val="0"/>
          <w:caps w:val="0"/>
          <w:color w:val="auto"/>
          <w:spacing w:val="0"/>
          <w:sz w:val="21"/>
          <w:szCs w:val="21"/>
          <w:shd w:val="clear" w:fill="FFFFFF"/>
        </w:rPr>
        <w:t xml:space="preserve">nformation </w:t>
      </w:r>
      <w:r>
        <w:rPr>
          <w:rFonts w:hint="eastAsia" w:ascii="黑体" w:hAnsi="黑体" w:eastAsia="黑体" w:cs="黑体"/>
          <w:i w:val="0"/>
          <w:iCs w:val="0"/>
          <w:caps w:val="0"/>
          <w:color w:val="auto"/>
          <w:spacing w:val="0"/>
          <w:sz w:val="21"/>
          <w:szCs w:val="21"/>
          <w:shd w:val="clear" w:fill="FFFFFF"/>
          <w:lang w:val="en-US" w:eastAsia="zh-CN"/>
        </w:rPr>
        <w:t>m</w:t>
      </w:r>
      <w:r>
        <w:rPr>
          <w:rFonts w:hint="eastAsia" w:ascii="黑体" w:hAnsi="黑体" w:eastAsia="黑体" w:cs="黑体"/>
          <w:i w:val="0"/>
          <w:iCs w:val="0"/>
          <w:caps w:val="0"/>
          <w:color w:val="auto"/>
          <w:spacing w:val="0"/>
          <w:sz w:val="21"/>
          <w:szCs w:val="21"/>
          <w:shd w:val="clear" w:fill="FFFFFF"/>
        </w:rPr>
        <w:t>odeling</w:t>
      </w:r>
      <w:r>
        <w:rPr>
          <w:rFonts w:hint="eastAsia" w:ascii="黑体" w:hAnsi="黑体" w:eastAsia="黑体" w:cs="黑体"/>
          <w:i w:val="0"/>
          <w:iCs w:val="0"/>
          <w:caps w:val="0"/>
          <w:color w:val="auto"/>
          <w:spacing w:val="0"/>
          <w:sz w:val="21"/>
          <w:szCs w:val="21"/>
          <w:shd w:val="clear" w:fill="FFFFFF"/>
          <w:lang w:val="en-US" w:eastAsia="zh-CN"/>
        </w:rPr>
        <w:t>t</w:t>
      </w:r>
    </w:p>
    <w:p w14:paraId="55F2E3C6">
      <w:pPr>
        <w:pStyle w:val="26"/>
        <w:keepNext w:val="0"/>
        <w:keepLines w:val="0"/>
        <w:pageBreakBefore w:val="0"/>
        <w:widowControl/>
        <w:wordWrap/>
        <w:overflowPunct/>
        <w:topLinePunct w:val="0"/>
        <w:bidi w:val="0"/>
        <w:spacing w:line="240" w:lineRule="auto"/>
        <w:ind w:firstLine="420"/>
        <w:rPr>
          <w:rFonts w:hAnsi="宋体" w:cs="宋体"/>
        </w:rPr>
      </w:pPr>
      <w:r>
        <w:rPr>
          <w:rFonts w:hint="eastAsia" w:hAnsi="宋体" w:cs="宋体"/>
        </w:rPr>
        <w:t>是以三维可视化为技术基础，包含建筑中的各项工程数据，并在模型中详尽地展示各项数据，除储存和展示建筑的几何信息外，还包含了建筑物中所有构件的物理特质和功能特点等。</w:t>
      </w:r>
    </w:p>
    <w:p w14:paraId="4BDD37CB">
      <w:pPr>
        <w:pStyle w:val="27"/>
        <w:keepNext w:val="0"/>
        <w:keepLines w:val="0"/>
        <w:pageBreakBefore w:val="0"/>
        <w:widowControl/>
        <w:wordWrap/>
        <w:overflowPunct/>
        <w:topLinePunct w:val="0"/>
        <w:bidi w:val="0"/>
        <w:spacing w:before="312" w:after="312" w:line="240" w:lineRule="auto"/>
      </w:pPr>
      <w:bookmarkStart w:id="58" w:name="_Toc31982"/>
      <w:bookmarkEnd w:id="58"/>
      <w:bookmarkStart w:id="59" w:name="_Toc19019"/>
      <w:bookmarkStart w:id="60" w:name="_Toc387317803"/>
      <w:bookmarkStart w:id="61" w:name="_Toc2007149699"/>
      <w:bookmarkStart w:id="62" w:name="_Toc547233156"/>
      <w:bookmarkStart w:id="63" w:name="_Toc1001318479"/>
      <w:bookmarkStart w:id="64" w:name="_Toc161923927"/>
      <w:bookmarkStart w:id="65" w:name="_Toc440808156"/>
      <w:bookmarkStart w:id="66" w:name="_Toc415946215"/>
      <w:bookmarkStart w:id="67" w:name="_Toc16162"/>
      <w:r>
        <w:rPr>
          <w:rFonts w:hint="eastAsia"/>
        </w:rPr>
        <w:t>缩略语</w:t>
      </w:r>
      <w:bookmarkEnd w:id="59"/>
      <w:bookmarkEnd w:id="60"/>
      <w:bookmarkEnd w:id="61"/>
      <w:bookmarkEnd w:id="62"/>
      <w:bookmarkEnd w:id="63"/>
      <w:bookmarkEnd w:id="64"/>
      <w:bookmarkEnd w:id="65"/>
      <w:bookmarkEnd w:id="66"/>
      <w:bookmarkEnd w:id="67"/>
    </w:p>
    <w:bookmarkEnd w:id="22"/>
    <w:bookmarkEnd w:id="23"/>
    <w:bookmarkEnd w:id="24"/>
    <w:bookmarkEnd w:id="25"/>
    <w:bookmarkEnd w:id="26"/>
    <w:p w14:paraId="0F325C80">
      <w:pPr>
        <w:keepNext w:val="0"/>
        <w:keepLines w:val="0"/>
        <w:pageBreakBefore w:val="0"/>
        <w:widowControl/>
        <w:wordWrap/>
        <w:overflowPunct/>
        <w:topLinePunct w:val="0"/>
        <w:bidi w:val="0"/>
        <w:spacing w:line="240" w:lineRule="auto"/>
        <w:ind w:firstLine="420" w:firstLineChars="200"/>
        <w:jc w:val="both"/>
        <w:rPr>
          <w:rFonts w:ascii="宋体" w:hAnsi="宋体" w:cs="宋体"/>
        </w:rPr>
      </w:pPr>
      <w:r>
        <w:rPr>
          <w:rFonts w:hint="eastAsia" w:ascii="宋体" w:hAnsi="宋体" w:cs="宋体"/>
        </w:rPr>
        <w:t>下列缩略语适用于本文件。</w:t>
      </w:r>
    </w:p>
    <w:p w14:paraId="790CFB57">
      <w:pPr>
        <w:keepNext w:val="0"/>
        <w:keepLines w:val="0"/>
        <w:pageBreakBefore w:val="0"/>
        <w:widowControl/>
        <w:wordWrap/>
        <w:overflowPunct/>
        <w:topLinePunct w:val="0"/>
        <w:bidi w:val="0"/>
        <w:spacing w:line="240" w:lineRule="auto"/>
        <w:ind w:firstLine="420" w:firstLineChars="200"/>
        <w:jc w:val="both"/>
        <w:rPr>
          <w:rFonts w:ascii="宋体" w:hAnsi="宋体" w:cs="宋体"/>
        </w:rPr>
      </w:pPr>
      <w:r>
        <w:rPr>
          <w:rFonts w:hint="eastAsia" w:ascii="宋体" w:hAnsi="宋体" w:cs="宋体"/>
        </w:rPr>
        <w:t>5G：第五代移动通信技术（5th Generation Mobile Communication Technology）</w:t>
      </w:r>
    </w:p>
    <w:p w14:paraId="32C0D8FF">
      <w:pPr>
        <w:keepNext w:val="0"/>
        <w:keepLines w:val="0"/>
        <w:pageBreakBefore w:val="0"/>
        <w:widowControl/>
        <w:wordWrap/>
        <w:overflowPunct/>
        <w:topLinePunct w:val="0"/>
        <w:bidi w:val="0"/>
        <w:spacing w:line="240" w:lineRule="auto"/>
        <w:ind w:firstLine="420" w:firstLineChars="200"/>
        <w:jc w:val="both"/>
        <w:rPr>
          <w:rFonts w:ascii="宋体" w:hAnsi="宋体" w:cs="宋体"/>
        </w:rPr>
      </w:pPr>
      <w:r>
        <w:rPr>
          <w:rFonts w:hint="eastAsia" w:ascii="宋体" w:hAnsi="宋体" w:cs="宋体"/>
        </w:rPr>
        <w:t>AI：人工智能（Artificial Intelligence）</w:t>
      </w:r>
    </w:p>
    <w:p w14:paraId="6A1FF998">
      <w:pPr>
        <w:keepNext w:val="0"/>
        <w:keepLines w:val="0"/>
        <w:pageBreakBefore w:val="0"/>
        <w:widowControl/>
        <w:wordWrap/>
        <w:overflowPunct/>
        <w:topLinePunct w:val="0"/>
        <w:bidi w:val="0"/>
        <w:spacing w:line="240" w:lineRule="auto"/>
        <w:ind w:firstLine="420" w:firstLineChars="200"/>
        <w:jc w:val="both"/>
      </w:pPr>
      <w:r>
        <w:rPr>
          <w:rFonts w:hint="eastAsia" w:ascii="宋体" w:hAnsi="宋体" w:cs="宋体"/>
        </w:rPr>
        <w:t>AR：增强现实技术（Augmented Reality）</w:t>
      </w:r>
    </w:p>
    <w:p w14:paraId="602D2B4C">
      <w:pPr>
        <w:keepNext w:val="0"/>
        <w:keepLines w:val="0"/>
        <w:pageBreakBefore w:val="0"/>
        <w:widowControl/>
        <w:wordWrap/>
        <w:overflowPunct/>
        <w:topLinePunct w:val="0"/>
        <w:bidi w:val="0"/>
        <w:spacing w:line="240" w:lineRule="auto"/>
        <w:ind w:firstLine="420" w:firstLineChars="200"/>
        <w:jc w:val="both"/>
        <w:rPr>
          <w:rFonts w:ascii="宋体" w:hAnsi="宋体" w:cs="宋体"/>
        </w:rPr>
      </w:pPr>
      <w:r>
        <w:rPr>
          <w:rFonts w:hint="eastAsia" w:ascii="宋体" w:hAnsi="宋体" w:cs="宋体"/>
        </w:rPr>
        <w:t>BIM：建筑信息模型（Building Information Modeling）</w:t>
      </w:r>
    </w:p>
    <w:p w14:paraId="6DDF2220">
      <w:pPr>
        <w:keepNext w:val="0"/>
        <w:keepLines w:val="0"/>
        <w:pageBreakBefore w:val="0"/>
        <w:widowControl/>
        <w:wordWrap/>
        <w:overflowPunct/>
        <w:topLinePunct w:val="0"/>
        <w:bidi w:val="0"/>
        <w:spacing w:line="240" w:lineRule="auto"/>
        <w:ind w:firstLine="420" w:firstLineChars="200"/>
        <w:jc w:val="both"/>
        <w:rPr>
          <w:rFonts w:hint="eastAsia" w:ascii="宋体" w:hAnsi="宋体" w:cs="宋体"/>
        </w:rPr>
      </w:pPr>
      <w:r>
        <w:rPr>
          <w:rFonts w:hint="eastAsia" w:ascii="宋体" w:hAnsi="宋体" w:cs="宋体"/>
        </w:rPr>
        <w:t>DevOps：过程、方法与系统的统称（Development</w:t>
      </w:r>
      <w:r>
        <w:rPr>
          <w:rFonts w:hint="eastAsia" w:ascii="宋体" w:hAnsi="宋体" w:cs="宋体"/>
          <w:lang w:val="en-US" w:eastAsia="zh-CN"/>
        </w:rPr>
        <w:t xml:space="preserve"> </w:t>
      </w:r>
      <w:r>
        <w:rPr>
          <w:rFonts w:hint="eastAsia" w:ascii="宋体" w:hAnsi="宋体" w:cs="宋体"/>
        </w:rPr>
        <w:t>0perations）</w:t>
      </w:r>
    </w:p>
    <w:p w14:paraId="3CE18618">
      <w:pPr>
        <w:keepNext w:val="0"/>
        <w:keepLines w:val="0"/>
        <w:pageBreakBefore w:val="0"/>
        <w:widowControl/>
        <w:wordWrap/>
        <w:overflowPunct/>
        <w:topLinePunct w:val="0"/>
        <w:bidi w:val="0"/>
        <w:spacing w:line="240" w:lineRule="auto"/>
        <w:ind w:firstLine="420" w:firstLineChars="200"/>
        <w:jc w:val="both"/>
        <w:rPr>
          <w:rFonts w:hint="eastAsia" w:ascii="宋体" w:hAnsi="宋体" w:eastAsia="宋体" w:cs="宋体"/>
          <w:lang w:eastAsia="zh-CN"/>
        </w:rPr>
      </w:pPr>
      <w:r>
        <w:rPr>
          <w:rFonts w:ascii="宋体" w:hAnsi="宋体" w:cs="宋体"/>
        </w:rPr>
        <w:t>EDC</w:t>
      </w:r>
      <w:r>
        <w:rPr>
          <w:rFonts w:hint="eastAsia" w:ascii="宋体" w:hAnsi="宋体" w:cs="宋体"/>
          <w:lang w:eastAsia="zh-CN"/>
        </w:rPr>
        <w:t>：</w:t>
      </w:r>
      <w:r>
        <w:rPr>
          <w:rFonts w:hint="eastAsia" w:ascii="宋体" w:hAnsi="宋体" w:eastAsia="宋体" w:cs="宋体"/>
          <w:sz w:val="21"/>
          <w:szCs w:val="21"/>
        </w:rPr>
        <w:t>电子数据采集</w:t>
      </w:r>
      <w:r>
        <w:rPr>
          <w:rFonts w:hint="eastAsia" w:ascii="宋体" w:hAnsi="宋体" w:cs="宋体"/>
          <w:lang w:eastAsia="zh-CN"/>
        </w:rPr>
        <w:t>（</w:t>
      </w:r>
      <w:r>
        <w:rPr>
          <w:rFonts w:hint="eastAsia" w:ascii="宋体" w:hAnsi="宋体" w:eastAsia="宋体" w:cs="宋体"/>
          <w:sz w:val="21"/>
          <w:szCs w:val="21"/>
        </w:rPr>
        <w:t>Electronic Data Capture</w:t>
      </w:r>
      <w:r>
        <w:rPr>
          <w:rFonts w:hint="eastAsia" w:ascii="宋体" w:hAnsi="宋体" w:cs="宋体"/>
          <w:lang w:eastAsia="zh-CN"/>
        </w:rPr>
        <w:t>）</w:t>
      </w:r>
    </w:p>
    <w:p w14:paraId="54F2BAB6">
      <w:pPr>
        <w:keepNext w:val="0"/>
        <w:keepLines w:val="0"/>
        <w:pageBreakBefore w:val="0"/>
        <w:widowControl/>
        <w:wordWrap/>
        <w:overflowPunct/>
        <w:topLinePunct w:val="0"/>
        <w:bidi w:val="0"/>
        <w:spacing w:line="240" w:lineRule="auto"/>
        <w:ind w:firstLine="420" w:firstLineChars="200"/>
        <w:jc w:val="both"/>
        <w:rPr>
          <w:rFonts w:ascii="宋体" w:hAnsi="宋体" w:cs="宋体"/>
        </w:rPr>
      </w:pPr>
      <w:r>
        <w:rPr>
          <w:rFonts w:hint="eastAsia" w:ascii="宋体" w:hAnsi="宋体" w:cs="宋体"/>
        </w:rPr>
        <w:t>GIS：地理信息系统（Geographic Information System）</w:t>
      </w:r>
    </w:p>
    <w:p w14:paraId="65B04251">
      <w:pPr>
        <w:keepNext w:val="0"/>
        <w:keepLines w:val="0"/>
        <w:pageBreakBefore w:val="0"/>
        <w:widowControl/>
        <w:wordWrap/>
        <w:overflowPunct/>
        <w:topLinePunct w:val="0"/>
        <w:bidi w:val="0"/>
        <w:spacing w:line="240" w:lineRule="auto"/>
        <w:ind w:firstLine="420" w:firstLineChars="200"/>
        <w:jc w:val="both"/>
        <w:rPr>
          <w:rFonts w:ascii="宋体" w:hAnsi="宋体" w:cs="宋体"/>
        </w:rPr>
      </w:pPr>
      <w:r>
        <w:rPr>
          <w:rFonts w:hint="eastAsia" w:ascii="宋体" w:hAnsi="宋体" w:cs="宋体"/>
        </w:rPr>
        <w:t>IoT：物联网（Internet of Things）</w:t>
      </w:r>
    </w:p>
    <w:p w14:paraId="2F4B1BD6">
      <w:pPr>
        <w:keepNext w:val="0"/>
        <w:keepLines w:val="0"/>
        <w:pageBreakBefore w:val="0"/>
        <w:widowControl/>
        <w:wordWrap/>
        <w:overflowPunct/>
        <w:topLinePunct w:val="0"/>
        <w:bidi w:val="0"/>
        <w:spacing w:line="240" w:lineRule="auto"/>
        <w:ind w:firstLine="420" w:firstLineChars="200"/>
        <w:jc w:val="both"/>
        <w:rPr>
          <w:rFonts w:ascii="宋体" w:hAnsi="宋体" w:cs="宋体"/>
        </w:rPr>
      </w:pPr>
      <w:r>
        <w:rPr>
          <w:rFonts w:hint="eastAsia" w:ascii="宋体" w:hAnsi="宋体" w:cs="宋体"/>
        </w:rPr>
        <w:t>IDC：互联网数据中心（Internet Data Center）</w:t>
      </w:r>
    </w:p>
    <w:p w14:paraId="2EE1A990">
      <w:pPr>
        <w:keepNext w:val="0"/>
        <w:keepLines w:val="0"/>
        <w:pageBreakBefore w:val="0"/>
        <w:widowControl/>
        <w:wordWrap/>
        <w:overflowPunct/>
        <w:topLinePunct w:val="0"/>
        <w:bidi w:val="0"/>
        <w:spacing w:line="240" w:lineRule="auto"/>
        <w:ind w:firstLine="420" w:firstLineChars="200"/>
        <w:jc w:val="both"/>
        <w:rPr>
          <w:rFonts w:ascii="宋体" w:hAnsi="宋体" w:cs="宋体"/>
        </w:rPr>
      </w:pPr>
      <w:r>
        <w:rPr>
          <w:rFonts w:hint="eastAsia" w:ascii="宋体" w:hAnsi="宋体" w:cs="宋体"/>
        </w:rPr>
        <w:t>LoRa：远距离无线电（Long Range Radio）</w:t>
      </w:r>
    </w:p>
    <w:p w14:paraId="1CCC51C8">
      <w:pPr>
        <w:keepNext w:val="0"/>
        <w:keepLines w:val="0"/>
        <w:pageBreakBefore w:val="0"/>
        <w:widowControl/>
        <w:wordWrap/>
        <w:overflowPunct/>
        <w:topLinePunct w:val="0"/>
        <w:bidi w:val="0"/>
        <w:spacing w:line="240" w:lineRule="auto"/>
        <w:ind w:firstLine="420" w:firstLineChars="200"/>
        <w:jc w:val="both"/>
        <w:rPr>
          <w:rFonts w:ascii="宋体" w:hAnsi="宋体" w:cs="宋体"/>
        </w:rPr>
      </w:pPr>
      <w:r>
        <w:rPr>
          <w:rFonts w:hint="eastAsia" w:ascii="宋体" w:hAnsi="宋体" w:cs="宋体"/>
        </w:rPr>
        <w:t>NB-IoT：</w:t>
      </w:r>
      <w:r>
        <w:rPr>
          <w:rFonts w:hint="eastAsia" w:ascii="宋体" w:hAnsi="宋体" w:cs="宋体"/>
          <w:lang w:val="en-US" w:eastAsia="zh-CN"/>
        </w:rPr>
        <w:t>窄</w:t>
      </w:r>
      <w:r>
        <w:rPr>
          <w:rFonts w:hint="eastAsia" w:ascii="宋体" w:hAnsi="宋体" w:cs="宋体"/>
        </w:rPr>
        <w:t>带物联网（Narrow Band Internet of Things）</w:t>
      </w:r>
    </w:p>
    <w:p w14:paraId="4D0F77FE">
      <w:pPr>
        <w:keepNext w:val="0"/>
        <w:keepLines w:val="0"/>
        <w:pageBreakBefore w:val="0"/>
        <w:widowControl/>
        <w:wordWrap/>
        <w:overflowPunct/>
        <w:topLinePunct w:val="0"/>
        <w:bidi w:val="0"/>
        <w:spacing w:line="240" w:lineRule="auto"/>
        <w:ind w:left="399" w:leftChars="190" w:firstLine="0" w:firstLineChars="0"/>
        <w:jc w:val="both"/>
        <w:rPr>
          <w:rFonts w:hint="eastAsia" w:ascii="宋体" w:hAnsi="宋体" w:cs="宋体"/>
          <w:lang w:eastAsia="zh-CN"/>
        </w:rPr>
      </w:pPr>
      <w:r>
        <w:rPr>
          <w:rFonts w:hint="eastAsia" w:ascii="宋体" w:hAnsi="宋体" w:cs="宋体"/>
        </w:rPr>
        <w:t>PaaS：平台即服务（Platform as a Service）</w:t>
      </w:r>
      <w:r>
        <w:rPr>
          <w:rFonts w:hint="eastAsia" w:ascii="宋体" w:hAnsi="宋体" w:cs="宋体"/>
        </w:rPr>
        <w:br w:type="textWrapping"/>
      </w:r>
      <w:r>
        <w:rPr>
          <w:rFonts w:hint="eastAsia" w:ascii="宋体" w:hAnsi="宋体" w:cs="宋体"/>
        </w:rPr>
        <w:t>POE</w:t>
      </w:r>
      <w:r>
        <w:rPr>
          <w:rFonts w:hint="eastAsia" w:ascii="宋体" w:hAnsi="宋体" w:cs="宋体"/>
          <w:lang w:eastAsia="zh-CN"/>
        </w:rPr>
        <w:t>：</w:t>
      </w:r>
      <w:r>
        <w:rPr>
          <w:rFonts w:hint="eastAsia" w:ascii="宋体" w:hAnsi="宋体" w:eastAsia="宋体" w:cs="宋体"/>
          <w:sz w:val="21"/>
          <w:szCs w:val="21"/>
        </w:rPr>
        <w:t>以太网供电</w:t>
      </w:r>
      <w:r>
        <w:rPr>
          <w:rFonts w:hint="eastAsia" w:ascii="宋体" w:hAnsi="宋体" w:cs="宋体"/>
          <w:lang w:eastAsia="zh-CN"/>
        </w:rPr>
        <w:t>（</w:t>
      </w:r>
      <w:r>
        <w:rPr>
          <w:rFonts w:hint="eastAsia" w:ascii="宋体" w:hAnsi="宋体" w:eastAsia="宋体" w:cs="宋体"/>
          <w:sz w:val="21"/>
          <w:szCs w:val="21"/>
        </w:rPr>
        <w:t>Power over Ethernet</w:t>
      </w:r>
      <w:r>
        <w:rPr>
          <w:rFonts w:hint="eastAsia" w:ascii="宋体" w:hAnsi="宋体" w:cs="宋体"/>
          <w:lang w:eastAsia="zh-CN"/>
        </w:rPr>
        <w:t>）</w:t>
      </w:r>
    </w:p>
    <w:p w14:paraId="30C683E2">
      <w:pPr>
        <w:keepNext w:val="0"/>
        <w:keepLines w:val="0"/>
        <w:pageBreakBefore w:val="0"/>
        <w:widowControl/>
        <w:wordWrap/>
        <w:overflowPunct/>
        <w:topLinePunct w:val="0"/>
        <w:bidi w:val="0"/>
        <w:spacing w:line="240" w:lineRule="auto"/>
        <w:ind w:left="399" w:leftChars="190" w:firstLine="0" w:firstLineChars="0"/>
        <w:jc w:val="both"/>
        <w:rPr>
          <w:rFonts w:hint="eastAsia" w:ascii="宋体" w:hAnsi="宋体" w:cs="宋体"/>
          <w:lang w:eastAsia="zh-CN"/>
        </w:rPr>
      </w:pPr>
      <w:r>
        <w:rPr>
          <w:rFonts w:hint="eastAsia" w:ascii="宋体" w:hAnsi="宋体" w:cs="宋体"/>
        </w:rPr>
        <w:t>SLA</w:t>
      </w:r>
      <w:r>
        <w:rPr>
          <w:rFonts w:hint="eastAsia" w:ascii="宋体" w:hAnsi="宋体" w:cs="宋体"/>
          <w:lang w:eastAsia="zh-CN"/>
        </w:rPr>
        <w:t>：</w:t>
      </w:r>
      <w:r>
        <w:rPr>
          <w:rFonts w:hint="eastAsia" w:ascii="宋体" w:hAnsi="宋体" w:eastAsia="宋体" w:cs="宋体"/>
          <w:sz w:val="21"/>
          <w:szCs w:val="21"/>
        </w:rPr>
        <w:t>服务等级协议</w:t>
      </w:r>
      <w:r>
        <w:rPr>
          <w:rFonts w:hint="eastAsia" w:ascii="宋体" w:hAnsi="宋体" w:cs="宋体"/>
          <w:lang w:eastAsia="zh-CN"/>
        </w:rPr>
        <w:t>（</w:t>
      </w:r>
      <w:r>
        <w:rPr>
          <w:rStyle w:val="22"/>
          <w:rFonts w:hint="eastAsia" w:ascii="宋体" w:hAnsi="宋体" w:eastAsia="宋体" w:cs="宋体"/>
          <w:sz w:val="21"/>
          <w:szCs w:val="21"/>
        </w:rPr>
        <w:t>Service Level Agreement</w:t>
      </w:r>
      <w:r>
        <w:rPr>
          <w:rFonts w:hint="eastAsia" w:ascii="宋体" w:hAnsi="宋体" w:cs="宋体"/>
          <w:lang w:eastAsia="zh-CN"/>
        </w:rPr>
        <w:t>）</w:t>
      </w:r>
      <w:r>
        <w:rPr>
          <w:rFonts w:hint="eastAsia" w:ascii="宋体" w:hAnsi="宋体" w:cs="宋体"/>
          <w:lang w:eastAsia="zh-CN"/>
        </w:rPr>
        <w:br w:type="textWrapping"/>
      </w:r>
      <w:r>
        <w:rPr>
          <w:rFonts w:hint="eastAsia" w:ascii="宋体" w:hAnsi="宋体" w:eastAsia="宋体" w:cs="宋体"/>
          <w:i w:val="0"/>
          <w:iCs w:val="0"/>
          <w:snapToGrid w:val="0"/>
          <w:color w:val="000000"/>
          <w:kern w:val="0"/>
          <w:sz w:val="21"/>
          <w:szCs w:val="21"/>
          <w:u w:val="none"/>
          <w:lang w:val="en-US" w:eastAsia="zh-CN" w:bidi="ar"/>
        </w:rPr>
        <w:t>SaaS</w:t>
      </w:r>
      <w:r>
        <w:rPr>
          <w:rFonts w:hint="eastAsia" w:ascii="宋体" w:hAnsi="宋体" w:cs="宋体"/>
          <w:i w:val="0"/>
          <w:iCs w:val="0"/>
          <w:snapToGrid w:val="0"/>
          <w:color w:val="000000"/>
          <w:kern w:val="0"/>
          <w:sz w:val="21"/>
          <w:szCs w:val="21"/>
          <w:u w:val="none"/>
          <w:lang w:val="en-US" w:eastAsia="zh-CN" w:bidi="ar"/>
        </w:rPr>
        <w:t>：“</w:t>
      </w:r>
      <w:r>
        <w:rPr>
          <w:rFonts w:hint="eastAsia" w:ascii="宋体" w:hAnsi="宋体" w:eastAsia="宋体" w:cs="宋体"/>
          <w:sz w:val="21"/>
          <w:szCs w:val="21"/>
        </w:rPr>
        <w:t>软件即服务</w:t>
      </w:r>
      <w:r>
        <w:rPr>
          <w:rFonts w:hint="eastAsia" w:ascii="宋体" w:hAnsi="宋体" w:cs="宋体"/>
          <w:i w:val="0"/>
          <w:iCs w:val="0"/>
          <w:snapToGrid w:val="0"/>
          <w:color w:val="000000"/>
          <w:kern w:val="0"/>
          <w:sz w:val="21"/>
          <w:szCs w:val="21"/>
          <w:u w:val="none"/>
          <w:lang w:val="en-US" w:eastAsia="zh-CN" w:bidi="ar"/>
        </w:rPr>
        <w:t>”交付模式（</w:t>
      </w:r>
      <w:r>
        <w:rPr>
          <w:rFonts w:hint="eastAsia" w:ascii="宋体" w:hAnsi="宋体" w:eastAsia="宋体" w:cs="宋体"/>
          <w:sz w:val="21"/>
          <w:szCs w:val="21"/>
        </w:rPr>
        <w:t>Software as a Service</w:t>
      </w:r>
      <w:r>
        <w:rPr>
          <w:rFonts w:hint="eastAsia" w:ascii="宋体" w:hAnsi="宋体" w:cs="宋体"/>
          <w:i w:val="0"/>
          <w:iCs w:val="0"/>
          <w:snapToGrid w:val="0"/>
          <w:color w:val="000000"/>
          <w:kern w:val="0"/>
          <w:sz w:val="21"/>
          <w:szCs w:val="21"/>
          <w:u w:val="none"/>
          <w:lang w:val="en-US" w:eastAsia="zh-CN" w:bidi="ar"/>
        </w:rPr>
        <w:t>）</w:t>
      </w:r>
    </w:p>
    <w:p w14:paraId="0F6E1AEB">
      <w:pPr>
        <w:keepNext w:val="0"/>
        <w:keepLines w:val="0"/>
        <w:pageBreakBefore w:val="0"/>
        <w:widowControl/>
        <w:wordWrap/>
        <w:overflowPunct/>
        <w:topLinePunct w:val="0"/>
        <w:bidi w:val="0"/>
        <w:spacing w:line="240" w:lineRule="auto"/>
        <w:ind w:left="399" w:leftChars="190" w:firstLine="0" w:firstLineChars="0"/>
        <w:jc w:val="both"/>
        <w:rPr>
          <w:rFonts w:hint="eastAsia" w:ascii="宋体" w:hAnsi="宋体" w:eastAsia="宋体" w:cs="宋体"/>
          <w:lang w:eastAsia="zh-CN"/>
        </w:rPr>
      </w:pPr>
      <w:r>
        <w:rPr>
          <w:rFonts w:hint="eastAsia" w:ascii="宋体" w:hAnsi="宋体" w:cs="宋体"/>
        </w:rPr>
        <w:t>U</w:t>
      </w:r>
      <w:r>
        <w:rPr>
          <w:rFonts w:hint="eastAsia" w:ascii="宋体" w:hAnsi="宋体" w:cs="宋体"/>
          <w:lang w:val="en-US" w:eastAsia="zh-CN"/>
        </w:rPr>
        <w:t>W</w:t>
      </w:r>
      <w:r>
        <w:rPr>
          <w:rFonts w:hint="eastAsia" w:ascii="宋体" w:hAnsi="宋体" w:cs="宋体"/>
        </w:rPr>
        <w:t>B</w:t>
      </w:r>
      <w:r>
        <w:rPr>
          <w:rFonts w:hint="eastAsia" w:ascii="宋体" w:hAnsi="宋体" w:cs="宋体"/>
          <w:lang w:eastAsia="zh-CN"/>
        </w:rPr>
        <w:t>：</w:t>
      </w:r>
      <w:r>
        <w:rPr>
          <w:rFonts w:hint="eastAsia" w:ascii="宋体" w:hAnsi="宋体" w:eastAsia="宋体" w:cs="宋体"/>
          <w:sz w:val="21"/>
          <w:szCs w:val="21"/>
        </w:rPr>
        <w:t>超宽带</w:t>
      </w:r>
      <w:r>
        <w:rPr>
          <w:rFonts w:hint="eastAsia" w:ascii="宋体" w:hAnsi="宋体" w:cs="宋体"/>
          <w:lang w:eastAsia="zh-CN"/>
        </w:rPr>
        <w:t>（</w:t>
      </w:r>
      <w:r>
        <w:rPr>
          <w:rFonts w:hint="eastAsia" w:ascii="宋体" w:hAnsi="宋体" w:eastAsia="宋体" w:cs="宋体"/>
          <w:sz w:val="21"/>
          <w:szCs w:val="21"/>
        </w:rPr>
        <w:t>Ultra-Wideband</w:t>
      </w:r>
      <w:r>
        <w:rPr>
          <w:rFonts w:hint="eastAsia" w:ascii="宋体" w:hAnsi="宋体" w:cs="宋体"/>
          <w:lang w:eastAsia="zh-CN"/>
        </w:rPr>
        <w:t>）</w:t>
      </w:r>
    </w:p>
    <w:p w14:paraId="07A99B3A">
      <w:pPr>
        <w:keepNext w:val="0"/>
        <w:keepLines w:val="0"/>
        <w:pageBreakBefore w:val="0"/>
        <w:widowControl/>
        <w:wordWrap/>
        <w:overflowPunct/>
        <w:topLinePunct w:val="0"/>
        <w:bidi w:val="0"/>
        <w:spacing w:line="240" w:lineRule="auto"/>
        <w:ind w:firstLine="420" w:firstLineChars="200"/>
        <w:jc w:val="both"/>
      </w:pPr>
      <w:r>
        <w:rPr>
          <w:rFonts w:hint="eastAsia" w:ascii="宋体" w:hAnsi="宋体" w:cs="宋体"/>
        </w:rPr>
        <w:t>VR：虚拟现实技术（Virtual Reality）</w:t>
      </w:r>
    </w:p>
    <w:p w14:paraId="067DB514">
      <w:pPr>
        <w:keepNext w:val="0"/>
        <w:keepLines w:val="0"/>
        <w:pageBreakBefore w:val="0"/>
        <w:widowControl/>
        <w:wordWrap/>
        <w:overflowPunct/>
        <w:topLinePunct w:val="0"/>
        <w:bidi w:val="0"/>
        <w:spacing w:line="240" w:lineRule="auto"/>
        <w:ind w:firstLine="420" w:firstLineChars="200"/>
        <w:jc w:val="both"/>
        <w:rPr>
          <w:rFonts w:ascii="宋体" w:hAnsi="宋体" w:cs="宋体"/>
        </w:rPr>
      </w:pPr>
      <w:r>
        <w:rPr>
          <w:rFonts w:hint="eastAsia" w:ascii="宋体" w:hAnsi="宋体" w:cs="宋体"/>
        </w:rPr>
        <w:t>WLAN：无线局域网（Wireless Local Area Network）</w:t>
      </w:r>
    </w:p>
    <w:p w14:paraId="2A334A12">
      <w:pPr>
        <w:keepNext w:val="0"/>
        <w:keepLines w:val="0"/>
        <w:pageBreakBefore w:val="0"/>
        <w:widowControl/>
        <w:wordWrap/>
        <w:overflowPunct/>
        <w:topLinePunct w:val="0"/>
        <w:bidi w:val="0"/>
        <w:spacing w:line="240" w:lineRule="auto"/>
        <w:ind w:firstLine="420" w:firstLineChars="200"/>
        <w:jc w:val="both"/>
        <w:rPr>
          <w:rFonts w:hint="eastAsia" w:ascii="宋体" w:hAnsi="宋体" w:eastAsia="宋体" w:cs="宋体"/>
          <w:lang w:eastAsia="zh-CN"/>
        </w:rPr>
      </w:pPr>
      <w:r>
        <w:rPr>
          <w:rFonts w:hint="eastAsia" w:ascii="宋体" w:hAnsi="宋体" w:cs="宋体"/>
        </w:rPr>
        <w:t>Wi-Fi：无线通信技术</w:t>
      </w:r>
      <w:r>
        <w:rPr>
          <w:rFonts w:hint="eastAsia" w:ascii="宋体" w:hAnsi="宋体" w:cs="宋体"/>
          <w:lang w:eastAsia="zh-CN"/>
        </w:rPr>
        <w:t>（</w:t>
      </w:r>
      <w:r>
        <w:rPr>
          <w:rFonts w:hint="eastAsia" w:ascii="宋体" w:hAnsi="宋体" w:cs="宋体"/>
        </w:rPr>
        <w:t>Wireless Fidelity</w:t>
      </w:r>
      <w:r>
        <w:rPr>
          <w:rFonts w:hint="eastAsia" w:ascii="宋体" w:hAnsi="宋体" w:cs="宋体"/>
          <w:lang w:eastAsia="zh-CN"/>
        </w:rPr>
        <w:t>）</w:t>
      </w:r>
    </w:p>
    <w:p w14:paraId="11036D00">
      <w:pPr>
        <w:pStyle w:val="27"/>
        <w:keepNext w:val="0"/>
        <w:keepLines w:val="0"/>
        <w:pageBreakBefore w:val="0"/>
        <w:widowControl/>
        <w:wordWrap/>
        <w:overflowPunct/>
        <w:topLinePunct w:val="0"/>
        <w:bidi w:val="0"/>
        <w:spacing w:before="312" w:after="312" w:line="240" w:lineRule="auto"/>
        <w:rPr>
          <w:rFonts w:ascii="Times New Roman"/>
          <w:szCs w:val="21"/>
        </w:rPr>
      </w:pPr>
      <w:bookmarkStart w:id="68" w:name="_Toc1991579389"/>
      <w:bookmarkStart w:id="69" w:name="_Toc161923928"/>
      <w:bookmarkStart w:id="70" w:name="_Toc748764520"/>
      <w:bookmarkStart w:id="71" w:name="_Toc1822676438"/>
      <w:bookmarkStart w:id="72" w:name="_Toc10690"/>
      <w:bookmarkStart w:id="73" w:name="_Toc1491864017"/>
      <w:bookmarkStart w:id="74" w:name="_Toc1477818661"/>
      <w:bookmarkStart w:id="75" w:name="_Toc4321"/>
      <w:r>
        <w:rPr>
          <w:rFonts w:hint="eastAsia" w:ascii="Times New Roman"/>
          <w:szCs w:val="21"/>
        </w:rPr>
        <w:t>工业智慧园区整体规划</w:t>
      </w:r>
      <w:bookmarkEnd w:id="68"/>
      <w:bookmarkEnd w:id="69"/>
      <w:bookmarkEnd w:id="70"/>
      <w:bookmarkEnd w:id="71"/>
      <w:bookmarkEnd w:id="72"/>
      <w:bookmarkEnd w:id="73"/>
      <w:bookmarkEnd w:id="74"/>
      <w:bookmarkEnd w:id="75"/>
    </w:p>
    <w:p w14:paraId="66DF1503">
      <w:pPr>
        <w:pStyle w:val="31"/>
        <w:keepNext w:val="0"/>
        <w:keepLines w:val="0"/>
        <w:pageBreakBefore w:val="0"/>
        <w:widowControl/>
        <w:wordWrap/>
        <w:overflowPunct/>
        <w:topLinePunct w:val="0"/>
        <w:bidi w:val="0"/>
        <w:spacing w:before="156" w:after="156" w:line="240" w:lineRule="auto"/>
      </w:pPr>
      <w:bookmarkStart w:id="76" w:name="_Toc231116220"/>
      <w:bookmarkStart w:id="77" w:name="_Toc26041"/>
      <w:bookmarkStart w:id="78" w:name="_Toc1886954994"/>
      <w:bookmarkStart w:id="79" w:name="_Toc9151"/>
      <w:bookmarkStart w:id="80" w:name="_Toc161923929"/>
      <w:bookmarkStart w:id="81" w:name="_Toc1794668781"/>
      <w:bookmarkStart w:id="82" w:name="_Toc2016152658"/>
      <w:bookmarkStart w:id="83" w:name="_Toc2049857872"/>
      <w:r>
        <w:rPr>
          <w:rFonts w:hint="eastAsia"/>
        </w:rPr>
        <w:t>规划原则</w:t>
      </w:r>
      <w:bookmarkEnd w:id="76"/>
      <w:bookmarkEnd w:id="77"/>
      <w:bookmarkEnd w:id="78"/>
      <w:bookmarkEnd w:id="79"/>
      <w:bookmarkEnd w:id="80"/>
      <w:bookmarkEnd w:id="81"/>
      <w:bookmarkEnd w:id="82"/>
      <w:bookmarkEnd w:id="83"/>
    </w:p>
    <w:p w14:paraId="0A43FF9C">
      <w:pPr>
        <w:pStyle w:val="26"/>
        <w:keepNext w:val="0"/>
        <w:keepLines w:val="0"/>
        <w:pageBreakBefore w:val="0"/>
        <w:widowControl/>
        <w:kinsoku/>
        <w:wordWrap/>
        <w:overflowPunct/>
        <w:topLinePunct w:val="0"/>
        <w:autoSpaceDE w:val="0"/>
        <w:autoSpaceDN w:val="0"/>
        <w:bidi w:val="0"/>
        <w:adjustRightInd/>
        <w:snapToGrid/>
        <w:spacing w:line="240" w:lineRule="auto"/>
        <w:textAlignment w:val="auto"/>
        <w:rPr>
          <w:rFonts w:hint="default" w:eastAsia="宋体"/>
          <w:lang w:val="en-US" w:eastAsia="zh-CN"/>
        </w:rPr>
      </w:pPr>
      <w:r>
        <w:rPr>
          <w:rFonts w:hint="eastAsia"/>
          <w:lang w:val="en-US" w:eastAsia="zh-CN"/>
        </w:rPr>
        <w:t>工业智慧园区整体规划原则如下：</w:t>
      </w:r>
    </w:p>
    <w:p w14:paraId="72389228">
      <w:pPr>
        <w:keepNext w:val="0"/>
        <w:keepLines w:val="0"/>
        <w:pageBreakBefore w:val="0"/>
        <w:widowControl/>
        <w:numPr>
          <w:ilvl w:val="0"/>
          <w:numId w:val="6"/>
        </w:numPr>
        <w:kinsoku w:val="0"/>
        <w:wordWrap/>
        <w:overflowPunct/>
        <w:topLinePunct w:val="0"/>
        <w:autoSpaceDE w:val="0"/>
        <w:autoSpaceDN w:val="0"/>
        <w:bidi w:val="0"/>
        <w:adjustRightInd w:val="0"/>
        <w:snapToGrid w:val="0"/>
        <w:spacing w:line="240" w:lineRule="auto"/>
        <w:ind w:left="840" w:leftChars="200" w:hanging="420" w:hangingChars="200"/>
        <w:textAlignment w:val="baseline"/>
        <w:rPr>
          <w:rFonts w:hint="eastAsia" w:ascii="宋体" w:hAnsi="宋体" w:eastAsia="宋体"/>
          <w:lang w:eastAsia="zh-CN"/>
        </w:rPr>
      </w:pPr>
      <w:bookmarkStart w:id="84" w:name="_Toc1590380152"/>
      <w:bookmarkStart w:id="85" w:name="_Toc161923930"/>
      <w:bookmarkStart w:id="86" w:name="_Toc2028589530"/>
      <w:bookmarkStart w:id="87" w:name="_Toc333256993"/>
      <w:r>
        <w:rPr>
          <w:rFonts w:ascii="宋体" w:hAnsi="宋体" w:cs="黑体"/>
          <w:b w:val="0"/>
          <w:bCs w:val="0"/>
        </w:rPr>
        <w:t>政策</w:t>
      </w:r>
      <w:r>
        <w:rPr>
          <w:rFonts w:ascii="宋体" w:hAnsi="宋体" w:cs="宋体"/>
          <w:b w:val="0"/>
          <w:bCs w:val="0"/>
        </w:rPr>
        <w:t>引导</w:t>
      </w:r>
      <w:bookmarkEnd w:id="84"/>
      <w:bookmarkEnd w:id="85"/>
      <w:bookmarkEnd w:id="86"/>
      <w:bookmarkEnd w:id="87"/>
      <w:r>
        <w:rPr>
          <w:rFonts w:hint="eastAsia" w:ascii="宋体" w:hAnsi="宋体" w:cs="宋体"/>
          <w:b w:val="0"/>
          <w:bCs w:val="0"/>
          <w:lang w:eastAsia="zh-CN"/>
        </w:rPr>
        <w:t>：</w:t>
      </w:r>
      <w:r>
        <w:rPr>
          <w:rFonts w:hint="eastAsia" w:ascii="宋体" w:hAnsi="宋体"/>
        </w:rPr>
        <w:t>突出政府政策和资金对工业</w:t>
      </w:r>
      <w:r>
        <w:rPr>
          <w:rFonts w:hint="eastAsia" w:ascii="宋体" w:hAnsi="宋体" w:cs="宋体"/>
        </w:rPr>
        <w:t>智慧</w:t>
      </w:r>
      <w:r>
        <w:rPr>
          <w:rFonts w:hint="eastAsia" w:ascii="宋体" w:hAnsi="宋体"/>
        </w:rPr>
        <w:t>园区建设的引导、鼓励、扶持作用，强化市场的决定性作用和园区的主体地位，调动</w:t>
      </w:r>
      <w:r>
        <w:rPr>
          <w:rFonts w:hint="eastAsia" w:cs="宋体"/>
        </w:rPr>
        <w:t>社会</w:t>
      </w:r>
      <w:r>
        <w:rPr>
          <w:rFonts w:hint="eastAsia" w:ascii="宋体" w:hAnsi="宋体"/>
        </w:rPr>
        <w:t>各方参与的积极性和主动性，鼓励企业等多方力量参与工业智慧园区建设、运营、筹资和管理</w:t>
      </w:r>
      <w:r>
        <w:rPr>
          <w:rFonts w:hint="eastAsia" w:ascii="宋体" w:hAnsi="宋体"/>
          <w:lang w:eastAsia="zh-CN"/>
        </w:rPr>
        <w:t>；</w:t>
      </w:r>
    </w:p>
    <w:p w14:paraId="2DA515D1">
      <w:pPr>
        <w:keepNext w:val="0"/>
        <w:keepLines w:val="0"/>
        <w:pageBreakBefore w:val="0"/>
        <w:widowControl/>
        <w:numPr>
          <w:ilvl w:val="0"/>
          <w:numId w:val="6"/>
        </w:numPr>
        <w:kinsoku w:val="0"/>
        <w:wordWrap/>
        <w:overflowPunct/>
        <w:topLinePunct w:val="0"/>
        <w:autoSpaceDE w:val="0"/>
        <w:autoSpaceDN w:val="0"/>
        <w:bidi w:val="0"/>
        <w:adjustRightInd w:val="0"/>
        <w:snapToGrid w:val="0"/>
        <w:spacing w:line="240" w:lineRule="auto"/>
        <w:ind w:left="840" w:leftChars="200" w:hanging="420" w:hangingChars="200"/>
        <w:textAlignment w:val="baseline"/>
        <w:rPr>
          <w:rFonts w:hint="eastAsia" w:ascii="宋体" w:hAnsi="宋体" w:eastAsia="宋体"/>
          <w:lang w:eastAsia="zh-CN"/>
        </w:rPr>
      </w:pPr>
      <w:bookmarkStart w:id="88" w:name="_Toc161923931"/>
      <w:bookmarkStart w:id="89" w:name="_Toc412929975"/>
      <w:bookmarkStart w:id="90" w:name="_Toc1937744102"/>
      <w:bookmarkStart w:id="91" w:name="_Toc1053850938"/>
      <w:r>
        <w:rPr>
          <w:rFonts w:ascii="宋体" w:hAnsi="宋体"/>
        </w:rPr>
        <w:t>总体规划</w:t>
      </w:r>
      <w:bookmarkEnd w:id="88"/>
      <w:bookmarkEnd w:id="89"/>
      <w:bookmarkEnd w:id="90"/>
      <w:bookmarkEnd w:id="91"/>
      <w:r>
        <w:rPr>
          <w:rFonts w:hint="eastAsia" w:ascii="宋体" w:hAnsi="宋体"/>
          <w:lang w:eastAsia="zh-CN"/>
        </w:rPr>
        <w:t>：</w:t>
      </w:r>
      <w:r>
        <w:rPr>
          <w:rFonts w:hint="eastAsia" w:ascii="宋体" w:hAnsi="宋体"/>
        </w:rPr>
        <w:t>从工业园区发展的实际问题入手，注重工业智慧园区顶层设计和统一规划，在规划指引下，突出重点、数据驱动、分步实施、逐步深入，不断增强工业园区管理、应用、运营及服务的数字化实施效果，统筹推进与各行业、各领域、各产业的协调发展</w:t>
      </w:r>
      <w:r>
        <w:rPr>
          <w:rFonts w:hint="eastAsia" w:ascii="宋体" w:hAnsi="宋体"/>
          <w:lang w:eastAsia="zh-CN"/>
        </w:rPr>
        <w:t>；</w:t>
      </w:r>
    </w:p>
    <w:p w14:paraId="030B1AED">
      <w:pPr>
        <w:keepNext w:val="0"/>
        <w:keepLines w:val="0"/>
        <w:pageBreakBefore w:val="0"/>
        <w:widowControl/>
        <w:numPr>
          <w:ilvl w:val="0"/>
          <w:numId w:val="6"/>
        </w:numPr>
        <w:kinsoku w:val="0"/>
        <w:wordWrap/>
        <w:overflowPunct/>
        <w:topLinePunct w:val="0"/>
        <w:autoSpaceDE w:val="0"/>
        <w:autoSpaceDN w:val="0"/>
        <w:bidi w:val="0"/>
        <w:adjustRightInd w:val="0"/>
        <w:snapToGrid w:val="0"/>
        <w:spacing w:line="240" w:lineRule="auto"/>
        <w:ind w:left="840" w:leftChars="200" w:hanging="420" w:hangingChars="200"/>
        <w:textAlignment w:val="baseline"/>
      </w:pPr>
      <w:bookmarkStart w:id="92" w:name="_Toc161923932"/>
      <w:bookmarkStart w:id="93" w:name="_Toc1075615559"/>
      <w:bookmarkStart w:id="94" w:name="_Toc1775078157"/>
      <w:bookmarkStart w:id="95" w:name="_Toc1594426368"/>
      <w:r>
        <w:rPr>
          <w:rFonts w:ascii="宋体" w:hAnsi="宋体"/>
        </w:rPr>
        <w:t>统一标准</w:t>
      </w:r>
      <w:bookmarkEnd w:id="92"/>
      <w:bookmarkEnd w:id="93"/>
      <w:bookmarkEnd w:id="94"/>
      <w:bookmarkEnd w:id="95"/>
      <w:r>
        <w:rPr>
          <w:rFonts w:hint="eastAsia" w:ascii="宋体" w:hAnsi="宋体"/>
          <w:lang w:eastAsia="zh-CN"/>
        </w:rPr>
        <w:t>：</w:t>
      </w:r>
      <w:r>
        <w:rPr>
          <w:rFonts w:hint="eastAsia" w:ascii="宋体" w:hAnsi="宋体"/>
        </w:rPr>
        <w:t>强化标准及接口规范工业智慧园区建设，项目统筹、论证与监督标准先行，以行业领先和需求强烈的数字化应用为突破，选取有条件的领域强化指导，由点及面有序推动工业智慧园区建设。</w:t>
      </w:r>
    </w:p>
    <w:p w14:paraId="6E9C188B">
      <w:pPr>
        <w:pStyle w:val="31"/>
        <w:keepNext w:val="0"/>
        <w:keepLines w:val="0"/>
        <w:pageBreakBefore w:val="0"/>
        <w:widowControl/>
        <w:wordWrap/>
        <w:overflowPunct/>
        <w:topLinePunct w:val="0"/>
        <w:bidi w:val="0"/>
        <w:spacing w:before="156" w:after="156" w:line="240" w:lineRule="auto"/>
        <w:rPr>
          <w:rFonts w:ascii="Times New Roman"/>
          <w:szCs w:val="21"/>
        </w:rPr>
      </w:pPr>
      <w:bookmarkStart w:id="96" w:name="_Toc1719875764"/>
      <w:bookmarkStart w:id="97" w:name="_Toc1223019710"/>
      <w:bookmarkStart w:id="98" w:name="_Toc161923933"/>
      <w:bookmarkStart w:id="99" w:name="_Toc353359667"/>
      <w:bookmarkStart w:id="100" w:name="_Toc5485"/>
      <w:bookmarkStart w:id="101" w:name="_Toc29769"/>
      <w:bookmarkStart w:id="102" w:name="_Toc14085262"/>
      <w:bookmarkStart w:id="103" w:name="_Toc895760575"/>
      <w:r>
        <w:rPr>
          <w:rFonts w:hint="eastAsia" w:ascii="Times New Roman"/>
          <w:szCs w:val="21"/>
        </w:rPr>
        <w:t>服务对象</w:t>
      </w:r>
      <w:bookmarkEnd w:id="96"/>
      <w:bookmarkEnd w:id="97"/>
      <w:bookmarkEnd w:id="98"/>
      <w:bookmarkEnd w:id="99"/>
      <w:bookmarkEnd w:id="100"/>
      <w:bookmarkEnd w:id="101"/>
      <w:bookmarkEnd w:id="102"/>
      <w:bookmarkEnd w:id="103"/>
    </w:p>
    <w:p w14:paraId="5FF7A81B">
      <w:pPr>
        <w:pStyle w:val="33"/>
        <w:keepNext w:val="0"/>
        <w:keepLines w:val="0"/>
        <w:pageBreakBefore w:val="0"/>
        <w:widowControl/>
        <w:wordWrap/>
        <w:overflowPunct/>
        <w:topLinePunct w:val="0"/>
        <w:bidi w:val="0"/>
        <w:spacing w:line="240" w:lineRule="auto"/>
        <w:ind w:firstLine="420"/>
        <w:rPr>
          <w:rFonts w:hint="eastAsia" w:eastAsia="宋体"/>
          <w:lang w:val="en-US" w:eastAsia="zh-CN"/>
        </w:rPr>
      </w:pPr>
      <w:r>
        <w:rPr>
          <w:rFonts w:hint="eastAsia"/>
        </w:rPr>
        <w:t>本文件服务于工业园区管理、企业、合作伙伴三个角色。</w:t>
      </w:r>
      <w:r>
        <w:rPr>
          <w:rFonts w:hint="eastAsia"/>
          <w:lang w:val="en-US" w:eastAsia="zh-CN"/>
        </w:rPr>
        <w:t>具体如下：</w:t>
      </w:r>
    </w:p>
    <w:p w14:paraId="29DDF0AE">
      <w:pPr>
        <w:keepNext w:val="0"/>
        <w:keepLines w:val="0"/>
        <w:pageBreakBefore w:val="0"/>
        <w:widowControl/>
        <w:numPr>
          <w:ilvl w:val="0"/>
          <w:numId w:val="7"/>
        </w:numPr>
        <w:wordWrap/>
        <w:overflowPunct/>
        <w:topLinePunct w:val="0"/>
        <w:bidi w:val="0"/>
        <w:spacing w:line="240" w:lineRule="auto"/>
        <w:ind w:firstLine="420" w:firstLineChars="200"/>
        <w:rPr>
          <w:rFonts w:ascii="宋体" w:hAnsi="宋体" w:cs="宋体"/>
        </w:rPr>
      </w:pPr>
      <w:r>
        <w:rPr>
          <w:rFonts w:hint="eastAsia" w:ascii="宋体" w:hAnsi="宋体" w:cs="宋体"/>
        </w:rPr>
        <w:t>工业园区管理角色包括政府主管单位、园区管理组织</w:t>
      </w:r>
      <w:r>
        <w:rPr>
          <w:rFonts w:hint="eastAsia" w:ascii="宋体" w:hAnsi="宋体" w:cs="宋体"/>
          <w:lang w:eastAsia="zh-CN"/>
        </w:rPr>
        <w:t>；</w:t>
      </w:r>
    </w:p>
    <w:p w14:paraId="5001D48D">
      <w:pPr>
        <w:keepNext w:val="0"/>
        <w:keepLines w:val="0"/>
        <w:pageBreakBefore w:val="0"/>
        <w:widowControl/>
        <w:numPr>
          <w:ilvl w:val="0"/>
          <w:numId w:val="7"/>
        </w:numPr>
        <w:wordWrap/>
        <w:overflowPunct/>
        <w:topLinePunct w:val="0"/>
        <w:bidi w:val="0"/>
        <w:spacing w:line="240" w:lineRule="auto"/>
        <w:ind w:firstLine="420" w:firstLineChars="200"/>
        <w:rPr>
          <w:rFonts w:ascii="宋体" w:hAnsi="宋体" w:cs="宋体"/>
        </w:rPr>
      </w:pPr>
      <w:r>
        <w:rPr>
          <w:rFonts w:hint="eastAsia" w:ascii="宋体" w:hAnsi="宋体" w:cs="宋体"/>
        </w:rPr>
        <w:t>工业园区企业角色包括已经入驻的企业，以及潜在入驻的中小企业</w:t>
      </w:r>
      <w:r>
        <w:rPr>
          <w:rFonts w:hint="eastAsia" w:ascii="宋体" w:hAnsi="宋体" w:cs="宋体"/>
          <w:lang w:eastAsia="zh-CN"/>
        </w:rPr>
        <w:t>；</w:t>
      </w:r>
    </w:p>
    <w:p w14:paraId="540A2A23">
      <w:pPr>
        <w:keepNext w:val="0"/>
        <w:keepLines w:val="0"/>
        <w:pageBreakBefore w:val="0"/>
        <w:widowControl/>
        <w:numPr>
          <w:ilvl w:val="0"/>
          <w:numId w:val="7"/>
        </w:numPr>
        <w:wordWrap/>
        <w:overflowPunct/>
        <w:topLinePunct w:val="0"/>
        <w:bidi w:val="0"/>
        <w:spacing w:line="240" w:lineRule="auto"/>
        <w:ind w:left="840" w:leftChars="200" w:hanging="420" w:hangingChars="200"/>
        <w:rPr>
          <w:rFonts w:ascii="宋体" w:hAnsi="宋体" w:cs="宋体"/>
        </w:rPr>
      </w:pPr>
      <w:r>
        <w:rPr>
          <w:rFonts w:hint="eastAsia" w:ascii="宋体" w:hAnsi="宋体" w:cs="宋体"/>
        </w:rPr>
        <w:t>工业园区合作伙伴角色包括但不限于产业链上下游合作伙伴、企业数字化转型服务合作伙伴、投融资合作伙伴，以及园区内的个体经营组织等。</w:t>
      </w:r>
    </w:p>
    <w:p w14:paraId="6B24AC39">
      <w:pPr>
        <w:pStyle w:val="31"/>
        <w:keepNext w:val="0"/>
        <w:keepLines w:val="0"/>
        <w:pageBreakBefore w:val="0"/>
        <w:widowControl/>
        <w:wordWrap/>
        <w:overflowPunct/>
        <w:topLinePunct w:val="0"/>
        <w:bidi w:val="0"/>
        <w:spacing w:before="156" w:after="156" w:line="240" w:lineRule="auto"/>
        <w:rPr>
          <w:rFonts w:ascii="Times New Roman"/>
          <w:szCs w:val="21"/>
        </w:rPr>
      </w:pPr>
      <w:r>
        <w:rPr>
          <w:rFonts w:hint="eastAsia"/>
          <w:lang w:val="en-US" w:eastAsia="zh-CN"/>
        </w:rPr>
        <w:t>总体框架</w:t>
      </w:r>
    </w:p>
    <w:p w14:paraId="760A2F26">
      <w:pPr>
        <w:pStyle w:val="33"/>
        <w:keepNext w:val="0"/>
        <w:keepLines w:val="0"/>
        <w:pageBreakBefore w:val="0"/>
        <w:widowControl/>
        <w:wordWrap/>
        <w:overflowPunct/>
        <w:topLinePunct w:val="0"/>
        <w:bidi w:val="0"/>
        <w:spacing w:line="240" w:lineRule="auto"/>
        <w:ind w:firstLine="420"/>
      </w:pPr>
      <w:r>
        <w:rPr>
          <w:rFonts w:hint="eastAsia"/>
        </w:rPr>
        <w:t>工业智慧园区建设</w:t>
      </w:r>
      <w:r>
        <w:rPr>
          <w:rFonts w:hint="eastAsia" w:ascii="宋体" w:hAnsi="宋体"/>
          <w:lang w:val="en-US" w:eastAsia="zh-CN"/>
        </w:rPr>
        <w:t>总体框架</w:t>
      </w:r>
      <w:r>
        <w:rPr>
          <w:rFonts w:hint="eastAsia"/>
        </w:rPr>
        <w:t>主要包括基础设施层、平台层、公共服务层、展示层与安全保障体系五部分，各个层级之间实现高效的协同，支撑园区的各种应用与服务。</w:t>
      </w:r>
      <w:r>
        <w:rPr>
          <w:rFonts w:hint="eastAsia"/>
          <w:lang w:val="en-US" w:eastAsia="zh-CN"/>
        </w:rPr>
        <w:t>工业智慧园区建设</w:t>
      </w:r>
      <w:r>
        <w:rPr>
          <w:rFonts w:hint="eastAsia" w:ascii="宋体" w:hAnsi="宋体" w:eastAsia="宋体" w:cs="宋体"/>
        </w:rPr>
        <w:t>框架见图1。</w:t>
      </w:r>
    </w:p>
    <w:p w14:paraId="3A062346">
      <w:pPr>
        <w:pStyle w:val="26"/>
        <w:keepNext w:val="0"/>
        <w:keepLines w:val="0"/>
        <w:pageBreakBefore w:val="0"/>
        <w:widowControl/>
        <w:wordWrap/>
        <w:overflowPunct/>
        <w:topLinePunct w:val="0"/>
        <w:bidi w:val="0"/>
        <w:spacing w:line="240" w:lineRule="auto"/>
        <w:ind w:firstLine="0" w:firstLineChars="0"/>
        <w:jc w:val="center"/>
      </w:pPr>
      <w:r>
        <w:drawing>
          <wp:inline distT="0" distB="0" distL="0" distR="0">
            <wp:extent cx="4124960" cy="4679950"/>
            <wp:effectExtent l="0" t="0" r="5080" b="13970"/>
            <wp:docPr id="3" name="图片 3" descr="图形用户界面&#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图形用户界面&#10;&#10;描述已自动生成"/>
                    <pic:cNvPicPr>
                      <a:picLocks noChangeAspect="1"/>
                    </pic:cNvPicPr>
                  </pic:nvPicPr>
                  <pic:blipFill>
                    <a:blip r:embed="rId16" cstate="print">
                      <a:extLst>
                        <a:ext uri="{28A0092B-C50C-407E-A947-70E740481C1C}">
                          <a14:useLocalDpi xmlns:a14="http://schemas.microsoft.com/office/drawing/2010/main" val="0"/>
                        </a:ext>
                      </a:extLst>
                    </a:blip>
                    <a:srcRect l="1392" t="1501" r="1416" b="1414"/>
                    <a:stretch>
                      <a:fillRect/>
                    </a:stretch>
                  </pic:blipFill>
                  <pic:spPr>
                    <a:xfrm>
                      <a:off x="0" y="0"/>
                      <a:ext cx="4124960" cy="4679950"/>
                    </a:xfrm>
                    <a:prstGeom prst="rect">
                      <a:avLst/>
                    </a:prstGeom>
                    <a:ln>
                      <a:noFill/>
                    </a:ln>
                  </pic:spPr>
                </pic:pic>
              </a:graphicData>
            </a:graphic>
          </wp:inline>
        </w:drawing>
      </w:r>
    </w:p>
    <w:p w14:paraId="10E9083B">
      <w:pPr>
        <w:pStyle w:val="26"/>
        <w:keepNext w:val="0"/>
        <w:keepLines w:val="0"/>
        <w:pageBreakBefore w:val="0"/>
        <w:widowControl/>
        <w:wordWrap/>
        <w:overflowPunct/>
        <w:topLinePunct w:val="0"/>
        <w:bidi w:val="0"/>
        <w:spacing w:line="240" w:lineRule="auto"/>
        <w:ind w:firstLine="0" w:firstLineChars="0"/>
        <w:jc w:val="center"/>
        <w:rPr>
          <w:rFonts w:ascii="黑体" w:hAnsi="黑体" w:eastAsia="黑体" w:cs="黑体"/>
        </w:rPr>
      </w:pPr>
      <w:r>
        <w:rPr>
          <w:rFonts w:hint="eastAsia" w:ascii="黑体" w:hAnsi="黑体" w:eastAsia="黑体" w:cs="黑体"/>
        </w:rPr>
        <w:t>图</w:t>
      </w:r>
      <w:r>
        <w:rPr>
          <w:rFonts w:ascii="黑体" w:hAnsi="黑体" w:eastAsia="黑体" w:cs="黑体"/>
        </w:rPr>
        <w:t xml:space="preserve">1 </w:t>
      </w:r>
      <w:r>
        <w:rPr>
          <w:rFonts w:hint="eastAsia" w:ascii="黑体" w:hAnsi="黑体" w:eastAsia="黑体" w:cs="黑体"/>
        </w:rPr>
        <w:t xml:space="preserve"> 工业智慧园区建设框架</w:t>
      </w:r>
    </w:p>
    <w:p w14:paraId="7A5B063F">
      <w:pPr>
        <w:pStyle w:val="27"/>
        <w:keepNext w:val="0"/>
        <w:keepLines w:val="0"/>
        <w:pageBreakBefore w:val="0"/>
        <w:widowControl/>
        <w:wordWrap/>
        <w:overflowPunct/>
        <w:topLinePunct w:val="0"/>
        <w:bidi w:val="0"/>
        <w:spacing w:before="312" w:after="312" w:line="240" w:lineRule="auto"/>
        <w:rPr>
          <w:rFonts w:eastAsia="宋体"/>
        </w:rPr>
      </w:pPr>
      <w:bookmarkStart w:id="104" w:name="_Toc2588"/>
      <w:bookmarkStart w:id="105" w:name="_Toc1884627745"/>
      <w:bookmarkStart w:id="106" w:name="_Toc34758680"/>
      <w:bookmarkStart w:id="107" w:name="_Toc1092847161"/>
      <w:bookmarkStart w:id="108" w:name="_Toc1592038667"/>
      <w:bookmarkStart w:id="109" w:name="_Toc161923935"/>
      <w:r>
        <w:rPr>
          <w:rFonts w:hint="eastAsia"/>
        </w:rPr>
        <w:t>基础设施层</w:t>
      </w:r>
      <w:bookmarkEnd w:id="104"/>
      <w:bookmarkEnd w:id="105"/>
      <w:bookmarkEnd w:id="106"/>
      <w:bookmarkEnd w:id="107"/>
      <w:bookmarkEnd w:id="108"/>
      <w:bookmarkEnd w:id="109"/>
      <w:r>
        <w:rPr>
          <w:rFonts w:hint="eastAsia"/>
          <w:lang w:val="en-US" w:eastAsia="zh-CN"/>
        </w:rPr>
        <w:t>建设要求</w:t>
      </w:r>
    </w:p>
    <w:p w14:paraId="08DFE684">
      <w:pPr>
        <w:pStyle w:val="31"/>
        <w:keepNext w:val="0"/>
        <w:keepLines w:val="0"/>
        <w:pageBreakBefore w:val="0"/>
        <w:widowControl/>
        <w:wordWrap/>
        <w:overflowPunct/>
        <w:topLinePunct w:val="0"/>
        <w:bidi w:val="0"/>
        <w:spacing w:before="156" w:after="156" w:line="240" w:lineRule="auto"/>
      </w:pPr>
      <w:bookmarkStart w:id="110" w:name="_Toc29166"/>
      <w:bookmarkStart w:id="111" w:name="_Toc1923232215"/>
      <w:bookmarkStart w:id="112" w:name="_Toc108540550"/>
      <w:bookmarkStart w:id="113" w:name="_Toc722582483"/>
      <w:bookmarkStart w:id="114" w:name="_Toc161923937"/>
      <w:bookmarkStart w:id="115" w:name="_Toc1902619207"/>
      <w:r>
        <w:rPr>
          <w:rFonts w:hint="eastAsia"/>
        </w:rPr>
        <w:t>网络基础设施</w:t>
      </w:r>
      <w:bookmarkEnd w:id="110"/>
      <w:bookmarkEnd w:id="111"/>
      <w:bookmarkEnd w:id="112"/>
      <w:bookmarkEnd w:id="113"/>
      <w:bookmarkEnd w:id="114"/>
      <w:bookmarkEnd w:id="115"/>
    </w:p>
    <w:p w14:paraId="402905AC">
      <w:pPr>
        <w:pStyle w:val="35"/>
        <w:keepNext w:val="0"/>
        <w:keepLines w:val="0"/>
        <w:pageBreakBefore w:val="0"/>
        <w:widowControl/>
        <w:numPr>
          <w:ilvl w:val="3"/>
          <w:numId w:val="1"/>
        </w:numPr>
        <w:wordWrap/>
        <w:overflowPunct/>
        <w:topLinePunct w:val="0"/>
        <w:bidi w:val="0"/>
        <w:spacing w:line="240" w:lineRule="auto"/>
        <w:ind w:left="0"/>
        <w:jc w:val="left"/>
        <w:outlineLvl w:val="2"/>
      </w:pPr>
      <w:bookmarkStart w:id="116" w:name="_Toc16980"/>
      <w:bookmarkStart w:id="117" w:name="_Toc423767996"/>
      <w:bookmarkStart w:id="118" w:name="_Toc1987466508"/>
      <w:bookmarkStart w:id="119" w:name="_Toc161923938"/>
      <w:bookmarkStart w:id="120" w:name="_Toc1289508219"/>
      <w:bookmarkStart w:id="121" w:name="_Toc1027407547"/>
      <w:r>
        <w:rPr>
          <w:rFonts w:hint="eastAsia"/>
        </w:rPr>
        <w:t>5G通信网络</w:t>
      </w:r>
      <w:bookmarkEnd w:id="116"/>
      <w:bookmarkEnd w:id="117"/>
      <w:bookmarkEnd w:id="118"/>
      <w:bookmarkEnd w:id="119"/>
      <w:bookmarkEnd w:id="120"/>
      <w:bookmarkEnd w:id="121"/>
    </w:p>
    <w:p w14:paraId="7F9E9C34">
      <w:pPr>
        <w:keepNext w:val="0"/>
        <w:keepLines w:val="0"/>
        <w:pageBreakBefore w:val="0"/>
        <w:widowControl/>
        <w:wordWrap/>
        <w:overflowPunct/>
        <w:topLinePunct w:val="0"/>
        <w:bidi w:val="0"/>
        <w:spacing w:line="240" w:lineRule="auto"/>
        <w:ind w:firstLine="420"/>
        <w:rPr>
          <w:rFonts w:hint="eastAsia" w:ascii="宋体" w:hAnsi="宋体" w:eastAsia="宋体" w:cs="宋体"/>
          <w:lang w:val="en-US" w:eastAsia="zh-CN"/>
        </w:rPr>
      </w:pPr>
      <w:r>
        <w:rPr>
          <w:rFonts w:hint="eastAsia" w:ascii="宋体" w:hAnsi="宋体" w:cs="宋体"/>
        </w:rPr>
        <w:t>工业智慧园区的5G通信网络可分为公共网络和园区专网。本文件重点描述5G园区专网建设，主要包括虚拟专网、融合专网与物理专网三种。</w:t>
      </w:r>
      <w:r>
        <w:rPr>
          <w:rFonts w:hint="eastAsia" w:ascii="宋体" w:hAnsi="宋体" w:cs="宋体"/>
          <w:lang w:val="en-US" w:eastAsia="zh-CN"/>
        </w:rPr>
        <w:t>具体如下：</w:t>
      </w:r>
    </w:p>
    <w:p w14:paraId="390DB006">
      <w:pPr>
        <w:keepNext w:val="0"/>
        <w:keepLines w:val="0"/>
        <w:pageBreakBefore w:val="0"/>
        <w:widowControl/>
        <w:numPr>
          <w:ilvl w:val="0"/>
          <w:numId w:val="8"/>
        </w:numPr>
        <w:wordWrap/>
        <w:overflowPunct/>
        <w:topLinePunct w:val="0"/>
        <w:autoSpaceDE/>
        <w:autoSpaceDN/>
        <w:bidi w:val="0"/>
        <w:spacing w:line="240" w:lineRule="auto"/>
        <w:ind w:left="840" w:leftChars="200" w:hanging="420" w:hangingChars="200"/>
        <w:rPr>
          <w:rFonts w:ascii="宋体" w:hAnsi="宋体" w:cs="宋体"/>
        </w:rPr>
      </w:pPr>
      <w:r>
        <w:rPr>
          <w:rFonts w:hint="eastAsia" w:ascii="宋体" w:hAnsi="宋体" w:cs="宋体"/>
        </w:rPr>
        <w:t>虚拟专网：针对行业业务需求与公网业务差异小或有临时需求的园区，通过共享5G公网的无线频谱资源接入5G核心网，并利用端到端切片进行网络功能的裁剪定制和网络资源的管理编排</w:t>
      </w:r>
      <w:r>
        <w:rPr>
          <w:rFonts w:hint="eastAsia" w:ascii="宋体" w:hAnsi="宋体" w:cs="宋体"/>
          <w:lang w:eastAsia="zh-CN"/>
        </w:rPr>
        <w:t>；</w:t>
      </w:r>
    </w:p>
    <w:p w14:paraId="4B1A354E">
      <w:pPr>
        <w:keepNext w:val="0"/>
        <w:keepLines w:val="0"/>
        <w:pageBreakBefore w:val="0"/>
        <w:widowControl/>
        <w:numPr>
          <w:ilvl w:val="0"/>
          <w:numId w:val="8"/>
        </w:numPr>
        <w:wordWrap/>
        <w:overflowPunct/>
        <w:topLinePunct w:val="0"/>
        <w:autoSpaceDE/>
        <w:autoSpaceDN/>
        <w:bidi w:val="0"/>
        <w:spacing w:line="240" w:lineRule="auto"/>
        <w:ind w:left="840" w:leftChars="200" w:hanging="420" w:hangingChars="200"/>
        <w:rPr>
          <w:rFonts w:ascii="宋体" w:hAnsi="宋体" w:cs="宋体"/>
        </w:rPr>
      </w:pPr>
      <w:r>
        <w:rPr>
          <w:rFonts w:hint="eastAsia" w:ascii="宋体" w:hAnsi="宋体" w:cs="宋体"/>
        </w:rPr>
        <w:t>融合专网：针对行业业务需求与公网有一定业务差异的园区，一方面可通过虚拟专网来满足其中的公网通信需求，另一方面可通过复用5G公网接入空口实现不同类型用户数据的分流，并在内部建设独立的核心网以实现网络侧的行业业务SLA保障</w:t>
      </w:r>
      <w:r>
        <w:rPr>
          <w:rFonts w:hint="eastAsia" w:ascii="宋体" w:hAnsi="宋体" w:cs="宋体"/>
          <w:lang w:eastAsia="zh-CN"/>
        </w:rPr>
        <w:t>；</w:t>
      </w:r>
    </w:p>
    <w:p w14:paraId="751D9D93">
      <w:pPr>
        <w:keepNext w:val="0"/>
        <w:keepLines w:val="0"/>
        <w:pageBreakBefore w:val="0"/>
        <w:widowControl/>
        <w:numPr>
          <w:ilvl w:val="0"/>
          <w:numId w:val="8"/>
        </w:numPr>
        <w:wordWrap/>
        <w:overflowPunct/>
        <w:topLinePunct w:val="0"/>
        <w:autoSpaceDE/>
        <w:autoSpaceDN/>
        <w:bidi w:val="0"/>
        <w:spacing w:line="240" w:lineRule="auto"/>
        <w:ind w:left="840" w:leftChars="200" w:hanging="420" w:hangingChars="200"/>
        <w:rPr>
          <w:rFonts w:ascii="宋体" w:hAnsi="宋体" w:cs="宋体"/>
        </w:rPr>
      </w:pPr>
      <w:r>
        <w:rPr>
          <w:rFonts w:hint="eastAsia" w:ascii="宋体" w:hAnsi="宋体" w:cs="宋体"/>
        </w:rPr>
        <w:t>物理专网：针对隔离性、私密性要求极高的园区，基于经授权的专用无线频谱资源接入园区内的独立核心网以将专网与公网数据进行完全的物理隔离。</w:t>
      </w:r>
    </w:p>
    <w:p w14:paraId="2A9A9ECF">
      <w:pPr>
        <w:pStyle w:val="35"/>
        <w:keepNext w:val="0"/>
        <w:keepLines w:val="0"/>
        <w:pageBreakBefore w:val="0"/>
        <w:widowControl/>
        <w:wordWrap/>
        <w:overflowPunct/>
        <w:topLinePunct w:val="0"/>
        <w:bidi w:val="0"/>
        <w:spacing w:line="240" w:lineRule="auto"/>
        <w:ind w:left="6"/>
        <w:jc w:val="left"/>
        <w:outlineLvl w:val="2"/>
        <w:rPr>
          <w:rFonts w:ascii="黑体" w:hAnsi="黑体" w:eastAsia="黑体" w:cs="Times New Roman"/>
          <w:b w:val="0"/>
          <w:bCs w:val="0"/>
          <w:sz w:val="21"/>
        </w:rPr>
      </w:pPr>
      <w:bookmarkStart w:id="122" w:name="_Toc359671209"/>
      <w:bookmarkStart w:id="123" w:name="_Toc1212935320"/>
      <w:bookmarkStart w:id="124" w:name="_Toc15264"/>
      <w:bookmarkStart w:id="125" w:name="_Toc161923939"/>
      <w:bookmarkStart w:id="126" w:name="_Toc1870120549"/>
      <w:bookmarkStart w:id="127" w:name="_Toc1388954518"/>
      <w:r>
        <w:rPr>
          <w:rFonts w:hint="eastAsia" w:ascii="黑体" w:hAnsi="黑体" w:eastAsia="黑体" w:cs="Times New Roman"/>
          <w:b w:val="0"/>
          <w:bCs w:val="0"/>
          <w:sz w:val="21"/>
        </w:rPr>
        <w:t>有线局域网</w:t>
      </w:r>
      <w:bookmarkEnd w:id="122"/>
      <w:bookmarkEnd w:id="123"/>
      <w:bookmarkEnd w:id="124"/>
      <w:bookmarkEnd w:id="125"/>
      <w:bookmarkEnd w:id="126"/>
      <w:bookmarkEnd w:id="127"/>
    </w:p>
    <w:p w14:paraId="267911DA">
      <w:pPr>
        <w:keepNext w:val="0"/>
        <w:keepLines w:val="0"/>
        <w:pageBreakBefore w:val="0"/>
        <w:widowControl/>
        <w:wordWrap/>
        <w:overflowPunct/>
        <w:topLinePunct w:val="0"/>
        <w:bidi w:val="0"/>
        <w:spacing w:line="240" w:lineRule="auto"/>
        <w:ind w:firstLine="420"/>
        <w:rPr>
          <w:rFonts w:ascii="宋体" w:hAnsi="宋体" w:cs="宋体"/>
        </w:rPr>
      </w:pPr>
      <w:r>
        <w:rPr>
          <w:rFonts w:hint="eastAsia" w:ascii="宋体" w:hAnsi="宋体" w:cs="宋体"/>
        </w:rPr>
        <w:t>园区有线局域网的建设包括核心交换机、汇聚交换机、面向有线终端设备的接入交换机，以及为监控网、无线网提供网络链路和供电链路的POE交换机等。有线局域网的建设</w:t>
      </w:r>
      <w:r>
        <w:rPr>
          <w:rFonts w:hint="eastAsia" w:ascii="宋体" w:hAnsi="宋体" w:cs="宋体"/>
          <w:lang w:val="en-US" w:eastAsia="zh-CN"/>
        </w:rPr>
        <w:t>至少应包括</w:t>
      </w:r>
      <w:r>
        <w:rPr>
          <w:rFonts w:hint="eastAsia" w:ascii="宋体" w:hAnsi="宋体" w:cs="宋体"/>
        </w:rPr>
        <w:t>：</w:t>
      </w:r>
    </w:p>
    <w:p w14:paraId="6E4E585C">
      <w:pPr>
        <w:keepNext w:val="0"/>
        <w:keepLines w:val="0"/>
        <w:pageBreakBefore w:val="0"/>
        <w:widowControl/>
        <w:numPr>
          <w:ilvl w:val="0"/>
          <w:numId w:val="9"/>
        </w:numPr>
        <w:wordWrap/>
        <w:overflowPunct/>
        <w:topLinePunct w:val="0"/>
        <w:bidi w:val="0"/>
        <w:spacing w:line="240" w:lineRule="auto"/>
        <w:ind w:left="840" w:leftChars="200" w:hanging="420" w:hangingChars="200"/>
        <w:rPr>
          <w:rFonts w:ascii="宋体" w:hAnsi="宋体" w:cs="宋体"/>
        </w:rPr>
      </w:pPr>
      <w:r>
        <w:rPr>
          <w:rFonts w:hint="eastAsia" w:ascii="宋体" w:hAnsi="宋体" w:cs="宋体"/>
        </w:rPr>
        <w:t>工业智慧园区有线局域网达到千兆网以上要求，满足“千兆到桌面”要求的有线交换网络</w:t>
      </w:r>
      <w:r>
        <w:rPr>
          <w:rFonts w:hint="eastAsia" w:ascii="宋体" w:hAnsi="宋体" w:cs="宋体"/>
          <w:lang w:eastAsia="zh-CN"/>
        </w:rPr>
        <w:t>；</w:t>
      </w:r>
    </w:p>
    <w:p w14:paraId="0902C64A">
      <w:pPr>
        <w:keepNext w:val="0"/>
        <w:keepLines w:val="0"/>
        <w:pageBreakBefore w:val="0"/>
        <w:widowControl/>
        <w:numPr>
          <w:ilvl w:val="0"/>
          <w:numId w:val="9"/>
        </w:numPr>
        <w:wordWrap/>
        <w:overflowPunct/>
        <w:topLinePunct w:val="0"/>
        <w:bidi w:val="0"/>
        <w:spacing w:line="240" w:lineRule="auto"/>
        <w:ind w:left="840" w:leftChars="200" w:hanging="420" w:hangingChars="200"/>
        <w:rPr>
          <w:rFonts w:ascii="宋体" w:hAnsi="宋体" w:cs="宋体"/>
        </w:rPr>
      </w:pPr>
      <w:r>
        <w:rPr>
          <w:rFonts w:hint="eastAsia" w:ascii="宋体" w:hAnsi="宋体" w:cs="宋体"/>
        </w:rPr>
        <w:t>建设冗余网络，每个层次均采用双机方式，层次与层次之间采用全冗余连接，保障网络的可用性</w:t>
      </w:r>
      <w:r>
        <w:rPr>
          <w:rFonts w:hint="eastAsia" w:ascii="宋体" w:hAnsi="宋体" w:cs="宋体"/>
          <w:lang w:eastAsia="zh-CN"/>
        </w:rPr>
        <w:t>；</w:t>
      </w:r>
    </w:p>
    <w:p w14:paraId="629F36B2">
      <w:pPr>
        <w:keepNext w:val="0"/>
        <w:keepLines w:val="0"/>
        <w:pageBreakBefore w:val="0"/>
        <w:widowControl/>
        <w:numPr>
          <w:ilvl w:val="0"/>
          <w:numId w:val="9"/>
        </w:numPr>
        <w:wordWrap/>
        <w:overflowPunct/>
        <w:topLinePunct w:val="0"/>
        <w:bidi w:val="0"/>
        <w:spacing w:line="240" w:lineRule="auto"/>
        <w:ind w:left="840" w:leftChars="200" w:hanging="420" w:hangingChars="200"/>
        <w:rPr>
          <w:rFonts w:ascii="宋体" w:hAnsi="宋体" w:cs="宋体"/>
        </w:rPr>
      </w:pPr>
      <w:r>
        <w:rPr>
          <w:rFonts w:hint="eastAsia" w:ascii="宋体" w:hAnsi="宋体" w:cs="宋体"/>
        </w:rPr>
        <w:t>建设安全策略控制体系来实现园区有线局域网的安全控制</w:t>
      </w:r>
      <w:r>
        <w:rPr>
          <w:rFonts w:hint="eastAsia" w:ascii="宋体" w:hAnsi="宋体" w:cs="宋体"/>
          <w:lang w:eastAsia="zh-CN"/>
        </w:rPr>
        <w:t>；</w:t>
      </w:r>
    </w:p>
    <w:p w14:paraId="1B5E2B21">
      <w:pPr>
        <w:keepNext w:val="0"/>
        <w:keepLines w:val="0"/>
        <w:pageBreakBefore w:val="0"/>
        <w:widowControl/>
        <w:numPr>
          <w:ilvl w:val="0"/>
          <w:numId w:val="9"/>
        </w:numPr>
        <w:wordWrap/>
        <w:overflowPunct/>
        <w:topLinePunct w:val="0"/>
        <w:bidi w:val="0"/>
        <w:spacing w:line="240" w:lineRule="auto"/>
        <w:ind w:left="840" w:leftChars="200" w:hanging="420" w:hangingChars="200"/>
        <w:rPr>
          <w:rFonts w:ascii="宋体" w:hAnsi="宋体" w:cs="宋体"/>
        </w:rPr>
      </w:pPr>
      <w:r>
        <w:rPr>
          <w:rFonts w:hint="eastAsia" w:ascii="宋体" w:hAnsi="宋体" w:cs="宋体"/>
        </w:rPr>
        <w:t>建设园区统一网管系统，对园区有线局域网所有网络设备进行管理，包括网络拓扑显示、网络状态监控、故障事件实时预警和告警、网络流量统计等功能。</w:t>
      </w:r>
    </w:p>
    <w:p w14:paraId="302F81AA">
      <w:pPr>
        <w:pStyle w:val="35"/>
        <w:keepNext w:val="0"/>
        <w:keepLines w:val="0"/>
        <w:pageBreakBefore w:val="0"/>
        <w:widowControl/>
        <w:numPr>
          <w:ilvl w:val="3"/>
          <w:numId w:val="1"/>
        </w:numPr>
        <w:wordWrap/>
        <w:overflowPunct/>
        <w:topLinePunct w:val="0"/>
        <w:bidi w:val="0"/>
        <w:spacing w:line="240" w:lineRule="auto"/>
        <w:ind w:left="6"/>
        <w:outlineLvl w:val="2"/>
        <w:rPr>
          <w:rFonts w:ascii="黑体" w:hAnsi="黑体" w:eastAsia="黑体" w:cs="黑体"/>
          <w:b w:val="0"/>
          <w:bCs/>
          <w:sz w:val="21"/>
        </w:rPr>
      </w:pPr>
      <w:bookmarkStart w:id="128" w:name="_Toc545409551"/>
      <w:bookmarkStart w:id="129" w:name="_Toc1011341136"/>
      <w:bookmarkStart w:id="130" w:name="_Toc2744"/>
      <w:r>
        <w:rPr>
          <w:rFonts w:hint="eastAsia" w:ascii="黑体" w:hAnsi="黑体" w:eastAsia="黑体" w:cs="黑体"/>
          <w:b w:val="0"/>
          <w:bCs/>
          <w:sz w:val="21"/>
        </w:rPr>
        <w:t>无线局域网</w:t>
      </w:r>
      <w:bookmarkEnd w:id="128"/>
      <w:bookmarkEnd w:id="129"/>
      <w:bookmarkEnd w:id="130"/>
    </w:p>
    <w:p w14:paraId="7577E720">
      <w:pPr>
        <w:keepNext w:val="0"/>
        <w:keepLines w:val="0"/>
        <w:pageBreakBefore w:val="0"/>
        <w:widowControl/>
        <w:wordWrap/>
        <w:overflowPunct/>
        <w:topLinePunct w:val="0"/>
        <w:bidi w:val="0"/>
        <w:spacing w:line="240" w:lineRule="auto"/>
        <w:ind w:firstLine="420"/>
        <w:rPr>
          <w:rFonts w:ascii="宋体" w:hAnsi="宋体" w:cs="宋体"/>
        </w:rPr>
      </w:pPr>
      <w:r>
        <w:rPr>
          <w:rFonts w:hint="eastAsia" w:ascii="宋体" w:hAnsi="宋体" w:cs="宋体"/>
        </w:rPr>
        <w:t>园区无线局域网（WLAN）利用射频技术，为园区提供无线网络信号覆盖，使设备</w:t>
      </w:r>
      <w:r>
        <w:rPr>
          <w:rFonts w:hint="eastAsia"/>
          <w:lang w:val="en-US" w:eastAsia="zh-CN"/>
        </w:rPr>
        <w:t>连接</w:t>
      </w:r>
      <w:r>
        <w:rPr>
          <w:rFonts w:hint="eastAsia" w:ascii="宋体" w:hAnsi="宋体" w:cs="宋体"/>
        </w:rPr>
        <w:t>高便捷、高带宽、高并发、低时延的优质网络，进一步扩大园区网络的使用范围。</w:t>
      </w:r>
    </w:p>
    <w:p w14:paraId="7A026298">
      <w:pPr>
        <w:keepNext w:val="0"/>
        <w:keepLines w:val="0"/>
        <w:pageBreakBefore w:val="0"/>
        <w:widowControl/>
        <w:wordWrap/>
        <w:overflowPunct/>
        <w:topLinePunct w:val="0"/>
        <w:bidi w:val="0"/>
        <w:spacing w:line="240" w:lineRule="auto"/>
        <w:ind w:firstLine="420"/>
        <w:rPr>
          <w:rFonts w:ascii="宋体" w:hAnsi="宋体" w:cs="宋体"/>
        </w:rPr>
      </w:pPr>
      <w:r>
        <w:rPr>
          <w:rFonts w:hint="eastAsia" w:ascii="宋体" w:hAnsi="宋体" w:cs="宋体"/>
        </w:rPr>
        <w:t>要实现工业智慧园区WLAN的无缝覆盖，应根据园区内环境做实际工勘，如区域、面积、楼层等做具体的适应性调整，将W</w:t>
      </w:r>
      <w:r>
        <w:rPr>
          <w:rFonts w:ascii="宋体" w:hAnsi="宋体" w:cs="宋体"/>
        </w:rPr>
        <w:t>L</w:t>
      </w:r>
      <w:r>
        <w:rPr>
          <w:rFonts w:hint="eastAsia" w:ascii="宋体" w:hAnsi="宋体" w:cs="宋体"/>
        </w:rPr>
        <w:t>AN部署范围覆盖楼宇、园区等所有客户可到达区域。</w:t>
      </w:r>
    </w:p>
    <w:p w14:paraId="1C52C982">
      <w:pPr>
        <w:pStyle w:val="35"/>
        <w:keepNext w:val="0"/>
        <w:keepLines w:val="0"/>
        <w:pageBreakBefore w:val="0"/>
        <w:widowControl/>
        <w:numPr>
          <w:ilvl w:val="3"/>
          <w:numId w:val="1"/>
        </w:numPr>
        <w:wordWrap/>
        <w:overflowPunct/>
        <w:topLinePunct w:val="0"/>
        <w:bidi w:val="0"/>
        <w:spacing w:line="240" w:lineRule="auto"/>
        <w:ind w:left="6"/>
        <w:outlineLvl w:val="2"/>
        <w:rPr>
          <w:rFonts w:ascii="黑体" w:hAnsi="黑体" w:eastAsia="黑体" w:cs="黑体"/>
          <w:b w:val="0"/>
          <w:bCs/>
          <w:sz w:val="21"/>
        </w:rPr>
      </w:pPr>
      <w:bookmarkStart w:id="131" w:name="_Toc1238118261"/>
      <w:bookmarkStart w:id="132" w:name="_Toc277406747"/>
      <w:bookmarkStart w:id="133" w:name="_Toc15657"/>
      <w:r>
        <w:rPr>
          <w:rFonts w:hint="eastAsia" w:ascii="黑体" w:hAnsi="黑体" w:eastAsia="黑体" w:cs="黑体"/>
          <w:b w:val="0"/>
          <w:bCs/>
          <w:sz w:val="21"/>
        </w:rPr>
        <w:t>物联网</w:t>
      </w:r>
      <w:bookmarkEnd w:id="131"/>
      <w:bookmarkEnd w:id="132"/>
      <w:bookmarkEnd w:id="133"/>
    </w:p>
    <w:p w14:paraId="6FDA1438">
      <w:pPr>
        <w:keepNext w:val="0"/>
        <w:keepLines w:val="0"/>
        <w:pageBreakBefore w:val="0"/>
        <w:widowControl/>
        <w:wordWrap/>
        <w:overflowPunct/>
        <w:topLinePunct w:val="0"/>
        <w:bidi w:val="0"/>
        <w:spacing w:line="240" w:lineRule="auto"/>
        <w:ind w:firstLine="420"/>
        <w:rPr>
          <w:rFonts w:ascii="宋体" w:hAnsi="宋体" w:cs="宋体"/>
        </w:rPr>
      </w:pPr>
      <w:r>
        <w:rPr>
          <w:rFonts w:hint="eastAsia" w:ascii="宋体" w:hAnsi="宋体" w:cs="宋体"/>
        </w:rPr>
        <w:t>物联网是工业智慧园区网络的重要组成部分。工业智慧园区物联网络常用技术包括5G网络、NB-IoT、LoRa、Zigbee及U</w:t>
      </w:r>
      <w:r>
        <w:rPr>
          <w:rFonts w:hint="eastAsia" w:ascii="宋体" w:hAnsi="宋体" w:cs="宋体"/>
          <w:lang w:val="en-US" w:eastAsia="zh-CN"/>
        </w:rPr>
        <w:t>W</w:t>
      </w:r>
      <w:r>
        <w:rPr>
          <w:rFonts w:hint="eastAsia" w:ascii="宋体" w:hAnsi="宋体" w:cs="宋体"/>
        </w:rPr>
        <w:t>B等。具体应满足以下要求：</w:t>
      </w:r>
    </w:p>
    <w:p w14:paraId="209AD9FF">
      <w:pPr>
        <w:keepNext w:val="0"/>
        <w:keepLines w:val="0"/>
        <w:pageBreakBefore w:val="0"/>
        <w:widowControl/>
        <w:numPr>
          <w:ilvl w:val="0"/>
          <w:numId w:val="10"/>
        </w:numPr>
        <w:wordWrap/>
        <w:overflowPunct/>
        <w:topLinePunct w:val="0"/>
        <w:autoSpaceDE/>
        <w:autoSpaceDN/>
        <w:bidi w:val="0"/>
        <w:spacing w:line="240" w:lineRule="auto"/>
        <w:ind w:left="840" w:leftChars="200" w:hanging="420" w:hangingChars="200"/>
        <w:rPr>
          <w:rFonts w:ascii="宋体" w:hAnsi="宋体" w:cs="宋体"/>
        </w:rPr>
      </w:pPr>
      <w:r>
        <w:rPr>
          <w:rFonts w:hint="eastAsia" w:ascii="宋体" w:hAnsi="宋体" w:cs="宋体"/>
        </w:rPr>
        <w:t>物联网中各种传感器等物联设备以非侵入式和零拉线方式完成部署</w:t>
      </w:r>
      <w:r>
        <w:rPr>
          <w:rFonts w:hint="eastAsia" w:ascii="宋体" w:hAnsi="宋体" w:cs="宋体"/>
          <w:lang w:eastAsia="zh-CN"/>
        </w:rPr>
        <w:t>；</w:t>
      </w:r>
    </w:p>
    <w:p w14:paraId="58E4E63F">
      <w:pPr>
        <w:keepNext w:val="0"/>
        <w:keepLines w:val="0"/>
        <w:pageBreakBefore w:val="0"/>
        <w:widowControl/>
        <w:numPr>
          <w:ilvl w:val="0"/>
          <w:numId w:val="10"/>
        </w:numPr>
        <w:wordWrap/>
        <w:overflowPunct/>
        <w:topLinePunct w:val="0"/>
        <w:autoSpaceDE/>
        <w:autoSpaceDN/>
        <w:bidi w:val="0"/>
        <w:spacing w:line="240" w:lineRule="auto"/>
        <w:ind w:left="840" w:leftChars="200" w:hanging="420" w:hangingChars="200"/>
        <w:rPr>
          <w:rFonts w:ascii="宋体" w:hAnsi="宋体" w:cs="宋体"/>
        </w:rPr>
      </w:pPr>
      <w:r>
        <w:rPr>
          <w:rFonts w:hint="eastAsia" w:ascii="宋体" w:hAnsi="宋体" w:cs="宋体"/>
        </w:rPr>
        <w:t>园区物联网建设与骨干通信网络协调发展</w:t>
      </w:r>
      <w:r>
        <w:rPr>
          <w:rFonts w:hint="eastAsia" w:ascii="宋体" w:hAnsi="宋体" w:cs="宋体"/>
          <w:lang w:eastAsia="zh-CN"/>
        </w:rPr>
        <w:t>；</w:t>
      </w:r>
    </w:p>
    <w:p w14:paraId="40B081E7">
      <w:pPr>
        <w:keepNext w:val="0"/>
        <w:keepLines w:val="0"/>
        <w:pageBreakBefore w:val="0"/>
        <w:widowControl/>
        <w:numPr>
          <w:ilvl w:val="0"/>
          <w:numId w:val="10"/>
        </w:numPr>
        <w:wordWrap/>
        <w:overflowPunct/>
        <w:topLinePunct w:val="0"/>
        <w:autoSpaceDE/>
        <w:autoSpaceDN/>
        <w:bidi w:val="0"/>
        <w:spacing w:line="240" w:lineRule="auto"/>
        <w:ind w:left="840" w:leftChars="200" w:hanging="420" w:hangingChars="200"/>
        <w:rPr>
          <w:rFonts w:ascii="宋体" w:hAnsi="宋体" w:cs="宋体"/>
        </w:rPr>
      </w:pPr>
      <w:r>
        <w:rPr>
          <w:rFonts w:hint="eastAsia" w:ascii="宋体" w:hAnsi="宋体" w:cs="宋体"/>
        </w:rPr>
        <w:t>园区物联网建设方式采用“公专私互补、宽窄融合、固移结合”的方式</w:t>
      </w:r>
      <w:r>
        <w:rPr>
          <w:rFonts w:hint="eastAsia" w:ascii="宋体" w:hAnsi="宋体" w:cs="宋体"/>
          <w:lang w:eastAsia="zh-CN"/>
        </w:rPr>
        <w:t>；</w:t>
      </w:r>
    </w:p>
    <w:p w14:paraId="197EE962">
      <w:pPr>
        <w:keepNext w:val="0"/>
        <w:keepLines w:val="0"/>
        <w:pageBreakBefore w:val="0"/>
        <w:widowControl/>
        <w:numPr>
          <w:ilvl w:val="0"/>
          <w:numId w:val="10"/>
        </w:numPr>
        <w:wordWrap/>
        <w:overflowPunct/>
        <w:topLinePunct w:val="0"/>
        <w:autoSpaceDE/>
        <w:autoSpaceDN/>
        <w:bidi w:val="0"/>
        <w:spacing w:line="240" w:lineRule="auto"/>
        <w:ind w:left="840" w:leftChars="200" w:hanging="420" w:hangingChars="200"/>
        <w:rPr>
          <w:rFonts w:ascii="宋体" w:hAnsi="宋体" w:cs="宋体"/>
        </w:rPr>
      </w:pPr>
      <w:r>
        <w:rPr>
          <w:rFonts w:hint="eastAsia" w:ascii="宋体" w:hAnsi="宋体" w:cs="宋体"/>
        </w:rPr>
        <w:t>园区物联网建设通过5G、NB-IoT、LoRa、ZigBee、WiFi、UWB等网络互联和集成,实现园区信息的全面感知、采集以及信息的高效传输与处理</w:t>
      </w:r>
      <w:r>
        <w:rPr>
          <w:rFonts w:hint="eastAsia" w:ascii="宋体" w:hAnsi="宋体" w:cs="宋体"/>
          <w:lang w:eastAsia="zh-CN"/>
        </w:rPr>
        <w:t>；</w:t>
      </w:r>
    </w:p>
    <w:p w14:paraId="0860D6B7">
      <w:pPr>
        <w:keepNext w:val="0"/>
        <w:keepLines w:val="0"/>
        <w:pageBreakBefore w:val="0"/>
        <w:widowControl/>
        <w:numPr>
          <w:ilvl w:val="0"/>
          <w:numId w:val="10"/>
        </w:numPr>
        <w:wordWrap/>
        <w:overflowPunct/>
        <w:topLinePunct w:val="0"/>
        <w:autoSpaceDE/>
        <w:autoSpaceDN/>
        <w:bidi w:val="0"/>
        <w:spacing w:line="240" w:lineRule="auto"/>
        <w:ind w:left="840" w:leftChars="200" w:hanging="420" w:hangingChars="200"/>
        <w:rPr>
          <w:rFonts w:ascii="宋体" w:hAnsi="宋体" w:cs="宋体"/>
        </w:rPr>
      </w:pPr>
      <w:r>
        <w:rPr>
          <w:rFonts w:hint="eastAsia" w:ascii="宋体" w:hAnsi="宋体" w:cs="宋体"/>
        </w:rPr>
        <w:t>园区物联网建设</w:t>
      </w:r>
      <w:r>
        <w:rPr>
          <w:rFonts w:hint="eastAsia" w:ascii="宋体" w:hAnsi="宋体" w:cs="宋体"/>
          <w:lang w:val="en-US" w:eastAsia="zh-CN"/>
        </w:rPr>
        <w:t>实现</w:t>
      </w:r>
      <w:r>
        <w:rPr>
          <w:rFonts w:hint="eastAsia" w:ascii="宋体" w:hAnsi="宋体" w:cs="宋体"/>
        </w:rPr>
        <w:t>全覆盖、全互联、易扩展。</w:t>
      </w:r>
    </w:p>
    <w:p w14:paraId="482F3581">
      <w:pPr>
        <w:pStyle w:val="35"/>
        <w:keepNext w:val="0"/>
        <w:keepLines w:val="0"/>
        <w:pageBreakBefore w:val="0"/>
        <w:widowControl/>
        <w:numPr>
          <w:ilvl w:val="3"/>
          <w:numId w:val="1"/>
        </w:numPr>
        <w:wordWrap/>
        <w:overflowPunct/>
        <w:topLinePunct w:val="0"/>
        <w:bidi w:val="0"/>
        <w:spacing w:line="240" w:lineRule="auto"/>
        <w:ind w:left="6"/>
        <w:outlineLvl w:val="2"/>
        <w:rPr>
          <w:rFonts w:ascii="黑体" w:hAnsi="黑体" w:cs="黑体"/>
          <w:bCs/>
        </w:rPr>
      </w:pPr>
      <w:bookmarkStart w:id="134" w:name="_Toc5272"/>
      <w:bookmarkStart w:id="135" w:name="_Toc188199192"/>
      <w:bookmarkStart w:id="136" w:name="_Toc2084556844"/>
      <w:r>
        <w:rPr>
          <w:rFonts w:hint="eastAsia" w:ascii="黑体" w:hAnsi="黑体" w:eastAsia="黑体" w:cs="黑体"/>
          <w:b w:val="0"/>
          <w:bCs/>
          <w:sz w:val="21"/>
        </w:rPr>
        <w:t>高精度定位网</w:t>
      </w:r>
      <w:bookmarkEnd w:id="134"/>
      <w:bookmarkEnd w:id="135"/>
      <w:bookmarkEnd w:id="136"/>
    </w:p>
    <w:p w14:paraId="6646BC29">
      <w:pPr>
        <w:keepNext w:val="0"/>
        <w:keepLines w:val="0"/>
        <w:pageBreakBefore w:val="0"/>
        <w:widowControl/>
        <w:wordWrap/>
        <w:overflowPunct/>
        <w:topLinePunct w:val="0"/>
        <w:bidi w:val="0"/>
        <w:spacing w:line="240" w:lineRule="auto"/>
        <w:ind w:firstLine="420"/>
        <w:rPr>
          <w:rFonts w:ascii="宋体" w:hAnsi="宋体" w:cs="宋体"/>
        </w:rPr>
      </w:pPr>
      <w:r>
        <w:rPr>
          <w:rFonts w:hint="eastAsia" w:ascii="宋体" w:hAnsi="宋体" w:cs="宋体"/>
        </w:rPr>
        <w:t>工业智慧园区高精度定位网络，应满足内外自动驾驶、智慧物流追踪、仓储盘点及调拨、危险区域人员防控和物料定位等场景应用需求。</w:t>
      </w:r>
    </w:p>
    <w:p w14:paraId="580CA115">
      <w:pPr>
        <w:pStyle w:val="31"/>
        <w:keepNext w:val="0"/>
        <w:keepLines w:val="0"/>
        <w:pageBreakBefore w:val="0"/>
        <w:widowControl/>
        <w:wordWrap/>
        <w:overflowPunct/>
        <w:topLinePunct w:val="0"/>
        <w:bidi w:val="0"/>
        <w:spacing w:before="156" w:after="156" w:line="240" w:lineRule="auto"/>
      </w:pPr>
      <w:bookmarkStart w:id="137" w:name="_Toc1967891560"/>
      <w:bookmarkStart w:id="138" w:name="_Toc6203"/>
      <w:bookmarkStart w:id="139" w:name="_Toc1098659950"/>
      <w:bookmarkStart w:id="140" w:name="_Toc161923940"/>
      <w:bookmarkStart w:id="141" w:name="_Toc1975027005"/>
      <w:bookmarkStart w:id="142" w:name="_Toc1889145916"/>
      <w:r>
        <w:rPr>
          <w:rFonts w:hint="eastAsia"/>
        </w:rPr>
        <w:t>感知基础设施</w:t>
      </w:r>
      <w:bookmarkEnd w:id="137"/>
      <w:bookmarkEnd w:id="138"/>
      <w:bookmarkEnd w:id="139"/>
      <w:bookmarkEnd w:id="140"/>
      <w:bookmarkEnd w:id="141"/>
      <w:bookmarkEnd w:id="142"/>
    </w:p>
    <w:p w14:paraId="25B20339">
      <w:pPr>
        <w:pStyle w:val="35"/>
        <w:keepNext w:val="0"/>
        <w:keepLines w:val="0"/>
        <w:pageBreakBefore w:val="0"/>
        <w:widowControl/>
        <w:numPr>
          <w:ilvl w:val="3"/>
          <w:numId w:val="1"/>
        </w:numPr>
        <w:wordWrap/>
        <w:overflowPunct/>
        <w:topLinePunct w:val="0"/>
        <w:bidi w:val="0"/>
        <w:spacing w:line="240" w:lineRule="auto"/>
        <w:ind w:left="6"/>
        <w:outlineLvl w:val="2"/>
        <w:rPr>
          <w:rFonts w:ascii="黑体" w:hAnsi="黑体" w:eastAsia="黑体" w:cs="黑体"/>
          <w:b w:val="0"/>
          <w:bCs/>
          <w:sz w:val="21"/>
        </w:rPr>
      </w:pPr>
      <w:bookmarkStart w:id="143" w:name="_Toc1113382744"/>
      <w:bookmarkStart w:id="144" w:name="_Toc11504"/>
      <w:bookmarkStart w:id="145" w:name="_Toc957801473"/>
      <w:r>
        <w:rPr>
          <w:rFonts w:hint="eastAsia" w:ascii="黑体" w:hAnsi="黑体" w:eastAsia="黑体" w:cs="黑体"/>
          <w:b w:val="0"/>
          <w:bCs/>
          <w:sz w:val="21"/>
        </w:rPr>
        <w:t>园区服务设备管理基础设施</w:t>
      </w:r>
      <w:bookmarkEnd w:id="143"/>
      <w:bookmarkEnd w:id="144"/>
      <w:bookmarkEnd w:id="145"/>
    </w:p>
    <w:p w14:paraId="00433AA7">
      <w:pPr>
        <w:keepNext w:val="0"/>
        <w:keepLines w:val="0"/>
        <w:pageBreakBefore w:val="0"/>
        <w:widowControl/>
        <w:wordWrap/>
        <w:overflowPunct/>
        <w:topLinePunct w:val="0"/>
        <w:bidi w:val="0"/>
        <w:spacing w:line="240" w:lineRule="auto"/>
        <w:ind w:firstLine="420"/>
        <w:rPr>
          <w:rFonts w:ascii="宋体" w:hAnsi="宋体" w:cs="宋体"/>
        </w:rPr>
      </w:pPr>
      <w:r>
        <w:rPr>
          <w:rFonts w:ascii="宋体" w:hAnsi="宋体" w:cs="宋体"/>
        </w:rPr>
        <w:t>园区服务设备管理基础设施包括人员通行闸机、智能门禁、人脸考勤机等设备设施，以支撑人员通行系统、车辆通行系统、智慧停车系统、智能卡应用、物业管理、设备运行管理等服务场景。</w:t>
      </w:r>
    </w:p>
    <w:p w14:paraId="24C6AC84">
      <w:pPr>
        <w:pStyle w:val="35"/>
        <w:keepNext w:val="0"/>
        <w:keepLines w:val="0"/>
        <w:pageBreakBefore w:val="0"/>
        <w:widowControl/>
        <w:numPr>
          <w:ilvl w:val="3"/>
          <w:numId w:val="1"/>
        </w:numPr>
        <w:wordWrap/>
        <w:overflowPunct/>
        <w:topLinePunct w:val="0"/>
        <w:bidi w:val="0"/>
        <w:spacing w:line="240" w:lineRule="auto"/>
        <w:ind w:left="6"/>
        <w:outlineLvl w:val="2"/>
        <w:rPr>
          <w:rFonts w:ascii="黑体" w:hAnsi="黑体" w:eastAsia="黑体" w:cs="黑体"/>
          <w:b w:val="0"/>
          <w:bCs/>
          <w:sz w:val="21"/>
        </w:rPr>
      </w:pPr>
      <w:bookmarkStart w:id="146" w:name="_Toc1598762097"/>
      <w:bookmarkStart w:id="147" w:name="_Toc6055"/>
      <w:bookmarkStart w:id="148" w:name="_Toc231938799"/>
      <w:r>
        <w:rPr>
          <w:rFonts w:ascii="黑体" w:hAnsi="黑体" w:eastAsia="黑体" w:cs="黑体"/>
          <w:b w:val="0"/>
          <w:bCs/>
          <w:sz w:val="21"/>
        </w:rPr>
        <w:t>建筑设备管理基础设施</w:t>
      </w:r>
      <w:bookmarkEnd w:id="146"/>
      <w:bookmarkEnd w:id="147"/>
      <w:bookmarkEnd w:id="148"/>
    </w:p>
    <w:p w14:paraId="0D23B60C">
      <w:pPr>
        <w:keepNext w:val="0"/>
        <w:keepLines w:val="0"/>
        <w:pageBreakBefore w:val="0"/>
        <w:widowControl/>
        <w:wordWrap/>
        <w:overflowPunct/>
        <w:topLinePunct w:val="0"/>
        <w:bidi w:val="0"/>
        <w:spacing w:line="240" w:lineRule="auto"/>
        <w:ind w:firstLine="420"/>
        <w:rPr>
          <w:rFonts w:ascii="宋体" w:hAnsi="宋体" w:cs="宋体"/>
        </w:rPr>
      </w:pPr>
      <w:r>
        <w:rPr>
          <w:rFonts w:ascii="宋体" w:hAnsi="宋体" w:cs="宋体"/>
        </w:rPr>
        <w:t>为确保建筑设备运行稳定、安全并满足物业管理的需求，</w:t>
      </w:r>
      <w:r>
        <w:rPr>
          <w:rFonts w:hint="eastAsia" w:ascii="宋体" w:hAnsi="宋体" w:cs="宋体"/>
        </w:rPr>
        <w:t>应</w:t>
      </w:r>
      <w:r>
        <w:rPr>
          <w:rFonts w:ascii="宋体" w:hAnsi="宋体" w:cs="宋体"/>
        </w:rPr>
        <w:t>对建筑及智慧园区进行综合能效监管，提升建筑设备系统运行效率，优化建筑设备运行管理。主要包括设备监控系统、能效监管系统。</w:t>
      </w:r>
    </w:p>
    <w:p w14:paraId="144D8CA7">
      <w:pPr>
        <w:pStyle w:val="35"/>
        <w:keepNext w:val="0"/>
        <w:keepLines w:val="0"/>
        <w:pageBreakBefore w:val="0"/>
        <w:widowControl/>
        <w:numPr>
          <w:ilvl w:val="3"/>
          <w:numId w:val="1"/>
        </w:numPr>
        <w:wordWrap/>
        <w:overflowPunct/>
        <w:topLinePunct w:val="0"/>
        <w:bidi w:val="0"/>
        <w:spacing w:line="240" w:lineRule="auto"/>
        <w:ind w:left="6"/>
        <w:outlineLvl w:val="2"/>
        <w:rPr>
          <w:rFonts w:ascii="黑体" w:hAnsi="黑体" w:eastAsia="黑体" w:cs="黑体"/>
          <w:b w:val="0"/>
          <w:bCs/>
          <w:sz w:val="21"/>
        </w:rPr>
      </w:pPr>
      <w:bookmarkStart w:id="149" w:name="_Toc1522"/>
      <w:bookmarkStart w:id="150" w:name="_Toc1079173015"/>
      <w:bookmarkStart w:id="151" w:name="_Toc512575488"/>
      <w:r>
        <w:rPr>
          <w:rFonts w:ascii="黑体" w:hAnsi="黑体" w:eastAsia="黑体" w:cs="黑体"/>
          <w:b w:val="0"/>
          <w:bCs/>
          <w:sz w:val="21"/>
        </w:rPr>
        <w:t>公共安全管理基础设施</w:t>
      </w:r>
      <w:bookmarkEnd w:id="149"/>
      <w:bookmarkEnd w:id="150"/>
      <w:bookmarkEnd w:id="151"/>
    </w:p>
    <w:p w14:paraId="0D1C3DC3">
      <w:pPr>
        <w:keepNext w:val="0"/>
        <w:keepLines w:val="0"/>
        <w:pageBreakBefore w:val="0"/>
        <w:widowControl/>
        <w:wordWrap/>
        <w:overflowPunct/>
        <w:topLinePunct w:val="0"/>
        <w:bidi w:val="0"/>
        <w:spacing w:line="240" w:lineRule="auto"/>
        <w:ind w:firstLine="420"/>
        <w:rPr>
          <w:rFonts w:ascii="宋体" w:hAnsi="宋体" w:cs="宋体"/>
        </w:rPr>
      </w:pPr>
      <w:r>
        <w:rPr>
          <w:rFonts w:ascii="宋体" w:hAnsi="宋体" w:cs="宋体"/>
        </w:rPr>
        <w:t>公共安全管理基础设施包括高清摄像头、无人机、AR智能眼镜、AR智能头盔、显示大屏等设备设施，用以支撑高清监控系统、立体巡防子系统、AR眼镜巡视系统、消防系统、出入口控制系统、视频巡逻车系统、公共广播系统等园区公共安全场景。</w:t>
      </w:r>
    </w:p>
    <w:p w14:paraId="5591285D">
      <w:pPr>
        <w:pStyle w:val="35"/>
        <w:keepNext w:val="0"/>
        <w:keepLines w:val="0"/>
        <w:pageBreakBefore w:val="0"/>
        <w:widowControl/>
        <w:numPr>
          <w:ilvl w:val="3"/>
          <w:numId w:val="1"/>
        </w:numPr>
        <w:wordWrap/>
        <w:overflowPunct/>
        <w:topLinePunct w:val="0"/>
        <w:bidi w:val="0"/>
        <w:spacing w:line="240" w:lineRule="auto"/>
        <w:ind w:left="6"/>
        <w:outlineLvl w:val="2"/>
        <w:rPr>
          <w:rFonts w:ascii="黑体" w:hAnsi="黑体" w:eastAsia="黑体" w:cs="黑体"/>
          <w:b w:val="0"/>
          <w:bCs/>
          <w:sz w:val="21"/>
        </w:rPr>
      </w:pPr>
      <w:bookmarkStart w:id="152" w:name="_Toc1299318699"/>
      <w:bookmarkStart w:id="153" w:name="_Toc13980543"/>
      <w:bookmarkStart w:id="154" w:name="_Toc29938"/>
      <w:r>
        <w:rPr>
          <w:rFonts w:ascii="黑体" w:hAnsi="黑体" w:eastAsia="黑体" w:cs="黑体"/>
          <w:b w:val="0"/>
          <w:bCs/>
          <w:sz w:val="21"/>
        </w:rPr>
        <w:t>园区市政设备管理基础设施</w:t>
      </w:r>
      <w:bookmarkEnd w:id="152"/>
      <w:bookmarkEnd w:id="153"/>
      <w:bookmarkEnd w:id="154"/>
    </w:p>
    <w:p w14:paraId="4C608AE4">
      <w:pPr>
        <w:keepNext w:val="0"/>
        <w:keepLines w:val="0"/>
        <w:pageBreakBefore w:val="0"/>
        <w:widowControl/>
        <w:wordWrap/>
        <w:overflowPunct/>
        <w:topLinePunct w:val="0"/>
        <w:bidi w:val="0"/>
        <w:spacing w:line="240" w:lineRule="auto"/>
        <w:ind w:firstLine="420"/>
        <w:rPr>
          <w:rFonts w:ascii="宋体" w:hAnsi="宋体" w:cs="宋体"/>
        </w:rPr>
      </w:pPr>
      <w:r>
        <w:rPr>
          <w:rFonts w:ascii="宋体" w:hAnsi="宋体" w:cs="宋体"/>
        </w:rPr>
        <w:t>园区市政设备管理基础设施指借助物联网技术，实现智慧</w:t>
      </w:r>
      <w:r>
        <w:rPr>
          <w:rFonts w:hint="eastAsia" w:ascii="宋体" w:hAnsi="宋体" w:cs="宋体"/>
        </w:rPr>
        <w:t>照明</w:t>
      </w:r>
      <w:r>
        <w:rPr>
          <w:rFonts w:ascii="宋体" w:hAnsi="宋体" w:cs="宋体"/>
        </w:rPr>
        <w:t>、智能井盖、智慧燃气表、智慧水表、智慧电表等市政设备管理基础设施连接及数据采集的硬件子系统。</w:t>
      </w:r>
    </w:p>
    <w:p w14:paraId="0778A9F4">
      <w:pPr>
        <w:pStyle w:val="31"/>
        <w:keepNext w:val="0"/>
        <w:keepLines w:val="0"/>
        <w:pageBreakBefore w:val="0"/>
        <w:widowControl/>
        <w:wordWrap/>
        <w:overflowPunct/>
        <w:topLinePunct w:val="0"/>
        <w:bidi w:val="0"/>
        <w:spacing w:before="156" w:after="156" w:line="240" w:lineRule="auto"/>
      </w:pPr>
      <w:bookmarkStart w:id="155" w:name="_Toc624141356"/>
      <w:bookmarkStart w:id="156" w:name="_Toc895268678"/>
      <w:bookmarkStart w:id="157" w:name="_Toc2035651397"/>
      <w:bookmarkStart w:id="158" w:name="_Toc329689317"/>
      <w:bookmarkStart w:id="159" w:name="_Toc161923941"/>
      <w:bookmarkStart w:id="160" w:name="_Toc27324"/>
      <w:r>
        <w:rPr>
          <w:rFonts w:hint="eastAsia"/>
        </w:rPr>
        <w:t>IT基础设施</w:t>
      </w:r>
      <w:bookmarkEnd w:id="155"/>
      <w:bookmarkEnd w:id="156"/>
      <w:bookmarkEnd w:id="157"/>
      <w:bookmarkEnd w:id="158"/>
      <w:bookmarkEnd w:id="159"/>
      <w:bookmarkEnd w:id="160"/>
    </w:p>
    <w:p w14:paraId="751D6EBF">
      <w:pPr>
        <w:keepNext w:val="0"/>
        <w:keepLines w:val="0"/>
        <w:pageBreakBefore w:val="0"/>
        <w:widowControl/>
        <w:wordWrap/>
        <w:overflowPunct/>
        <w:topLinePunct w:val="0"/>
        <w:bidi w:val="0"/>
        <w:spacing w:line="240" w:lineRule="auto"/>
        <w:ind w:firstLine="420"/>
      </w:pPr>
      <w:r>
        <w:rPr>
          <w:rFonts w:hint="eastAsia" w:ascii="宋体" w:hAnsi="宋体" w:cs="宋体"/>
        </w:rPr>
        <w:t>工业</w:t>
      </w:r>
      <w:r>
        <w:rPr>
          <w:rFonts w:ascii="宋体" w:hAnsi="宋体" w:cs="宋体"/>
        </w:rPr>
        <w:t>智慧园区</w:t>
      </w:r>
      <w:r>
        <w:rPr>
          <w:rFonts w:hint="eastAsia" w:ascii="宋体" w:hAnsi="宋体" w:cs="宋体"/>
        </w:rPr>
        <w:t>应</w:t>
      </w:r>
      <w:r>
        <w:rPr>
          <w:rFonts w:ascii="宋体" w:hAnsi="宋体" w:cs="宋体"/>
        </w:rPr>
        <w:t>采用自建机房或购买云服务的方式</w:t>
      </w:r>
      <w:r>
        <w:rPr>
          <w:rFonts w:hint="eastAsia" w:ascii="宋体" w:hAnsi="宋体" w:cs="宋体"/>
        </w:rPr>
        <w:t>，</w:t>
      </w:r>
      <w:r>
        <w:rPr>
          <w:rFonts w:ascii="宋体" w:hAnsi="宋体" w:cs="宋体"/>
        </w:rPr>
        <w:t>保证</w:t>
      </w:r>
      <w:r>
        <w:rPr>
          <w:rFonts w:hint="eastAsia" w:ascii="宋体" w:hAnsi="宋体" w:cs="宋体"/>
        </w:rPr>
        <w:t>工业</w:t>
      </w:r>
      <w:r>
        <w:rPr>
          <w:rFonts w:ascii="宋体" w:hAnsi="宋体" w:cs="宋体"/>
        </w:rPr>
        <w:t>园区支撑平台所需计算和存储能力。自建机房是园区通信中心和数据的存储、管理场所，服务于园区各类应用系统。园区自建机房既服务于园区自身应用，又服务于园区企业，兼具EDC和IDC的双重功能。</w:t>
      </w:r>
    </w:p>
    <w:p w14:paraId="5C906E5A">
      <w:pPr>
        <w:pStyle w:val="27"/>
        <w:keepNext w:val="0"/>
        <w:keepLines w:val="0"/>
        <w:pageBreakBefore w:val="0"/>
        <w:widowControl/>
        <w:wordWrap/>
        <w:overflowPunct/>
        <w:topLinePunct w:val="0"/>
        <w:bidi w:val="0"/>
        <w:spacing w:before="312" w:after="312" w:line="240" w:lineRule="auto"/>
      </w:pPr>
      <w:bookmarkStart w:id="161" w:name="_Toc29106"/>
      <w:bookmarkStart w:id="162" w:name="_Toc161923942"/>
      <w:bookmarkStart w:id="163" w:name="_Toc1510240264"/>
      <w:bookmarkStart w:id="164" w:name="_Toc12202"/>
      <w:bookmarkStart w:id="165" w:name="_Toc2137312286"/>
      <w:bookmarkStart w:id="166" w:name="_Toc1631049022"/>
      <w:bookmarkStart w:id="167" w:name="_Toc1316221396"/>
      <w:bookmarkStart w:id="168" w:name="_Toc580541559"/>
      <w:bookmarkStart w:id="169" w:name="_Toc1633638344"/>
      <w:r>
        <w:rPr>
          <w:rFonts w:hint="eastAsia"/>
        </w:rPr>
        <w:t>平台层</w:t>
      </w:r>
      <w:bookmarkEnd w:id="161"/>
      <w:bookmarkEnd w:id="162"/>
      <w:bookmarkEnd w:id="163"/>
      <w:bookmarkEnd w:id="164"/>
      <w:bookmarkEnd w:id="165"/>
      <w:bookmarkEnd w:id="166"/>
      <w:bookmarkEnd w:id="167"/>
      <w:bookmarkEnd w:id="168"/>
      <w:bookmarkEnd w:id="169"/>
      <w:r>
        <w:rPr>
          <w:rFonts w:hint="eastAsia"/>
          <w:lang w:val="en-US" w:eastAsia="zh-CN"/>
        </w:rPr>
        <w:t>建设要求</w:t>
      </w:r>
    </w:p>
    <w:p w14:paraId="6C07E308">
      <w:pPr>
        <w:pStyle w:val="31"/>
        <w:keepNext w:val="0"/>
        <w:keepLines w:val="0"/>
        <w:pageBreakBefore w:val="0"/>
        <w:widowControl/>
        <w:wordWrap/>
        <w:overflowPunct/>
        <w:topLinePunct w:val="0"/>
        <w:bidi w:val="0"/>
        <w:spacing w:before="156" w:after="156" w:line="240" w:lineRule="auto"/>
      </w:pPr>
      <w:bookmarkStart w:id="170" w:name="_Toc848627433"/>
      <w:bookmarkStart w:id="171" w:name="_Toc503954825"/>
      <w:bookmarkStart w:id="172" w:name="_Toc14231"/>
      <w:bookmarkStart w:id="173" w:name="_Toc412158799"/>
      <w:bookmarkStart w:id="174" w:name="_Toc1143773792"/>
      <w:bookmarkStart w:id="175" w:name="_Toc981220713"/>
      <w:bookmarkStart w:id="176" w:name="_Toc25069"/>
      <w:bookmarkStart w:id="177" w:name="_Toc161923943"/>
      <w:bookmarkStart w:id="178" w:name="_Toc1498893155"/>
      <w:r>
        <w:rPr>
          <w:rFonts w:hint="eastAsia"/>
        </w:rPr>
        <w:t>云计算</w:t>
      </w:r>
      <w:bookmarkEnd w:id="170"/>
      <w:bookmarkEnd w:id="171"/>
      <w:bookmarkEnd w:id="172"/>
      <w:r>
        <w:rPr>
          <w:rFonts w:hint="eastAsia"/>
        </w:rPr>
        <w:t>平台</w:t>
      </w:r>
      <w:bookmarkEnd w:id="173"/>
      <w:bookmarkEnd w:id="174"/>
      <w:bookmarkEnd w:id="175"/>
      <w:bookmarkEnd w:id="176"/>
      <w:bookmarkEnd w:id="177"/>
      <w:bookmarkEnd w:id="178"/>
    </w:p>
    <w:p w14:paraId="4B84AB03">
      <w:pPr>
        <w:pStyle w:val="35"/>
        <w:keepNext w:val="0"/>
        <w:keepLines w:val="0"/>
        <w:pageBreakBefore w:val="0"/>
        <w:widowControl/>
        <w:numPr>
          <w:ilvl w:val="3"/>
          <w:numId w:val="1"/>
        </w:numPr>
        <w:wordWrap/>
        <w:overflowPunct/>
        <w:topLinePunct w:val="0"/>
        <w:bidi w:val="0"/>
        <w:spacing w:line="240" w:lineRule="auto"/>
        <w:ind w:left="6"/>
        <w:rPr>
          <w:rFonts w:ascii="黑体" w:hAnsi="黑体" w:eastAsia="黑体" w:cs="黑体"/>
          <w:b w:val="0"/>
          <w:bCs/>
          <w:sz w:val="21"/>
        </w:rPr>
      </w:pPr>
      <w:bookmarkStart w:id="179" w:name="_Toc11313"/>
      <w:bookmarkStart w:id="180" w:name="_Toc1518173218"/>
      <w:bookmarkStart w:id="181" w:name="_Toc1914076775"/>
      <w:r>
        <w:rPr>
          <w:rFonts w:hint="eastAsia" w:ascii="黑体" w:hAnsi="黑体" w:eastAsia="黑体" w:cs="黑体"/>
          <w:b w:val="0"/>
          <w:bCs/>
          <w:sz w:val="21"/>
        </w:rPr>
        <w:t>私有云</w:t>
      </w:r>
      <w:bookmarkEnd w:id="179"/>
      <w:bookmarkEnd w:id="180"/>
      <w:bookmarkEnd w:id="181"/>
    </w:p>
    <w:p w14:paraId="46653797">
      <w:pPr>
        <w:pStyle w:val="36"/>
        <w:keepNext w:val="0"/>
        <w:keepLines w:val="0"/>
        <w:pageBreakBefore w:val="0"/>
        <w:widowControl/>
        <w:numPr>
          <w:ilvl w:val="4"/>
          <w:numId w:val="1"/>
        </w:numPr>
        <w:wordWrap/>
        <w:overflowPunct/>
        <w:topLinePunct w:val="0"/>
        <w:bidi w:val="0"/>
        <w:spacing w:line="240" w:lineRule="auto"/>
        <w:ind w:left="6"/>
        <w:rPr>
          <w:b w:val="0"/>
          <w:bCs/>
          <w:sz w:val="20"/>
          <w:szCs w:val="15"/>
        </w:rPr>
      </w:pPr>
      <w:bookmarkStart w:id="182" w:name="_Toc849598078"/>
      <w:bookmarkStart w:id="183" w:name="_Toc161923944"/>
      <w:bookmarkStart w:id="184" w:name="_Toc583325365"/>
      <w:bookmarkStart w:id="185" w:name="_Toc1279997847"/>
      <w:bookmarkStart w:id="186" w:name="_Toc15787"/>
      <w:bookmarkStart w:id="187" w:name="_Toc1684064919"/>
      <w:r>
        <w:rPr>
          <w:rFonts w:hint="eastAsia"/>
          <w:b w:val="0"/>
          <w:bCs/>
          <w:sz w:val="20"/>
          <w:szCs w:val="15"/>
        </w:rPr>
        <w:t>概述</w:t>
      </w:r>
      <w:bookmarkEnd w:id="182"/>
      <w:bookmarkEnd w:id="183"/>
      <w:bookmarkEnd w:id="184"/>
      <w:bookmarkEnd w:id="185"/>
      <w:bookmarkEnd w:id="186"/>
      <w:bookmarkEnd w:id="187"/>
    </w:p>
    <w:p w14:paraId="7DD60079">
      <w:pPr>
        <w:keepNext w:val="0"/>
        <w:keepLines w:val="0"/>
        <w:pageBreakBefore w:val="0"/>
        <w:widowControl/>
        <w:wordWrap/>
        <w:overflowPunct/>
        <w:topLinePunct w:val="0"/>
        <w:bidi w:val="0"/>
        <w:spacing w:line="240" w:lineRule="auto"/>
        <w:ind w:firstLine="420"/>
        <w:rPr>
          <w:rFonts w:ascii="宋体" w:hAnsi="宋体" w:cs="宋体"/>
        </w:rPr>
      </w:pPr>
      <w:r>
        <w:rPr>
          <w:rFonts w:ascii="宋体" w:hAnsi="宋体" w:cs="宋体"/>
        </w:rPr>
        <w:t>私有云指部署在园区本地数据中心或机房的云化资源池，融合计算、存储、网络、安全基础设施资源，承载园区及内部企业的所有业务。园区私有云可分为边缘云与中心云。</w:t>
      </w:r>
    </w:p>
    <w:p w14:paraId="2B85834A">
      <w:pPr>
        <w:pStyle w:val="36"/>
        <w:keepNext w:val="0"/>
        <w:keepLines w:val="0"/>
        <w:pageBreakBefore w:val="0"/>
        <w:widowControl/>
        <w:numPr>
          <w:ilvl w:val="4"/>
          <w:numId w:val="1"/>
        </w:numPr>
        <w:wordWrap/>
        <w:overflowPunct/>
        <w:topLinePunct w:val="0"/>
        <w:bidi w:val="0"/>
        <w:spacing w:line="240" w:lineRule="auto"/>
        <w:ind w:left="6"/>
        <w:rPr>
          <w:b w:val="0"/>
          <w:bCs/>
          <w:sz w:val="20"/>
          <w:szCs w:val="15"/>
        </w:rPr>
      </w:pPr>
      <w:bookmarkStart w:id="188" w:name="_Toc15902"/>
      <w:r>
        <w:rPr>
          <w:rFonts w:hint="eastAsia"/>
          <w:b w:val="0"/>
          <w:bCs/>
          <w:sz w:val="20"/>
          <w:szCs w:val="15"/>
        </w:rPr>
        <w:t>边缘云</w:t>
      </w:r>
      <w:bookmarkEnd w:id="188"/>
    </w:p>
    <w:p w14:paraId="0362A038">
      <w:pPr>
        <w:keepNext w:val="0"/>
        <w:keepLines w:val="0"/>
        <w:pageBreakBefore w:val="0"/>
        <w:widowControl/>
        <w:wordWrap/>
        <w:overflowPunct/>
        <w:topLinePunct w:val="0"/>
        <w:bidi w:val="0"/>
        <w:spacing w:line="240" w:lineRule="auto"/>
        <w:ind w:firstLine="420"/>
        <w:rPr>
          <w:rFonts w:ascii="宋体" w:hAnsi="宋体" w:cs="宋体"/>
        </w:rPr>
      </w:pPr>
      <w:r>
        <w:rPr>
          <w:rFonts w:ascii="宋体" w:hAnsi="宋体" w:cs="宋体"/>
        </w:rPr>
        <w:t>边缘云节点是基于边缘云基础设施,部署边缘云计算平台,具有进行计算、存储、网络安全、加速等数据处理能力的节点资源。</w:t>
      </w:r>
      <w:r>
        <w:rPr>
          <w:rFonts w:hint="eastAsia" w:ascii="宋体" w:hAnsi="宋体" w:cs="宋体"/>
        </w:rPr>
        <w:t>具体</w:t>
      </w:r>
      <w:r>
        <w:rPr>
          <w:rFonts w:hint="eastAsia" w:ascii="宋体" w:hAnsi="宋体" w:cs="宋体"/>
          <w:lang w:val="en-US" w:eastAsia="zh-CN"/>
        </w:rPr>
        <w:t>要求至少应包括</w:t>
      </w:r>
      <w:r>
        <w:rPr>
          <w:rFonts w:hint="eastAsia" w:ascii="宋体" w:hAnsi="宋体" w:cs="宋体"/>
        </w:rPr>
        <w:t>：</w:t>
      </w:r>
    </w:p>
    <w:p w14:paraId="369D2FC1">
      <w:pPr>
        <w:keepNext w:val="0"/>
        <w:keepLines w:val="0"/>
        <w:pageBreakBefore w:val="0"/>
        <w:widowControl/>
        <w:numPr>
          <w:ilvl w:val="0"/>
          <w:numId w:val="11"/>
        </w:numPr>
        <w:wordWrap/>
        <w:overflowPunct/>
        <w:topLinePunct w:val="0"/>
        <w:bidi w:val="0"/>
        <w:spacing w:line="240" w:lineRule="auto"/>
        <w:ind w:left="840" w:leftChars="200" w:hanging="420" w:hangingChars="200"/>
        <w:rPr>
          <w:rFonts w:ascii="宋体" w:hAnsi="宋体" w:cs="宋体"/>
        </w:rPr>
      </w:pPr>
      <w:r>
        <w:rPr>
          <w:rFonts w:hint="eastAsia" w:ascii="宋体" w:hAnsi="宋体" w:cs="宋体"/>
        </w:rPr>
        <w:t>使用超融合、一体机等方式部署边缘节点，实现资源灵活扩容，且能够与中心端云平台进行统一编排管理，实现统一运维</w:t>
      </w:r>
      <w:r>
        <w:rPr>
          <w:rFonts w:hint="eastAsia" w:ascii="宋体" w:hAnsi="宋体" w:cs="宋体"/>
          <w:lang w:eastAsia="zh-CN"/>
        </w:rPr>
        <w:t>；</w:t>
      </w:r>
    </w:p>
    <w:p w14:paraId="11B4904F">
      <w:pPr>
        <w:keepNext w:val="0"/>
        <w:keepLines w:val="0"/>
        <w:pageBreakBefore w:val="0"/>
        <w:widowControl/>
        <w:numPr>
          <w:ilvl w:val="0"/>
          <w:numId w:val="11"/>
        </w:numPr>
        <w:wordWrap/>
        <w:overflowPunct/>
        <w:topLinePunct w:val="0"/>
        <w:bidi w:val="0"/>
        <w:spacing w:line="240" w:lineRule="auto"/>
        <w:ind w:left="840" w:leftChars="200" w:hanging="420" w:hangingChars="200"/>
        <w:rPr>
          <w:rFonts w:ascii="宋体" w:hAnsi="宋体" w:cs="宋体"/>
        </w:rPr>
      </w:pPr>
      <w:r>
        <w:rPr>
          <w:rFonts w:hint="eastAsia" w:ascii="宋体" w:hAnsi="宋体" w:cs="宋体"/>
        </w:rPr>
        <w:t>支持安全能力下沉，可将中心云的安全能力下沉至边缘云节点，包含边缘云基础设施安全、云平台安全以及运行在边缘云上的应用安全、数据安全等能力</w:t>
      </w:r>
      <w:r>
        <w:rPr>
          <w:rFonts w:hint="eastAsia" w:ascii="宋体" w:hAnsi="宋体" w:cs="宋体"/>
          <w:lang w:eastAsia="zh-CN"/>
        </w:rPr>
        <w:t>；</w:t>
      </w:r>
    </w:p>
    <w:p w14:paraId="7E7B3B0D">
      <w:pPr>
        <w:keepNext w:val="0"/>
        <w:keepLines w:val="0"/>
        <w:pageBreakBefore w:val="0"/>
        <w:widowControl/>
        <w:numPr>
          <w:ilvl w:val="0"/>
          <w:numId w:val="11"/>
        </w:numPr>
        <w:wordWrap/>
        <w:overflowPunct/>
        <w:topLinePunct w:val="0"/>
        <w:bidi w:val="0"/>
        <w:spacing w:line="240" w:lineRule="auto"/>
        <w:ind w:left="840" w:leftChars="200" w:hanging="420" w:hangingChars="200"/>
        <w:rPr>
          <w:rFonts w:ascii="宋体" w:hAnsi="宋体" w:cs="宋体"/>
        </w:rPr>
      </w:pPr>
      <w:r>
        <w:rPr>
          <w:rFonts w:hint="eastAsia" w:ascii="宋体" w:hAnsi="宋体" w:cs="宋体"/>
        </w:rPr>
        <w:t>采用超融合的形式，支持虚拟化安全组件，支持边缘端云内安全防护。</w:t>
      </w:r>
    </w:p>
    <w:p w14:paraId="6B9618CC">
      <w:pPr>
        <w:pStyle w:val="36"/>
        <w:keepNext w:val="0"/>
        <w:keepLines w:val="0"/>
        <w:pageBreakBefore w:val="0"/>
        <w:widowControl/>
        <w:numPr>
          <w:ilvl w:val="4"/>
          <w:numId w:val="1"/>
        </w:numPr>
        <w:wordWrap/>
        <w:overflowPunct/>
        <w:topLinePunct w:val="0"/>
        <w:bidi w:val="0"/>
        <w:spacing w:line="240" w:lineRule="auto"/>
        <w:ind w:left="6"/>
        <w:rPr>
          <w:b w:val="0"/>
          <w:bCs/>
          <w:sz w:val="20"/>
          <w:szCs w:val="15"/>
        </w:rPr>
      </w:pPr>
      <w:bookmarkStart w:id="189" w:name="_Toc19736"/>
      <w:r>
        <w:rPr>
          <w:rFonts w:hint="eastAsia"/>
          <w:b w:val="0"/>
          <w:bCs/>
          <w:sz w:val="20"/>
          <w:szCs w:val="15"/>
        </w:rPr>
        <w:t>中心云</w:t>
      </w:r>
      <w:bookmarkEnd w:id="189"/>
    </w:p>
    <w:p w14:paraId="658B4BB3">
      <w:pPr>
        <w:keepNext w:val="0"/>
        <w:keepLines w:val="0"/>
        <w:pageBreakBefore w:val="0"/>
        <w:widowControl/>
        <w:wordWrap/>
        <w:overflowPunct/>
        <w:topLinePunct w:val="0"/>
        <w:bidi w:val="0"/>
        <w:spacing w:line="240" w:lineRule="auto"/>
        <w:ind w:firstLine="420"/>
        <w:rPr>
          <w:rFonts w:ascii="宋体" w:hAnsi="宋体" w:cs="宋体"/>
        </w:rPr>
      </w:pPr>
      <w:r>
        <w:rPr>
          <w:rFonts w:hint="eastAsia" w:ascii="宋体" w:hAnsi="宋体" w:cs="宋体"/>
        </w:rPr>
        <w:t>工业</w:t>
      </w:r>
      <w:r>
        <w:rPr>
          <w:rFonts w:ascii="宋体" w:hAnsi="宋体" w:cs="宋体"/>
        </w:rPr>
        <w:t>智慧园区私有云的中心云，主要负责承载园区公共业务以及非实时、大量数据处理的业务，其可通过统一管控模块与园区内多个边缘云实现协同工作，实现对边缘云节点的资源进行统一调度、统一资源编排和业务编排，能够对各个边缘云的应用生命周期进行统一管理。</w:t>
      </w:r>
      <w:r>
        <w:rPr>
          <w:rFonts w:hint="eastAsia" w:ascii="宋体" w:hAnsi="宋体" w:cs="宋体"/>
        </w:rPr>
        <w:t>具体</w:t>
      </w:r>
      <w:r>
        <w:rPr>
          <w:rFonts w:hint="eastAsia" w:ascii="宋体" w:hAnsi="宋体" w:cs="宋体"/>
          <w:lang w:val="en-US" w:eastAsia="zh-CN"/>
        </w:rPr>
        <w:t>要求至少应包括</w:t>
      </w:r>
      <w:r>
        <w:rPr>
          <w:rFonts w:hint="eastAsia" w:ascii="宋体" w:hAnsi="宋体" w:cs="宋体"/>
        </w:rPr>
        <w:t>：</w:t>
      </w:r>
    </w:p>
    <w:p w14:paraId="0D6DCA04">
      <w:pPr>
        <w:keepNext w:val="0"/>
        <w:keepLines w:val="0"/>
        <w:pageBreakBefore w:val="0"/>
        <w:widowControl/>
        <w:numPr>
          <w:ilvl w:val="0"/>
          <w:numId w:val="12"/>
        </w:numPr>
        <w:wordWrap/>
        <w:overflowPunct/>
        <w:topLinePunct w:val="0"/>
        <w:bidi w:val="0"/>
        <w:spacing w:line="240" w:lineRule="auto"/>
        <w:ind w:firstLine="420" w:firstLineChars="200"/>
        <w:rPr>
          <w:rFonts w:ascii="宋体" w:hAnsi="宋体" w:cs="宋体"/>
        </w:rPr>
      </w:pPr>
      <w:r>
        <w:rPr>
          <w:rFonts w:ascii="宋体" w:hAnsi="宋体" w:cs="宋体"/>
        </w:rPr>
        <w:t>园区中心云采用超融合架构部署，承载园区各种公共业务</w:t>
      </w:r>
      <w:r>
        <w:rPr>
          <w:rFonts w:hint="eastAsia" w:ascii="宋体" w:hAnsi="宋体" w:cs="宋体"/>
          <w:lang w:eastAsia="zh-CN"/>
        </w:rPr>
        <w:t>；</w:t>
      </w:r>
    </w:p>
    <w:p w14:paraId="2EA2AE6D">
      <w:pPr>
        <w:keepNext w:val="0"/>
        <w:keepLines w:val="0"/>
        <w:pageBreakBefore w:val="0"/>
        <w:widowControl/>
        <w:numPr>
          <w:ilvl w:val="0"/>
          <w:numId w:val="12"/>
        </w:numPr>
        <w:wordWrap/>
        <w:overflowPunct/>
        <w:topLinePunct w:val="0"/>
        <w:bidi w:val="0"/>
        <w:spacing w:line="240" w:lineRule="auto"/>
        <w:ind w:firstLine="420" w:firstLineChars="200"/>
        <w:rPr>
          <w:rFonts w:ascii="宋体" w:hAnsi="宋体" w:cs="宋体"/>
        </w:rPr>
      </w:pPr>
      <w:r>
        <w:rPr>
          <w:rFonts w:ascii="宋体" w:hAnsi="宋体" w:cs="宋体"/>
        </w:rPr>
        <w:t>园区中心云能够基于园区的发展进行灵活的资源扩容</w:t>
      </w:r>
      <w:r>
        <w:rPr>
          <w:rFonts w:hint="eastAsia" w:ascii="宋体" w:hAnsi="宋体" w:cs="宋体"/>
          <w:lang w:eastAsia="zh-CN"/>
        </w:rPr>
        <w:t>；</w:t>
      </w:r>
    </w:p>
    <w:p w14:paraId="3FD451EF">
      <w:pPr>
        <w:keepNext w:val="0"/>
        <w:keepLines w:val="0"/>
        <w:pageBreakBefore w:val="0"/>
        <w:widowControl/>
        <w:numPr>
          <w:ilvl w:val="0"/>
          <w:numId w:val="12"/>
        </w:numPr>
        <w:wordWrap/>
        <w:overflowPunct/>
        <w:topLinePunct w:val="0"/>
        <w:bidi w:val="0"/>
        <w:spacing w:line="240" w:lineRule="auto"/>
        <w:ind w:firstLine="420" w:firstLineChars="200"/>
        <w:rPr>
          <w:rFonts w:ascii="宋体" w:hAnsi="宋体" w:cs="宋体"/>
        </w:rPr>
      </w:pPr>
      <w:r>
        <w:rPr>
          <w:rFonts w:ascii="宋体" w:hAnsi="宋体" w:cs="宋体"/>
        </w:rPr>
        <w:t>内置高可靠及业务持续数据保护的功能，保障核心业务稳定运行及数据安全</w:t>
      </w:r>
      <w:r>
        <w:rPr>
          <w:rFonts w:hint="eastAsia" w:ascii="宋体" w:hAnsi="宋体" w:cs="宋体"/>
          <w:lang w:eastAsia="zh-CN"/>
        </w:rPr>
        <w:t>；</w:t>
      </w:r>
    </w:p>
    <w:p w14:paraId="27EE65C7">
      <w:pPr>
        <w:keepNext w:val="0"/>
        <w:keepLines w:val="0"/>
        <w:pageBreakBefore w:val="0"/>
        <w:widowControl/>
        <w:numPr>
          <w:ilvl w:val="0"/>
          <w:numId w:val="12"/>
        </w:numPr>
        <w:wordWrap/>
        <w:overflowPunct/>
        <w:topLinePunct w:val="0"/>
        <w:bidi w:val="0"/>
        <w:spacing w:line="240" w:lineRule="auto"/>
        <w:ind w:firstLine="420" w:firstLineChars="200"/>
        <w:rPr>
          <w:rFonts w:ascii="宋体" w:hAnsi="宋体" w:cs="宋体"/>
        </w:rPr>
      </w:pPr>
      <w:r>
        <w:rPr>
          <w:rFonts w:ascii="宋体" w:hAnsi="宋体" w:cs="宋体"/>
        </w:rPr>
        <w:t>实现中心云与边缘云的统一管控，实现资源的灵活调度</w:t>
      </w:r>
      <w:r>
        <w:rPr>
          <w:rFonts w:hint="eastAsia" w:ascii="宋体" w:hAnsi="宋体" w:cs="宋体"/>
          <w:lang w:eastAsia="zh-CN"/>
        </w:rPr>
        <w:t>；</w:t>
      </w:r>
    </w:p>
    <w:p w14:paraId="14865E93">
      <w:pPr>
        <w:keepNext w:val="0"/>
        <w:keepLines w:val="0"/>
        <w:pageBreakBefore w:val="0"/>
        <w:widowControl/>
        <w:numPr>
          <w:ilvl w:val="0"/>
          <w:numId w:val="12"/>
        </w:numPr>
        <w:wordWrap/>
        <w:overflowPunct/>
        <w:topLinePunct w:val="0"/>
        <w:bidi w:val="0"/>
        <w:spacing w:line="240" w:lineRule="auto"/>
        <w:ind w:firstLine="420" w:firstLineChars="200"/>
        <w:rPr>
          <w:rFonts w:ascii="宋体" w:hAnsi="宋体" w:cs="宋体"/>
        </w:rPr>
      </w:pPr>
      <w:r>
        <w:rPr>
          <w:rFonts w:hint="eastAsia" w:ascii="宋体" w:hAnsi="宋体" w:cs="宋体"/>
        </w:rPr>
        <w:t>能够</w:t>
      </w:r>
      <w:r>
        <w:rPr>
          <w:rFonts w:ascii="宋体" w:hAnsi="宋体" w:cs="宋体"/>
        </w:rPr>
        <w:t>虚拟化安全组件，保障整个云平台整体的安全性。</w:t>
      </w:r>
    </w:p>
    <w:p w14:paraId="2EFD093B">
      <w:pPr>
        <w:pStyle w:val="35"/>
        <w:keepNext w:val="0"/>
        <w:keepLines w:val="0"/>
        <w:pageBreakBefore w:val="0"/>
        <w:widowControl/>
        <w:numPr>
          <w:ilvl w:val="3"/>
          <w:numId w:val="1"/>
        </w:numPr>
        <w:wordWrap/>
        <w:overflowPunct/>
        <w:topLinePunct w:val="0"/>
        <w:bidi w:val="0"/>
        <w:spacing w:line="240" w:lineRule="auto"/>
        <w:ind w:left="6"/>
        <w:rPr>
          <w:rFonts w:ascii="黑体" w:hAnsi="黑体" w:eastAsia="黑体" w:cs="黑体"/>
          <w:b w:val="0"/>
          <w:bCs/>
          <w:sz w:val="21"/>
        </w:rPr>
      </w:pPr>
      <w:bookmarkStart w:id="190" w:name="_Toc686561000"/>
      <w:bookmarkStart w:id="191" w:name="_Toc244626173"/>
      <w:bookmarkStart w:id="192" w:name="_Toc8800"/>
      <w:r>
        <w:rPr>
          <w:rFonts w:hint="eastAsia" w:ascii="黑体" w:hAnsi="黑体" w:eastAsia="黑体" w:cs="黑体"/>
          <w:b w:val="0"/>
          <w:bCs/>
          <w:sz w:val="21"/>
        </w:rPr>
        <w:t>公有云</w:t>
      </w:r>
      <w:bookmarkEnd w:id="190"/>
      <w:bookmarkEnd w:id="191"/>
      <w:bookmarkEnd w:id="192"/>
    </w:p>
    <w:p w14:paraId="65696B80">
      <w:pPr>
        <w:keepNext w:val="0"/>
        <w:keepLines w:val="0"/>
        <w:pageBreakBefore w:val="0"/>
        <w:widowControl/>
        <w:wordWrap/>
        <w:overflowPunct/>
        <w:topLinePunct w:val="0"/>
        <w:bidi w:val="0"/>
        <w:spacing w:line="240" w:lineRule="auto"/>
        <w:ind w:firstLine="420"/>
        <w:rPr>
          <w:rFonts w:hint="default" w:ascii="宋体" w:hAnsi="宋体" w:eastAsia="宋体" w:cs="宋体"/>
          <w:lang w:val="en-US" w:eastAsia="zh-CN"/>
        </w:rPr>
      </w:pPr>
      <w:r>
        <w:rPr>
          <w:rFonts w:ascii="宋体" w:hAnsi="宋体" w:cs="宋体"/>
        </w:rPr>
        <w:t>公有云由基础服务、平台服务以及应用服务三部分组成。</w:t>
      </w:r>
      <w:r>
        <w:rPr>
          <w:rFonts w:hint="eastAsia" w:ascii="宋体" w:hAnsi="宋体" w:cs="宋体"/>
          <w:lang w:val="en-US" w:eastAsia="zh-CN"/>
        </w:rPr>
        <w:t>具体如下：</w:t>
      </w:r>
    </w:p>
    <w:p w14:paraId="42CF6CF4">
      <w:pPr>
        <w:keepNext w:val="0"/>
        <w:keepLines w:val="0"/>
        <w:pageBreakBefore w:val="0"/>
        <w:widowControl/>
        <w:numPr>
          <w:ilvl w:val="0"/>
          <w:numId w:val="13"/>
        </w:numPr>
        <w:wordWrap/>
        <w:overflowPunct/>
        <w:topLinePunct w:val="0"/>
        <w:autoSpaceDE/>
        <w:autoSpaceDN/>
        <w:bidi w:val="0"/>
        <w:spacing w:line="240" w:lineRule="auto"/>
        <w:ind w:firstLine="420" w:firstLineChars="200"/>
        <w:rPr>
          <w:rFonts w:ascii="宋体" w:hAnsi="宋体" w:cs="宋体"/>
        </w:rPr>
      </w:pPr>
      <w:r>
        <w:rPr>
          <w:rFonts w:ascii="宋体" w:hAnsi="宋体" w:cs="宋体"/>
        </w:rPr>
        <w:t>公有云基础服务提供计算、存储、网络、安全、监控等产品</w:t>
      </w:r>
      <w:r>
        <w:rPr>
          <w:rFonts w:hint="eastAsia" w:ascii="宋体" w:hAnsi="宋体" w:cs="宋体"/>
          <w:lang w:eastAsia="zh-CN"/>
        </w:rPr>
        <w:t>；</w:t>
      </w:r>
    </w:p>
    <w:p w14:paraId="39454707">
      <w:pPr>
        <w:keepNext w:val="0"/>
        <w:keepLines w:val="0"/>
        <w:pageBreakBefore w:val="0"/>
        <w:widowControl/>
        <w:numPr>
          <w:ilvl w:val="0"/>
          <w:numId w:val="13"/>
        </w:numPr>
        <w:wordWrap/>
        <w:overflowPunct/>
        <w:topLinePunct w:val="0"/>
        <w:autoSpaceDE/>
        <w:autoSpaceDN/>
        <w:bidi w:val="0"/>
        <w:spacing w:line="240" w:lineRule="auto"/>
        <w:ind w:firstLine="420" w:firstLineChars="200"/>
        <w:rPr>
          <w:rFonts w:ascii="宋体" w:hAnsi="宋体" w:cs="宋体"/>
        </w:rPr>
      </w:pPr>
      <w:r>
        <w:rPr>
          <w:rFonts w:ascii="宋体" w:hAnsi="宋体" w:cs="宋体"/>
        </w:rPr>
        <w:t>公有云平台服务提供数据库、大数据、中间件、容器、AI、IoT等工具</w:t>
      </w:r>
      <w:r>
        <w:rPr>
          <w:rFonts w:hint="eastAsia" w:ascii="宋体" w:hAnsi="宋体" w:cs="宋体"/>
          <w:lang w:eastAsia="zh-CN"/>
        </w:rPr>
        <w:t>；</w:t>
      </w:r>
    </w:p>
    <w:p w14:paraId="2E0E9128">
      <w:pPr>
        <w:keepNext w:val="0"/>
        <w:keepLines w:val="0"/>
        <w:pageBreakBefore w:val="0"/>
        <w:widowControl/>
        <w:numPr>
          <w:ilvl w:val="0"/>
          <w:numId w:val="13"/>
        </w:numPr>
        <w:wordWrap/>
        <w:overflowPunct/>
        <w:topLinePunct w:val="0"/>
        <w:autoSpaceDE/>
        <w:autoSpaceDN/>
        <w:bidi w:val="0"/>
        <w:spacing w:line="240" w:lineRule="auto"/>
        <w:ind w:firstLine="420" w:firstLineChars="200"/>
        <w:rPr>
          <w:rFonts w:ascii="宋体" w:hAnsi="宋体" w:cs="宋体"/>
        </w:rPr>
      </w:pPr>
      <w:r>
        <w:rPr>
          <w:rFonts w:ascii="宋体" w:hAnsi="宋体" w:cs="宋体"/>
        </w:rPr>
        <w:t>公有云应用服务提供0A办公、</w:t>
      </w:r>
      <w:r>
        <w:rPr>
          <w:rFonts w:hint="eastAsia" w:ascii="宋体" w:hAnsi="宋体" w:cs="宋体"/>
        </w:rPr>
        <w:t>邮件、IM、</w:t>
      </w:r>
      <w:r>
        <w:rPr>
          <w:rFonts w:ascii="宋体" w:hAnsi="宋体" w:cs="宋体"/>
        </w:rPr>
        <w:t>网盘、视频会议、云通信等多种服务。</w:t>
      </w:r>
    </w:p>
    <w:p w14:paraId="0130C52C">
      <w:pPr>
        <w:pStyle w:val="35"/>
        <w:keepNext w:val="0"/>
        <w:keepLines w:val="0"/>
        <w:pageBreakBefore w:val="0"/>
        <w:widowControl/>
        <w:numPr>
          <w:ilvl w:val="3"/>
          <w:numId w:val="1"/>
        </w:numPr>
        <w:wordWrap/>
        <w:overflowPunct/>
        <w:topLinePunct w:val="0"/>
        <w:bidi w:val="0"/>
        <w:spacing w:line="240" w:lineRule="auto"/>
        <w:ind w:left="6"/>
        <w:rPr>
          <w:rFonts w:ascii="黑体" w:hAnsi="黑体" w:eastAsia="黑体" w:cs="黑体"/>
          <w:b w:val="0"/>
          <w:bCs/>
          <w:sz w:val="21"/>
        </w:rPr>
      </w:pPr>
      <w:bookmarkStart w:id="193" w:name="_Toc1148389253"/>
      <w:bookmarkStart w:id="194" w:name="_Toc601091669"/>
      <w:bookmarkStart w:id="195" w:name="_Toc16977"/>
      <w:r>
        <w:rPr>
          <w:rFonts w:hint="eastAsia" w:ascii="黑体" w:hAnsi="黑体" w:eastAsia="黑体" w:cs="黑体"/>
          <w:b w:val="0"/>
          <w:bCs/>
          <w:sz w:val="21"/>
        </w:rPr>
        <w:t>混合云</w:t>
      </w:r>
      <w:bookmarkEnd w:id="193"/>
      <w:bookmarkEnd w:id="194"/>
      <w:bookmarkEnd w:id="195"/>
    </w:p>
    <w:p w14:paraId="4FE62E81">
      <w:pPr>
        <w:keepNext w:val="0"/>
        <w:keepLines w:val="0"/>
        <w:pageBreakBefore w:val="0"/>
        <w:widowControl/>
        <w:wordWrap/>
        <w:overflowPunct/>
        <w:topLinePunct w:val="0"/>
        <w:bidi w:val="0"/>
        <w:spacing w:line="240" w:lineRule="auto"/>
        <w:ind w:firstLine="420"/>
        <w:rPr>
          <w:rFonts w:ascii="宋体" w:hAnsi="宋体" w:cs="宋体"/>
        </w:rPr>
      </w:pPr>
      <w:r>
        <w:rPr>
          <w:rFonts w:ascii="宋体" w:hAnsi="宋体" w:cs="宋体"/>
        </w:rPr>
        <w:t>混合云是对公有云、私有云以及本地IT系统等多种部署模型技术特点的综合利用，在提高用户资源利用率，降低综合IT成本等方面发挥着重要作用。混合云能够更好地匹配不同类型园区</w:t>
      </w:r>
      <w:r>
        <w:rPr>
          <w:rFonts w:hint="eastAsia" w:ascii="宋体" w:hAnsi="宋体" w:cs="宋体"/>
        </w:rPr>
        <w:t>用户</w:t>
      </w:r>
      <w:r>
        <w:rPr>
          <w:rFonts w:ascii="宋体" w:hAnsi="宋体" w:cs="宋体"/>
        </w:rPr>
        <w:t>的个性化需求，实现敏捷性和安全性，进行规划内和规划外的灵活扩展。</w:t>
      </w:r>
      <w:r>
        <w:rPr>
          <w:rFonts w:hint="eastAsia" w:ascii="宋体" w:hAnsi="宋体" w:cs="宋体"/>
        </w:rPr>
        <w:t>具体</w:t>
      </w:r>
      <w:r>
        <w:rPr>
          <w:rFonts w:hint="eastAsia" w:ascii="宋体" w:hAnsi="宋体" w:cs="宋体"/>
          <w:lang w:val="en-US" w:eastAsia="zh-CN"/>
        </w:rPr>
        <w:t>要求至少应包括</w:t>
      </w:r>
      <w:r>
        <w:rPr>
          <w:rFonts w:hint="eastAsia" w:ascii="宋体" w:hAnsi="宋体" w:cs="宋体"/>
        </w:rPr>
        <w:t>：</w:t>
      </w:r>
    </w:p>
    <w:p w14:paraId="4DC44C92">
      <w:pPr>
        <w:keepNext w:val="0"/>
        <w:keepLines w:val="0"/>
        <w:pageBreakBefore w:val="0"/>
        <w:widowControl/>
        <w:numPr>
          <w:ilvl w:val="0"/>
          <w:numId w:val="14"/>
        </w:numPr>
        <w:wordWrap/>
        <w:overflowPunct/>
        <w:topLinePunct w:val="0"/>
        <w:bidi w:val="0"/>
        <w:spacing w:line="240" w:lineRule="auto"/>
        <w:ind w:left="840" w:leftChars="200" w:hanging="420" w:hangingChars="200"/>
        <w:rPr>
          <w:rFonts w:ascii="宋体" w:hAnsi="宋体" w:cs="宋体"/>
        </w:rPr>
      </w:pPr>
      <w:r>
        <w:rPr>
          <w:rFonts w:ascii="宋体" w:hAnsi="宋体" w:cs="宋体"/>
        </w:rPr>
        <w:t>具备扩展至公有云的能力，需要时可利用公有云中的其他资源</w:t>
      </w:r>
      <w:r>
        <w:rPr>
          <w:rFonts w:hint="eastAsia" w:ascii="宋体" w:hAnsi="宋体" w:cs="宋体"/>
          <w:lang w:eastAsia="zh-CN"/>
        </w:rPr>
        <w:t>；</w:t>
      </w:r>
    </w:p>
    <w:p w14:paraId="36634ED6">
      <w:pPr>
        <w:keepNext w:val="0"/>
        <w:keepLines w:val="0"/>
        <w:pageBreakBefore w:val="0"/>
        <w:widowControl/>
        <w:numPr>
          <w:ilvl w:val="0"/>
          <w:numId w:val="14"/>
        </w:numPr>
        <w:wordWrap/>
        <w:overflowPunct/>
        <w:topLinePunct w:val="0"/>
        <w:bidi w:val="0"/>
        <w:spacing w:line="240" w:lineRule="auto"/>
        <w:ind w:left="840" w:leftChars="200" w:hanging="420" w:hangingChars="200"/>
        <w:rPr>
          <w:rFonts w:ascii="宋体" w:hAnsi="宋体" w:cs="宋体"/>
        </w:rPr>
      </w:pPr>
      <w:r>
        <w:rPr>
          <w:rFonts w:ascii="宋体" w:hAnsi="宋体" w:cs="宋体"/>
        </w:rPr>
        <w:t>混合云管理实现对公有云、私有云、边缘云的集中统一管理，提供公有云管理私有云资源</w:t>
      </w:r>
      <w:r>
        <w:rPr>
          <w:rFonts w:hint="eastAsia" w:ascii="宋体" w:hAnsi="宋体" w:cs="宋体"/>
        </w:rPr>
        <w:t>（</w:t>
      </w:r>
      <w:r>
        <w:rPr>
          <w:rFonts w:ascii="宋体" w:hAnsi="宋体" w:cs="宋体"/>
        </w:rPr>
        <w:t>云上统一管理</w:t>
      </w:r>
      <w:r>
        <w:rPr>
          <w:rFonts w:hint="eastAsia" w:ascii="宋体" w:hAnsi="宋体" w:cs="宋体"/>
        </w:rPr>
        <w:t>）</w:t>
      </w:r>
      <w:r>
        <w:rPr>
          <w:rFonts w:ascii="宋体" w:hAnsi="宋体" w:cs="宋体"/>
        </w:rPr>
        <w:t>和私有云管理公有云资源</w:t>
      </w:r>
      <w:r>
        <w:rPr>
          <w:rFonts w:hint="eastAsia" w:ascii="宋体" w:hAnsi="宋体" w:cs="宋体"/>
        </w:rPr>
        <w:t>（</w:t>
      </w:r>
      <w:r>
        <w:rPr>
          <w:rFonts w:ascii="宋体" w:hAnsi="宋体" w:cs="宋体"/>
        </w:rPr>
        <w:t>云下统一管理</w:t>
      </w:r>
      <w:r>
        <w:rPr>
          <w:rFonts w:hint="eastAsia" w:ascii="宋体" w:hAnsi="宋体" w:cs="宋体"/>
        </w:rPr>
        <w:t>）</w:t>
      </w:r>
      <w:r>
        <w:rPr>
          <w:rFonts w:ascii="宋体" w:hAnsi="宋体" w:cs="宋体"/>
        </w:rPr>
        <w:t>两种能力，增强云间协同能力、资源跨云共享</w:t>
      </w:r>
      <w:r>
        <w:rPr>
          <w:rFonts w:hint="eastAsia" w:ascii="宋体" w:hAnsi="宋体" w:cs="宋体"/>
          <w:lang w:eastAsia="zh-CN"/>
        </w:rPr>
        <w:t>；</w:t>
      </w:r>
    </w:p>
    <w:p w14:paraId="70278307">
      <w:pPr>
        <w:keepNext w:val="0"/>
        <w:keepLines w:val="0"/>
        <w:pageBreakBefore w:val="0"/>
        <w:widowControl/>
        <w:numPr>
          <w:ilvl w:val="0"/>
          <w:numId w:val="14"/>
        </w:numPr>
        <w:wordWrap/>
        <w:overflowPunct/>
        <w:topLinePunct w:val="0"/>
        <w:bidi w:val="0"/>
        <w:spacing w:line="240" w:lineRule="auto"/>
        <w:ind w:left="840" w:leftChars="200" w:hanging="420" w:hangingChars="200"/>
        <w:rPr>
          <w:rFonts w:ascii="宋体" w:hAnsi="宋体" w:cs="宋体"/>
        </w:rPr>
      </w:pPr>
      <w:r>
        <w:rPr>
          <w:rFonts w:ascii="宋体" w:hAnsi="宋体" w:cs="宋体"/>
        </w:rPr>
        <w:t>混合云提供统一的容器、微服务、数据库</w:t>
      </w:r>
      <w:r>
        <w:rPr>
          <w:rFonts w:hint="eastAsia" w:ascii="宋体" w:hAnsi="宋体" w:cs="宋体"/>
        </w:rPr>
        <w:t>、</w:t>
      </w:r>
      <w:r>
        <w:rPr>
          <w:rFonts w:ascii="宋体" w:hAnsi="宋体" w:cs="宋体"/>
        </w:rPr>
        <w:t>中间件</w:t>
      </w:r>
      <w:r>
        <w:rPr>
          <w:rFonts w:hint="eastAsia" w:ascii="宋体" w:hAnsi="宋体" w:cs="宋体"/>
        </w:rPr>
        <w:t>，</w:t>
      </w:r>
      <w:r>
        <w:rPr>
          <w:rFonts w:ascii="宋体" w:hAnsi="宋体" w:cs="宋体"/>
        </w:rPr>
        <w:t>以及 DevOps等Paa</w:t>
      </w:r>
      <w:r>
        <w:rPr>
          <w:rFonts w:hint="eastAsia" w:ascii="宋体" w:hAnsi="宋体" w:cs="宋体"/>
        </w:rPr>
        <w:t>S</w:t>
      </w:r>
      <w:r>
        <w:rPr>
          <w:rFonts w:ascii="宋体" w:hAnsi="宋体" w:cs="宋体"/>
        </w:rPr>
        <w:t>平台和服务组件能力，向上可融合承载大数据中台，统一应用架构、数据模型和API接口</w:t>
      </w:r>
      <w:r>
        <w:rPr>
          <w:rFonts w:hint="eastAsia" w:ascii="宋体" w:hAnsi="宋体" w:cs="宋体"/>
          <w:lang w:eastAsia="zh-CN"/>
        </w:rPr>
        <w:t>；</w:t>
      </w:r>
    </w:p>
    <w:p w14:paraId="6590283F">
      <w:pPr>
        <w:keepNext w:val="0"/>
        <w:keepLines w:val="0"/>
        <w:pageBreakBefore w:val="0"/>
        <w:widowControl/>
        <w:numPr>
          <w:ilvl w:val="0"/>
          <w:numId w:val="14"/>
        </w:numPr>
        <w:wordWrap/>
        <w:overflowPunct/>
        <w:topLinePunct w:val="0"/>
        <w:bidi w:val="0"/>
        <w:spacing w:line="240" w:lineRule="auto"/>
        <w:ind w:left="840" w:leftChars="200" w:hanging="420" w:hangingChars="200"/>
        <w:rPr>
          <w:rFonts w:ascii="宋体" w:hAnsi="宋体" w:cs="宋体"/>
        </w:rPr>
      </w:pPr>
      <w:r>
        <w:rPr>
          <w:rFonts w:ascii="宋体" w:hAnsi="宋体" w:cs="宋体"/>
        </w:rPr>
        <w:t>能够实现跨云统一的安全服务目录和安全策略管理，保证公有云、私有云多维安全防护能力一致、跨云网络连接的安全可靠和数据加密。</w:t>
      </w:r>
    </w:p>
    <w:p w14:paraId="0301E5A1">
      <w:pPr>
        <w:pStyle w:val="31"/>
        <w:keepNext w:val="0"/>
        <w:keepLines w:val="0"/>
        <w:pageBreakBefore w:val="0"/>
        <w:widowControl/>
        <w:wordWrap/>
        <w:overflowPunct/>
        <w:topLinePunct w:val="0"/>
        <w:bidi w:val="0"/>
        <w:spacing w:before="156" w:after="156" w:line="240" w:lineRule="auto"/>
      </w:pPr>
      <w:bookmarkStart w:id="196" w:name="_Toc1542639582"/>
      <w:bookmarkStart w:id="197" w:name="_Toc1580122530"/>
      <w:bookmarkStart w:id="198" w:name="_Toc784605395"/>
      <w:bookmarkStart w:id="199" w:name="_Toc20428"/>
      <w:bookmarkStart w:id="200" w:name="_Toc576128043"/>
      <w:bookmarkStart w:id="201" w:name="_Toc161923945"/>
      <w:bookmarkStart w:id="202" w:name="_Toc1442366704"/>
      <w:bookmarkStart w:id="203" w:name="_Toc6510"/>
      <w:bookmarkStart w:id="204" w:name="_Toc293240007"/>
      <w:r>
        <w:rPr>
          <w:rFonts w:hint="eastAsia"/>
        </w:rPr>
        <w:t>业务平台</w:t>
      </w:r>
      <w:bookmarkEnd w:id="196"/>
      <w:bookmarkEnd w:id="197"/>
      <w:bookmarkEnd w:id="198"/>
      <w:bookmarkEnd w:id="199"/>
      <w:bookmarkEnd w:id="200"/>
      <w:bookmarkEnd w:id="201"/>
    </w:p>
    <w:p w14:paraId="3FC1418A">
      <w:pPr>
        <w:pStyle w:val="35"/>
        <w:keepNext w:val="0"/>
        <w:keepLines w:val="0"/>
        <w:pageBreakBefore w:val="0"/>
        <w:widowControl/>
        <w:numPr>
          <w:ilvl w:val="3"/>
          <w:numId w:val="1"/>
        </w:numPr>
        <w:wordWrap/>
        <w:overflowPunct/>
        <w:topLinePunct w:val="0"/>
        <w:bidi w:val="0"/>
        <w:spacing w:line="240" w:lineRule="auto"/>
        <w:ind w:left="6"/>
      </w:pPr>
      <w:bookmarkStart w:id="205" w:name="_Toc573384443"/>
      <w:bookmarkStart w:id="206" w:name="_Toc14692"/>
      <w:bookmarkStart w:id="207" w:name="_Toc1313281185"/>
      <w:r>
        <w:rPr>
          <w:rFonts w:hint="eastAsia"/>
        </w:rPr>
        <w:t>工业互联网平台</w:t>
      </w:r>
      <w:bookmarkEnd w:id="202"/>
      <w:bookmarkEnd w:id="203"/>
      <w:bookmarkEnd w:id="204"/>
      <w:bookmarkEnd w:id="205"/>
      <w:bookmarkEnd w:id="206"/>
      <w:bookmarkEnd w:id="207"/>
    </w:p>
    <w:p w14:paraId="2531E1A9">
      <w:pPr>
        <w:pStyle w:val="36"/>
        <w:keepNext w:val="0"/>
        <w:keepLines w:val="0"/>
        <w:pageBreakBefore w:val="0"/>
        <w:widowControl/>
        <w:numPr>
          <w:ilvl w:val="4"/>
          <w:numId w:val="1"/>
        </w:numPr>
        <w:wordWrap/>
        <w:overflowPunct/>
        <w:topLinePunct w:val="0"/>
        <w:bidi w:val="0"/>
        <w:spacing w:line="240" w:lineRule="auto"/>
        <w:ind w:left="6"/>
        <w:rPr>
          <w:b w:val="0"/>
          <w:bCs/>
          <w:sz w:val="20"/>
          <w:szCs w:val="15"/>
        </w:rPr>
      </w:pPr>
      <w:bookmarkStart w:id="208" w:name="_Toc30904"/>
      <w:bookmarkStart w:id="209" w:name="_Toc2127738025"/>
      <w:bookmarkStart w:id="210" w:name="_Toc479952429"/>
      <w:bookmarkStart w:id="211" w:name="_Toc161923946"/>
      <w:bookmarkStart w:id="212" w:name="_Toc1336582908"/>
      <w:bookmarkStart w:id="213" w:name="_Toc1113209412"/>
      <w:r>
        <w:rPr>
          <w:rFonts w:hint="eastAsia"/>
          <w:b w:val="0"/>
          <w:bCs/>
          <w:sz w:val="20"/>
          <w:szCs w:val="15"/>
        </w:rPr>
        <w:t>概述</w:t>
      </w:r>
      <w:bookmarkEnd w:id="208"/>
      <w:bookmarkEnd w:id="209"/>
      <w:bookmarkEnd w:id="210"/>
      <w:bookmarkEnd w:id="211"/>
      <w:bookmarkEnd w:id="212"/>
      <w:bookmarkEnd w:id="213"/>
    </w:p>
    <w:p w14:paraId="4DD8F195">
      <w:pPr>
        <w:keepNext w:val="0"/>
        <w:keepLines w:val="0"/>
        <w:pageBreakBefore w:val="0"/>
        <w:widowControl/>
        <w:wordWrap/>
        <w:overflowPunct/>
        <w:topLinePunct w:val="0"/>
        <w:bidi w:val="0"/>
        <w:spacing w:line="240" w:lineRule="auto"/>
        <w:ind w:firstLine="420"/>
        <w:rPr>
          <w:rFonts w:ascii="宋体" w:hAnsi="宋体" w:cs="宋体"/>
        </w:rPr>
      </w:pPr>
      <w:r>
        <w:rPr>
          <w:rFonts w:hint="eastAsia" w:ascii="宋体" w:hAnsi="宋体" w:cs="宋体"/>
        </w:rPr>
        <w:t>工业互联网平台作为工业领域基础服务平台，面向工业企业提供标识解析体系、第三方集成服务、人工智能服务、大数据服务、数字孪生服务等</w:t>
      </w:r>
      <w:r>
        <w:rPr>
          <w:rFonts w:ascii="宋体" w:hAnsi="宋体" w:cs="宋体"/>
        </w:rPr>
        <w:t>。</w:t>
      </w:r>
      <w:r>
        <w:rPr>
          <w:rFonts w:hint="eastAsia"/>
        </w:rPr>
        <w:t>具体</w:t>
      </w:r>
      <w:r>
        <w:rPr>
          <w:rFonts w:hint="eastAsia" w:ascii="宋体" w:hAnsi="宋体" w:cs="宋体"/>
          <w:lang w:val="en-US" w:eastAsia="zh-CN"/>
        </w:rPr>
        <w:t>要求至少应包括</w:t>
      </w:r>
      <w:r>
        <w:rPr>
          <w:rFonts w:hint="eastAsia"/>
        </w:rPr>
        <w:t>：</w:t>
      </w:r>
    </w:p>
    <w:p w14:paraId="0CBDA749">
      <w:pPr>
        <w:keepNext w:val="0"/>
        <w:keepLines w:val="0"/>
        <w:pageBreakBefore w:val="0"/>
        <w:widowControl/>
        <w:numPr>
          <w:ilvl w:val="0"/>
          <w:numId w:val="15"/>
        </w:numPr>
        <w:wordWrap/>
        <w:overflowPunct/>
        <w:topLinePunct w:val="0"/>
        <w:bidi w:val="0"/>
        <w:spacing w:line="240" w:lineRule="auto"/>
        <w:ind w:left="840" w:leftChars="200" w:hanging="420" w:hangingChars="200"/>
        <w:rPr>
          <w:rFonts w:ascii="宋体" w:hAnsi="宋体" w:cs="宋体"/>
        </w:rPr>
      </w:pPr>
      <w:r>
        <w:rPr>
          <w:rFonts w:hint="eastAsia" w:ascii="宋体" w:hAnsi="宋体" w:cs="宋体"/>
        </w:rPr>
        <w:t>具备通用PaaS能力，包括负载均衡、容器机制、分布式存储机制、组件化技术框架、多租户引擎及权限、微服务管理等，提供工业经济监测系统运行必要的中间件</w:t>
      </w:r>
      <w:r>
        <w:rPr>
          <w:rFonts w:hint="eastAsia" w:ascii="宋体" w:hAnsi="宋体" w:cs="宋体"/>
          <w:lang w:eastAsia="zh-CN"/>
        </w:rPr>
        <w:t>；</w:t>
      </w:r>
    </w:p>
    <w:p w14:paraId="0908E6E0">
      <w:pPr>
        <w:keepNext w:val="0"/>
        <w:keepLines w:val="0"/>
        <w:pageBreakBefore w:val="0"/>
        <w:widowControl/>
        <w:numPr>
          <w:ilvl w:val="0"/>
          <w:numId w:val="15"/>
        </w:numPr>
        <w:wordWrap/>
        <w:overflowPunct/>
        <w:topLinePunct w:val="0"/>
        <w:bidi w:val="0"/>
        <w:spacing w:line="240" w:lineRule="auto"/>
        <w:ind w:left="840" w:leftChars="200" w:hanging="420" w:hangingChars="200"/>
        <w:rPr>
          <w:rFonts w:ascii="宋体" w:hAnsi="宋体" w:cs="宋体"/>
        </w:rPr>
      </w:pPr>
      <w:r>
        <w:rPr>
          <w:rFonts w:hint="eastAsia" w:ascii="宋体" w:hAnsi="宋体" w:cs="宋体"/>
        </w:rPr>
        <w:t>支持对接云端数据存储、数据分析，实现云边协同应用远程部署和运维，帮助用户降低成本、提高运维运营效率。</w:t>
      </w:r>
    </w:p>
    <w:p w14:paraId="6473002E">
      <w:pPr>
        <w:pStyle w:val="36"/>
        <w:keepNext w:val="0"/>
        <w:keepLines w:val="0"/>
        <w:pageBreakBefore w:val="0"/>
        <w:widowControl/>
        <w:numPr>
          <w:ilvl w:val="4"/>
          <w:numId w:val="1"/>
        </w:numPr>
        <w:wordWrap/>
        <w:overflowPunct/>
        <w:topLinePunct w:val="0"/>
        <w:bidi w:val="0"/>
        <w:spacing w:line="240" w:lineRule="auto"/>
        <w:ind w:left="6"/>
      </w:pPr>
      <w:bookmarkStart w:id="214" w:name="_Toc28632"/>
      <w:r>
        <w:rPr>
          <w:rFonts w:hint="eastAsia"/>
          <w:b w:val="0"/>
          <w:bCs/>
          <w:sz w:val="20"/>
          <w:szCs w:val="15"/>
        </w:rPr>
        <w:t>第三方集成服务</w:t>
      </w:r>
      <w:bookmarkEnd w:id="214"/>
    </w:p>
    <w:p w14:paraId="7F6AFD9E">
      <w:pPr>
        <w:keepNext w:val="0"/>
        <w:keepLines w:val="0"/>
        <w:pageBreakBefore w:val="0"/>
        <w:widowControl/>
        <w:wordWrap/>
        <w:overflowPunct/>
        <w:topLinePunct w:val="0"/>
        <w:bidi w:val="0"/>
        <w:spacing w:line="240" w:lineRule="auto"/>
        <w:ind w:firstLine="420"/>
      </w:pPr>
      <w:bookmarkStart w:id="215" w:name="_Toc26315"/>
      <w:bookmarkStart w:id="216" w:name="_Toc9827784"/>
      <w:bookmarkStart w:id="217" w:name="_Toc1061786792"/>
      <w:r>
        <w:rPr>
          <w:rFonts w:hint="eastAsia"/>
        </w:rPr>
        <w:t>第三方集成服务为工业园区不同企业提供全方位的服务和支持的综合性平台。通过信息化手段促进各个环节之间的协同与互动，建立起一个开放、共享的交流平台，促进园区不同产业链上下游的协同发展和资源共享，帮助企业解决发展中面临的问题。具体应</w:t>
      </w:r>
      <w:r>
        <w:rPr>
          <w:rFonts w:hint="eastAsia" w:ascii="宋体" w:hAnsi="宋体" w:cs="宋体"/>
          <w:lang w:val="en-US" w:eastAsia="zh-CN"/>
        </w:rPr>
        <w:t>要求至少应包括</w:t>
      </w:r>
      <w:r>
        <w:rPr>
          <w:rFonts w:hint="eastAsia"/>
        </w:rPr>
        <w:t>：</w:t>
      </w:r>
    </w:p>
    <w:p w14:paraId="10F1F586">
      <w:pPr>
        <w:keepNext w:val="0"/>
        <w:keepLines w:val="0"/>
        <w:pageBreakBefore w:val="0"/>
        <w:widowControl/>
        <w:numPr>
          <w:ilvl w:val="0"/>
          <w:numId w:val="16"/>
        </w:numPr>
        <w:wordWrap/>
        <w:overflowPunct/>
        <w:topLinePunct w:val="0"/>
        <w:bidi w:val="0"/>
        <w:spacing w:line="240" w:lineRule="auto"/>
        <w:ind w:left="840" w:leftChars="200" w:hanging="420" w:hangingChars="200"/>
      </w:pPr>
      <w:r>
        <w:t>信息共享与交流：</w:t>
      </w:r>
      <w:r>
        <w:rPr>
          <w:rFonts w:hint="eastAsia"/>
        </w:rPr>
        <w:t>第三方集成服务</w:t>
      </w:r>
      <w:r>
        <w:t>通过建立一个信息共享的机制，将</w:t>
      </w:r>
      <w:r>
        <w:rPr>
          <w:rFonts w:hint="eastAsia"/>
        </w:rPr>
        <w:t>工业园区</w:t>
      </w:r>
      <w:r>
        <w:t>产业链各类</w:t>
      </w:r>
      <w:r>
        <w:rPr>
          <w:rFonts w:hint="eastAsia"/>
        </w:rPr>
        <w:t>企业及资源</w:t>
      </w:r>
      <w:r>
        <w:t>整合起来</w:t>
      </w:r>
      <w:r>
        <w:rPr>
          <w:rFonts w:hint="eastAsia"/>
        </w:rPr>
        <w:t>，为园区</w:t>
      </w:r>
      <w:r>
        <w:t>企业</w:t>
      </w:r>
      <w:r>
        <w:rPr>
          <w:rFonts w:hint="eastAsia"/>
        </w:rPr>
        <w:t>及管理者</w:t>
      </w:r>
      <w:r>
        <w:t>可以获取市场信息、技术信息、政策信息等，促进各方之间的交流与合作</w:t>
      </w:r>
      <w:r>
        <w:rPr>
          <w:rFonts w:hint="eastAsia"/>
          <w:lang w:eastAsia="zh-CN"/>
        </w:rPr>
        <w:t>；</w:t>
      </w:r>
    </w:p>
    <w:p w14:paraId="2427FD14">
      <w:pPr>
        <w:keepNext w:val="0"/>
        <w:keepLines w:val="0"/>
        <w:pageBreakBefore w:val="0"/>
        <w:widowControl/>
        <w:numPr>
          <w:ilvl w:val="0"/>
          <w:numId w:val="16"/>
        </w:numPr>
        <w:wordWrap/>
        <w:overflowPunct/>
        <w:topLinePunct w:val="0"/>
        <w:bidi w:val="0"/>
        <w:spacing w:line="240" w:lineRule="auto"/>
        <w:ind w:left="840" w:leftChars="200" w:hanging="420" w:hangingChars="200"/>
      </w:pPr>
      <w:r>
        <w:t>资源整合与配置：</w:t>
      </w:r>
      <w:r>
        <w:rPr>
          <w:rFonts w:hint="eastAsia"/>
        </w:rPr>
        <w:t>第三方集成服务</w:t>
      </w:r>
      <w:r>
        <w:t>通过</w:t>
      </w:r>
      <w:r>
        <w:rPr>
          <w:rFonts w:hint="eastAsia"/>
        </w:rPr>
        <w:t>整合工业园区产业资源，</w:t>
      </w:r>
      <w:r>
        <w:t>提高资源</w:t>
      </w:r>
      <w:r>
        <w:rPr>
          <w:rFonts w:hint="eastAsia"/>
        </w:rPr>
        <w:t>配置及</w:t>
      </w:r>
      <w:r>
        <w:t>利用效率</w:t>
      </w:r>
      <w:r>
        <w:rPr>
          <w:rFonts w:hint="eastAsia"/>
          <w:lang w:eastAsia="zh-CN"/>
        </w:rPr>
        <w:t>；</w:t>
      </w:r>
    </w:p>
    <w:p w14:paraId="073653B0">
      <w:pPr>
        <w:keepNext w:val="0"/>
        <w:keepLines w:val="0"/>
        <w:pageBreakBefore w:val="0"/>
        <w:widowControl/>
        <w:numPr>
          <w:ilvl w:val="0"/>
          <w:numId w:val="16"/>
        </w:numPr>
        <w:wordWrap/>
        <w:overflowPunct/>
        <w:topLinePunct w:val="0"/>
        <w:bidi w:val="0"/>
        <w:spacing w:line="240" w:lineRule="auto"/>
        <w:ind w:left="840" w:leftChars="200" w:hanging="420" w:hangingChars="200"/>
      </w:pPr>
      <w:r>
        <w:t>服务支持与创新：</w:t>
      </w:r>
      <w:r>
        <w:rPr>
          <w:rFonts w:hint="eastAsia"/>
        </w:rPr>
        <w:t>第三方集成服务应为工业智慧园区企业</w:t>
      </w:r>
      <w:r>
        <w:t>提供创新工具和创新资源，帮助企业实现技术创新和业务模式创新。</w:t>
      </w:r>
    </w:p>
    <w:p w14:paraId="28B35BC5">
      <w:pPr>
        <w:pStyle w:val="36"/>
        <w:keepNext w:val="0"/>
        <w:keepLines w:val="0"/>
        <w:pageBreakBefore w:val="0"/>
        <w:widowControl/>
        <w:numPr>
          <w:ilvl w:val="4"/>
          <w:numId w:val="1"/>
        </w:numPr>
        <w:wordWrap/>
        <w:overflowPunct/>
        <w:topLinePunct w:val="0"/>
        <w:bidi w:val="0"/>
        <w:spacing w:line="240" w:lineRule="auto"/>
        <w:ind w:left="6"/>
      </w:pPr>
      <w:bookmarkStart w:id="218" w:name="_Toc11985"/>
      <w:r>
        <w:rPr>
          <w:rFonts w:hint="eastAsia"/>
          <w:b w:val="0"/>
          <w:bCs/>
          <w:sz w:val="20"/>
          <w:szCs w:val="15"/>
        </w:rPr>
        <w:t>大数据</w:t>
      </w:r>
      <w:bookmarkEnd w:id="215"/>
      <w:bookmarkEnd w:id="216"/>
      <w:bookmarkEnd w:id="217"/>
      <w:r>
        <w:rPr>
          <w:rFonts w:hint="eastAsia"/>
          <w:b w:val="0"/>
          <w:bCs/>
          <w:sz w:val="20"/>
          <w:szCs w:val="15"/>
        </w:rPr>
        <w:t>服务</w:t>
      </w:r>
      <w:bookmarkEnd w:id="218"/>
    </w:p>
    <w:p w14:paraId="6D74E311">
      <w:pPr>
        <w:keepNext w:val="0"/>
        <w:keepLines w:val="0"/>
        <w:pageBreakBefore w:val="0"/>
        <w:widowControl/>
        <w:wordWrap/>
        <w:overflowPunct/>
        <w:topLinePunct w:val="0"/>
        <w:bidi w:val="0"/>
        <w:spacing w:line="240" w:lineRule="auto"/>
        <w:ind w:firstLine="420"/>
        <w:rPr>
          <w:rFonts w:ascii="宋体" w:hAnsi="宋体" w:cs="宋体"/>
        </w:rPr>
      </w:pPr>
      <w:r>
        <w:rPr>
          <w:rFonts w:hint="eastAsia" w:ascii="宋体" w:hAnsi="宋体" w:cs="宋体"/>
        </w:rPr>
        <w:t>大数据服务通过内容共享、资源共用、渠道共建和数据共通等形式为园区企业进行服务。大数据服务平台支持海量规模的数据采集、存储、分析、挖掘、共享，包括：大数据采集、大容量存储、数据湖模型、大数据分析、结构化数据高速运算、全链路数据管控、大数据调用等功能。具体</w:t>
      </w:r>
      <w:r>
        <w:rPr>
          <w:rFonts w:hint="eastAsia" w:ascii="宋体" w:hAnsi="宋体" w:cs="宋体"/>
          <w:lang w:val="en-US" w:eastAsia="zh-CN"/>
        </w:rPr>
        <w:t>要求至少应包括</w:t>
      </w:r>
      <w:r>
        <w:rPr>
          <w:rFonts w:hint="eastAsia" w:ascii="宋体" w:hAnsi="宋体" w:cs="宋体"/>
        </w:rPr>
        <w:t>：</w:t>
      </w:r>
    </w:p>
    <w:p w14:paraId="47C9C6BD">
      <w:pPr>
        <w:keepNext w:val="0"/>
        <w:keepLines w:val="0"/>
        <w:pageBreakBefore w:val="0"/>
        <w:widowControl/>
        <w:numPr>
          <w:ilvl w:val="0"/>
          <w:numId w:val="17"/>
        </w:numPr>
        <w:wordWrap/>
        <w:overflowPunct/>
        <w:topLinePunct w:val="0"/>
        <w:bidi w:val="0"/>
        <w:spacing w:line="240" w:lineRule="auto"/>
        <w:ind w:left="840" w:leftChars="200" w:hanging="420" w:hangingChars="200"/>
        <w:rPr>
          <w:rFonts w:ascii="宋体" w:hAnsi="宋体" w:cs="宋体"/>
        </w:rPr>
      </w:pPr>
      <w:r>
        <w:rPr>
          <w:rFonts w:hint="eastAsia" w:ascii="宋体" w:hAnsi="宋体" w:cs="宋体"/>
        </w:rPr>
        <w:t>实时采集和存储园区及入驻企业的各类运营数据</w:t>
      </w:r>
      <w:r>
        <w:rPr>
          <w:rFonts w:hint="eastAsia" w:ascii="宋体" w:hAnsi="宋体" w:cs="宋体"/>
          <w:lang w:eastAsia="zh-CN"/>
        </w:rPr>
        <w:t>；</w:t>
      </w:r>
    </w:p>
    <w:p w14:paraId="3B01F2EF">
      <w:pPr>
        <w:keepNext w:val="0"/>
        <w:keepLines w:val="0"/>
        <w:pageBreakBefore w:val="0"/>
        <w:widowControl/>
        <w:numPr>
          <w:ilvl w:val="0"/>
          <w:numId w:val="17"/>
        </w:numPr>
        <w:wordWrap/>
        <w:overflowPunct/>
        <w:topLinePunct w:val="0"/>
        <w:bidi w:val="0"/>
        <w:spacing w:line="240" w:lineRule="auto"/>
        <w:ind w:left="840" w:leftChars="200" w:hanging="420" w:hangingChars="200"/>
        <w:rPr>
          <w:rFonts w:ascii="宋体" w:hAnsi="宋体" w:cs="宋体"/>
        </w:rPr>
      </w:pPr>
      <w:r>
        <w:rPr>
          <w:rFonts w:hint="eastAsia" w:ascii="宋体" w:hAnsi="宋体" w:cs="宋体"/>
        </w:rPr>
        <w:t>具备数据集成和数据传输服务，防止形成数据孤岛</w:t>
      </w:r>
      <w:r>
        <w:rPr>
          <w:rFonts w:hint="eastAsia" w:ascii="宋体" w:hAnsi="宋体" w:cs="宋体"/>
          <w:lang w:eastAsia="zh-CN"/>
        </w:rPr>
        <w:t>；</w:t>
      </w:r>
    </w:p>
    <w:p w14:paraId="1F44972F">
      <w:pPr>
        <w:keepNext w:val="0"/>
        <w:keepLines w:val="0"/>
        <w:pageBreakBefore w:val="0"/>
        <w:widowControl/>
        <w:numPr>
          <w:ilvl w:val="0"/>
          <w:numId w:val="17"/>
        </w:numPr>
        <w:wordWrap/>
        <w:overflowPunct/>
        <w:topLinePunct w:val="0"/>
        <w:bidi w:val="0"/>
        <w:spacing w:line="240" w:lineRule="auto"/>
        <w:ind w:left="840" w:leftChars="200" w:hanging="420" w:hangingChars="200"/>
        <w:rPr>
          <w:rFonts w:ascii="宋体" w:hAnsi="宋体" w:cs="宋体"/>
        </w:rPr>
      </w:pPr>
      <w:r>
        <w:rPr>
          <w:rFonts w:hint="eastAsia" w:ascii="宋体" w:hAnsi="宋体" w:cs="宋体"/>
        </w:rPr>
        <w:t>提供一站式可视化的数据开发环境，实现一整套完整的数据集成、数据表及文件管理、数据处理脚本程序开发、拖拽式工作流及调度、作业状态监控运维等全生命周期数据开发服务</w:t>
      </w:r>
      <w:r>
        <w:rPr>
          <w:rFonts w:hint="eastAsia" w:ascii="宋体" w:hAnsi="宋体" w:cs="宋体"/>
          <w:lang w:eastAsia="zh-CN"/>
        </w:rPr>
        <w:t>；</w:t>
      </w:r>
    </w:p>
    <w:p w14:paraId="075393E8">
      <w:pPr>
        <w:keepNext w:val="0"/>
        <w:keepLines w:val="0"/>
        <w:pageBreakBefore w:val="0"/>
        <w:widowControl/>
        <w:numPr>
          <w:ilvl w:val="0"/>
          <w:numId w:val="17"/>
        </w:numPr>
        <w:wordWrap/>
        <w:overflowPunct/>
        <w:topLinePunct w:val="0"/>
        <w:bidi w:val="0"/>
        <w:spacing w:line="240" w:lineRule="auto"/>
        <w:ind w:left="840" w:leftChars="200" w:hanging="420" w:hangingChars="200"/>
        <w:rPr>
          <w:rFonts w:ascii="宋体" w:hAnsi="宋体" w:cs="宋体"/>
        </w:rPr>
      </w:pPr>
      <w:r>
        <w:rPr>
          <w:rFonts w:hint="eastAsia" w:ascii="宋体" w:hAnsi="宋体" w:cs="宋体"/>
        </w:rPr>
        <w:t>能够将海量数据进行清洗，形成数据湖模型，对园区核心运营数据进行挖掘和分析，为园区运营和决策提供支撑</w:t>
      </w:r>
      <w:r>
        <w:rPr>
          <w:rFonts w:hint="eastAsia" w:ascii="宋体" w:hAnsi="宋体" w:cs="宋体"/>
          <w:lang w:eastAsia="zh-CN"/>
        </w:rPr>
        <w:t>；</w:t>
      </w:r>
    </w:p>
    <w:p w14:paraId="436A1ACD">
      <w:pPr>
        <w:keepNext w:val="0"/>
        <w:keepLines w:val="0"/>
        <w:pageBreakBefore w:val="0"/>
        <w:widowControl/>
        <w:numPr>
          <w:ilvl w:val="0"/>
          <w:numId w:val="17"/>
        </w:numPr>
        <w:wordWrap/>
        <w:overflowPunct/>
        <w:topLinePunct w:val="0"/>
        <w:bidi w:val="0"/>
        <w:spacing w:line="240" w:lineRule="auto"/>
        <w:ind w:left="840" w:leftChars="200" w:hanging="420" w:hangingChars="200"/>
        <w:rPr>
          <w:rFonts w:ascii="宋体" w:hAnsi="宋体" w:cs="宋体"/>
        </w:rPr>
      </w:pPr>
      <w:r>
        <w:rPr>
          <w:rFonts w:hint="eastAsia" w:ascii="宋体" w:hAnsi="宋体" w:cs="宋体"/>
        </w:rPr>
        <w:t>在数据采集、存储、分析、共享的全生命周期中，通过</w:t>
      </w:r>
      <w:r>
        <w:rPr>
          <w:rFonts w:hint="eastAsia" w:ascii="宋体" w:hAnsi="宋体" w:eastAsia="宋体" w:cs="宋体"/>
          <w:sz w:val="21"/>
          <w:szCs w:val="21"/>
        </w:rPr>
        <w:t>数据加密、访问控制、权限分级、审计日志等机制</w:t>
      </w:r>
      <w:r>
        <w:rPr>
          <w:rFonts w:hint="eastAsia" w:ascii="宋体" w:hAnsi="宋体" w:cs="宋体"/>
        </w:rPr>
        <w:t>确保数据的安全和完整性、一致性。</w:t>
      </w:r>
    </w:p>
    <w:p w14:paraId="3A2F916B">
      <w:pPr>
        <w:pStyle w:val="36"/>
        <w:keepNext w:val="0"/>
        <w:keepLines w:val="0"/>
        <w:pageBreakBefore w:val="0"/>
        <w:widowControl/>
        <w:numPr>
          <w:ilvl w:val="4"/>
          <w:numId w:val="1"/>
        </w:numPr>
        <w:wordWrap/>
        <w:overflowPunct/>
        <w:topLinePunct w:val="0"/>
        <w:bidi w:val="0"/>
        <w:spacing w:line="240" w:lineRule="auto"/>
        <w:ind w:left="6"/>
      </w:pPr>
      <w:bookmarkStart w:id="219" w:name="_Toc2008990221"/>
      <w:bookmarkStart w:id="220" w:name="_Toc1966808516"/>
      <w:bookmarkStart w:id="221" w:name="_Toc15805"/>
      <w:bookmarkStart w:id="222" w:name="_Toc31181"/>
      <w:r>
        <w:rPr>
          <w:rFonts w:hint="eastAsia"/>
          <w:b w:val="0"/>
          <w:bCs/>
          <w:sz w:val="20"/>
          <w:szCs w:val="15"/>
        </w:rPr>
        <w:t>人工智能</w:t>
      </w:r>
      <w:bookmarkEnd w:id="219"/>
      <w:bookmarkEnd w:id="220"/>
      <w:bookmarkEnd w:id="221"/>
      <w:r>
        <w:rPr>
          <w:rFonts w:hint="eastAsia"/>
          <w:b w:val="0"/>
          <w:bCs/>
          <w:sz w:val="20"/>
          <w:szCs w:val="15"/>
        </w:rPr>
        <w:t>服务</w:t>
      </w:r>
      <w:bookmarkEnd w:id="222"/>
    </w:p>
    <w:p w14:paraId="3CDA163F">
      <w:pPr>
        <w:keepNext w:val="0"/>
        <w:keepLines w:val="0"/>
        <w:pageBreakBefore w:val="0"/>
        <w:widowControl/>
        <w:wordWrap/>
        <w:overflowPunct/>
        <w:topLinePunct w:val="0"/>
        <w:bidi w:val="0"/>
        <w:spacing w:line="240" w:lineRule="auto"/>
        <w:ind w:firstLine="420"/>
        <w:rPr>
          <w:rFonts w:hint="eastAsia" w:ascii="宋体" w:hAnsi="宋体" w:eastAsia="宋体" w:cs="宋体"/>
          <w:sz w:val="21"/>
          <w:szCs w:val="21"/>
        </w:rPr>
      </w:pPr>
      <w:r>
        <w:rPr>
          <w:rFonts w:hint="eastAsia" w:ascii="宋体" w:hAnsi="宋体" w:eastAsia="宋体" w:cs="宋体"/>
          <w:sz w:val="21"/>
          <w:szCs w:val="21"/>
        </w:rPr>
        <w:t>在</w:t>
      </w:r>
      <w:r>
        <w:rPr>
          <w:rStyle w:val="22"/>
          <w:rFonts w:hint="eastAsia" w:ascii="宋体" w:hAnsi="宋体" w:eastAsia="宋体" w:cs="宋体"/>
          <w:sz w:val="21"/>
          <w:szCs w:val="21"/>
        </w:rPr>
        <w:t>工业智慧园区</w:t>
      </w:r>
      <w:r>
        <w:rPr>
          <w:rFonts w:hint="eastAsia" w:ascii="宋体" w:hAnsi="宋体" w:eastAsia="宋体" w:cs="宋体"/>
          <w:sz w:val="21"/>
          <w:szCs w:val="21"/>
        </w:rPr>
        <w:t>中，平台层的人工智能服务是支撑园区智能化、数字化运营的核心技术之一。为了实现高效、稳定、智能的园区管理与运营，人工智能服务</w:t>
      </w:r>
      <w:r>
        <w:rPr>
          <w:rFonts w:hint="eastAsia" w:ascii="宋体" w:hAnsi="宋体" w:cs="宋体"/>
          <w:sz w:val="21"/>
          <w:szCs w:val="21"/>
          <w:lang w:val="en-US" w:eastAsia="zh-CN"/>
        </w:rPr>
        <w:t>具体要求至少应包括</w:t>
      </w:r>
      <w:r>
        <w:rPr>
          <w:rFonts w:hint="eastAsia" w:ascii="宋体" w:hAnsi="宋体" w:eastAsia="宋体" w:cs="宋体"/>
          <w:sz w:val="21"/>
          <w:szCs w:val="21"/>
        </w:rPr>
        <w:t>：</w:t>
      </w:r>
    </w:p>
    <w:p w14:paraId="7B398346">
      <w:pPr>
        <w:pStyle w:val="26"/>
        <w:keepNext w:val="0"/>
        <w:keepLines w:val="0"/>
        <w:pageBreakBefore w:val="0"/>
        <w:widowControl/>
        <w:numPr>
          <w:ilvl w:val="0"/>
          <w:numId w:val="18"/>
        </w:numPr>
        <w:wordWrap/>
        <w:overflowPunct/>
        <w:topLinePunct w:val="0"/>
        <w:bidi w:val="0"/>
        <w:ind w:left="840" w:leftChars="200" w:hanging="420" w:hangingChars="200"/>
        <w:rPr>
          <w:rFonts w:hint="eastAsia" w:ascii="宋体" w:hAnsi="Times New Roman" w:eastAsia="宋体" w:cs="Times New Roman"/>
          <w:sz w:val="21"/>
          <w:szCs w:val="20"/>
          <w:lang w:eastAsia="zh-CN"/>
        </w:rPr>
      </w:pPr>
      <w:r>
        <w:rPr>
          <w:rFonts w:hint="eastAsia" w:ascii="宋体" w:hAnsi="Times New Roman" w:eastAsia="宋体" w:cs="Times New Roman"/>
          <w:sz w:val="21"/>
          <w:szCs w:val="20"/>
        </w:rPr>
        <w:t>实现对园区内设备、人员、车辆等的图像识别、人脸识别、行为分析等</w:t>
      </w:r>
      <w:r>
        <w:rPr>
          <w:rFonts w:hint="eastAsia" w:ascii="宋体" w:hAnsi="Times New Roman" w:eastAsia="宋体" w:cs="Times New Roman"/>
          <w:sz w:val="21"/>
          <w:szCs w:val="20"/>
          <w:lang w:eastAsia="zh-CN"/>
        </w:rPr>
        <w:t>；</w:t>
      </w:r>
    </w:p>
    <w:p w14:paraId="4A50A7F2">
      <w:pPr>
        <w:pStyle w:val="26"/>
        <w:keepNext w:val="0"/>
        <w:keepLines w:val="0"/>
        <w:pageBreakBefore w:val="0"/>
        <w:widowControl/>
        <w:numPr>
          <w:ilvl w:val="0"/>
          <w:numId w:val="18"/>
        </w:numPr>
        <w:wordWrap/>
        <w:overflowPunct/>
        <w:topLinePunct w:val="0"/>
        <w:bidi w:val="0"/>
        <w:ind w:left="840" w:leftChars="200" w:hanging="420" w:hangingChars="200"/>
        <w:rPr>
          <w:rFonts w:hint="eastAsia" w:ascii="宋体" w:hAnsi="Times New Roman" w:eastAsia="宋体" w:cs="Times New Roman"/>
          <w:sz w:val="21"/>
          <w:szCs w:val="20"/>
          <w:lang w:eastAsia="zh-CN"/>
        </w:rPr>
      </w:pPr>
      <w:r>
        <w:rPr>
          <w:rFonts w:hint="eastAsia" w:ascii="宋体" w:hAnsi="Times New Roman" w:eastAsia="宋体" w:cs="Times New Roman"/>
          <w:sz w:val="21"/>
          <w:szCs w:val="20"/>
        </w:rPr>
        <w:t>对园区大数据进行深层次分析，如能耗分析、行为模式识别、资源调度优化</w:t>
      </w:r>
      <w:r>
        <w:rPr>
          <w:rFonts w:hint="eastAsia" w:ascii="宋体" w:hAnsi="Times New Roman" w:eastAsia="宋体" w:cs="Times New Roman"/>
          <w:sz w:val="21"/>
          <w:szCs w:val="20"/>
          <w:lang w:eastAsia="zh-CN"/>
        </w:rPr>
        <w:t>；</w:t>
      </w:r>
    </w:p>
    <w:p w14:paraId="42011209">
      <w:pPr>
        <w:pStyle w:val="26"/>
        <w:keepNext w:val="0"/>
        <w:keepLines w:val="0"/>
        <w:pageBreakBefore w:val="0"/>
        <w:widowControl/>
        <w:numPr>
          <w:ilvl w:val="0"/>
          <w:numId w:val="18"/>
        </w:numPr>
        <w:wordWrap/>
        <w:overflowPunct/>
        <w:topLinePunct w:val="0"/>
        <w:bidi w:val="0"/>
        <w:ind w:left="840" w:leftChars="200" w:hanging="420" w:hangingChars="200"/>
        <w:rPr>
          <w:rFonts w:hint="eastAsia" w:ascii="宋体" w:hAnsi="Times New Roman" w:eastAsia="宋体" w:cs="Times New Roman"/>
          <w:sz w:val="21"/>
          <w:szCs w:val="20"/>
          <w:lang w:eastAsia="zh-CN"/>
        </w:rPr>
      </w:pPr>
      <w:r>
        <w:rPr>
          <w:rFonts w:hint="eastAsia" w:ascii="宋体" w:hAnsi="Times New Roman" w:eastAsia="宋体" w:cs="Times New Roman"/>
          <w:sz w:val="21"/>
          <w:szCs w:val="20"/>
        </w:rPr>
        <w:t>支持在园区边缘侧或云端进行模型部署与在线推理</w:t>
      </w:r>
      <w:r>
        <w:rPr>
          <w:rFonts w:hint="eastAsia" w:ascii="宋体" w:hAnsi="Times New Roman" w:eastAsia="宋体" w:cs="Times New Roman"/>
          <w:sz w:val="21"/>
          <w:szCs w:val="20"/>
          <w:lang w:eastAsia="zh-CN"/>
        </w:rPr>
        <w:t>；</w:t>
      </w:r>
    </w:p>
    <w:p w14:paraId="6FB376E2">
      <w:pPr>
        <w:pStyle w:val="26"/>
        <w:keepNext w:val="0"/>
        <w:keepLines w:val="0"/>
        <w:pageBreakBefore w:val="0"/>
        <w:widowControl/>
        <w:numPr>
          <w:ilvl w:val="0"/>
          <w:numId w:val="18"/>
        </w:numPr>
        <w:wordWrap/>
        <w:overflowPunct/>
        <w:topLinePunct w:val="0"/>
        <w:bidi w:val="0"/>
        <w:ind w:left="840" w:leftChars="200" w:hanging="420" w:hangingChars="200"/>
        <w:rPr>
          <w:rFonts w:hint="eastAsia" w:ascii="宋体" w:hAnsi="Times New Roman" w:eastAsia="宋体" w:cs="Times New Roman"/>
          <w:sz w:val="21"/>
          <w:szCs w:val="20"/>
          <w:lang w:eastAsia="zh-CN"/>
        </w:rPr>
      </w:pPr>
      <w:r>
        <w:rPr>
          <w:rFonts w:hint="eastAsia" w:ascii="宋体" w:hAnsi="Times New Roman" w:eastAsia="宋体" w:cs="Times New Roman"/>
          <w:sz w:val="21"/>
          <w:szCs w:val="20"/>
        </w:rPr>
        <w:t>在人流密集或视频监控密集区域，</w:t>
      </w:r>
      <w:r>
        <w:rPr>
          <w:rFonts w:hint="eastAsia" w:ascii="宋体" w:hAnsi="Times New Roman" w:eastAsia="宋体" w:cs="Times New Roman"/>
          <w:sz w:val="21"/>
          <w:szCs w:val="20"/>
          <w:lang w:val="en-US" w:eastAsia="zh-CN"/>
        </w:rPr>
        <w:t>人工智能</w:t>
      </w:r>
      <w:r>
        <w:rPr>
          <w:rFonts w:hint="eastAsia" w:ascii="宋体" w:hAnsi="Times New Roman" w:eastAsia="宋体" w:cs="Times New Roman"/>
          <w:sz w:val="21"/>
          <w:szCs w:val="20"/>
        </w:rPr>
        <w:t>系统具备高并发处理和低延迟响应能力</w:t>
      </w:r>
      <w:r>
        <w:rPr>
          <w:rFonts w:hint="eastAsia" w:ascii="宋体" w:hAnsi="Times New Roman" w:eastAsia="宋体" w:cs="Times New Roman"/>
          <w:sz w:val="21"/>
          <w:szCs w:val="20"/>
          <w:lang w:eastAsia="zh-CN"/>
        </w:rPr>
        <w:t>；</w:t>
      </w:r>
    </w:p>
    <w:p w14:paraId="138383D4">
      <w:pPr>
        <w:pStyle w:val="26"/>
        <w:keepNext w:val="0"/>
        <w:keepLines w:val="0"/>
        <w:pageBreakBefore w:val="0"/>
        <w:widowControl/>
        <w:numPr>
          <w:ilvl w:val="0"/>
          <w:numId w:val="18"/>
        </w:numPr>
        <w:wordWrap/>
        <w:overflowPunct/>
        <w:topLinePunct w:val="0"/>
        <w:bidi w:val="0"/>
        <w:ind w:left="840" w:leftChars="200" w:hanging="420" w:hangingChars="200"/>
        <w:rPr>
          <w:rFonts w:hint="eastAsia" w:ascii="宋体" w:hAnsi="Times New Roman" w:eastAsia="宋体" w:cs="Times New Roman"/>
          <w:sz w:val="21"/>
          <w:szCs w:val="20"/>
          <w:lang w:eastAsia="zh-CN"/>
        </w:rPr>
      </w:pPr>
      <w:r>
        <w:rPr>
          <w:rFonts w:hint="eastAsia" w:ascii="宋体" w:hAnsi="Times New Roman" w:eastAsia="宋体" w:cs="Times New Roman"/>
          <w:sz w:val="21"/>
          <w:szCs w:val="20"/>
        </w:rPr>
        <w:t>支持敏感数据脱敏、加密传输、访问控制等隐私保护机制。</w:t>
      </w:r>
    </w:p>
    <w:p w14:paraId="49D7C629">
      <w:pPr>
        <w:pStyle w:val="36"/>
        <w:keepNext w:val="0"/>
        <w:keepLines w:val="0"/>
        <w:pageBreakBefore w:val="0"/>
        <w:widowControl/>
        <w:numPr>
          <w:ilvl w:val="4"/>
          <w:numId w:val="1"/>
        </w:numPr>
        <w:wordWrap/>
        <w:overflowPunct/>
        <w:topLinePunct w:val="0"/>
        <w:bidi w:val="0"/>
        <w:spacing w:line="240" w:lineRule="auto"/>
        <w:ind w:left="6"/>
      </w:pPr>
      <w:bookmarkStart w:id="223" w:name="_Toc1923679757"/>
      <w:bookmarkStart w:id="224" w:name="_Toc153739919"/>
      <w:bookmarkStart w:id="225" w:name="_Toc29053"/>
      <w:bookmarkStart w:id="226" w:name="_Toc25173"/>
      <w:r>
        <w:rPr>
          <w:rFonts w:hint="eastAsia"/>
          <w:b w:val="0"/>
          <w:bCs/>
          <w:sz w:val="20"/>
          <w:szCs w:val="15"/>
        </w:rPr>
        <w:t>标识解析</w:t>
      </w:r>
      <w:bookmarkEnd w:id="223"/>
      <w:bookmarkEnd w:id="224"/>
      <w:bookmarkEnd w:id="225"/>
      <w:r>
        <w:rPr>
          <w:rFonts w:hint="eastAsia"/>
          <w:b w:val="0"/>
          <w:bCs/>
          <w:sz w:val="20"/>
          <w:szCs w:val="15"/>
        </w:rPr>
        <w:t>体系</w:t>
      </w:r>
      <w:bookmarkEnd w:id="226"/>
    </w:p>
    <w:p w14:paraId="0F66F3BB">
      <w:pPr>
        <w:pStyle w:val="26"/>
        <w:keepNext w:val="0"/>
        <w:keepLines w:val="0"/>
        <w:pageBreakBefore w:val="0"/>
        <w:widowControl/>
        <w:wordWrap/>
        <w:overflowPunct/>
        <w:topLinePunct w:val="0"/>
        <w:bidi w:val="0"/>
        <w:spacing w:line="240" w:lineRule="auto"/>
        <w:ind w:firstLine="420"/>
        <w:rPr>
          <w:rFonts w:hint="default" w:eastAsia="宋体"/>
          <w:lang w:val="en-US" w:eastAsia="zh-CN"/>
        </w:rPr>
      </w:pPr>
      <w:r>
        <w:rPr>
          <w:rFonts w:hint="eastAsia"/>
        </w:rPr>
        <w:t>工业智慧园区应建立标识解析体系，通过与国家标识解析基础设施对接，建设</w:t>
      </w:r>
      <w:r>
        <w:t>工业互联网标识解析综合型二级节点以及基于综合型二级节点的各项行业应用</w:t>
      </w:r>
      <w:r>
        <w:rPr>
          <w:rFonts w:hint="eastAsia"/>
        </w:rPr>
        <w:t>。</w:t>
      </w:r>
      <w:r>
        <w:rPr>
          <w:rFonts w:hint="eastAsia"/>
          <w:lang w:val="en-US" w:eastAsia="zh-CN"/>
        </w:rPr>
        <w:t>具体</w:t>
      </w:r>
      <w:r>
        <w:rPr>
          <w:rFonts w:hint="eastAsia" w:ascii="宋体" w:hAnsi="宋体" w:cs="宋体"/>
          <w:sz w:val="21"/>
          <w:szCs w:val="21"/>
          <w:lang w:val="en-US" w:eastAsia="zh-CN"/>
        </w:rPr>
        <w:t>要求至少应包括</w:t>
      </w:r>
      <w:r>
        <w:rPr>
          <w:rFonts w:hint="eastAsia"/>
          <w:lang w:val="en-US" w:eastAsia="zh-CN"/>
        </w:rPr>
        <w:t>：</w:t>
      </w:r>
    </w:p>
    <w:p w14:paraId="329BBFCD">
      <w:pPr>
        <w:pStyle w:val="26"/>
        <w:keepNext w:val="0"/>
        <w:keepLines w:val="0"/>
        <w:pageBreakBefore w:val="0"/>
        <w:widowControl/>
        <w:numPr>
          <w:ilvl w:val="0"/>
          <w:numId w:val="18"/>
        </w:numPr>
        <w:wordWrap/>
        <w:overflowPunct/>
        <w:topLinePunct w:val="0"/>
        <w:bidi w:val="0"/>
        <w:spacing w:line="240" w:lineRule="auto"/>
        <w:ind w:left="840" w:leftChars="200" w:hanging="420" w:hangingChars="200"/>
      </w:pPr>
      <w:r>
        <w:rPr>
          <w:rFonts w:hint="eastAsia"/>
        </w:rPr>
        <w:t>园区生产侧：园区标识解析二级节点通过企业节点提供标识注册、解析能力，对工业系统的生产要素数据、加工模型数据、业务管理数据赋码</w:t>
      </w:r>
      <w:r>
        <w:rPr>
          <w:rFonts w:hint="eastAsia"/>
          <w:lang w:eastAsia="zh-CN"/>
        </w:rPr>
        <w:t>；</w:t>
      </w:r>
    </w:p>
    <w:p w14:paraId="4BB1069F">
      <w:pPr>
        <w:pStyle w:val="26"/>
        <w:keepNext w:val="0"/>
        <w:keepLines w:val="0"/>
        <w:pageBreakBefore w:val="0"/>
        <w:widowControl/>
        <w:numPr>
          <w:ilvl w:val="0"/>
          <w:numId w:val="18"/>
        </w:numPr>
        <w:wordWrap/>
        <w:overflowPunct/>
        <w:topLinePunct w:val="0"/>
        <w:bidi w:val="0"/>
        <w:spacing w:line="240" w:lineRule="auto"/>
        <w:ind w:left="840" w:leftChars="200" w:hanging="420" w:hangingChars="200"/>
      </w:pPr>
      <w:r>
        <w:rPr>
          <w:rFonts w:hint="eastAsia"/>
        </w:rPr>
        <w:t>园区服务侧：园区标识解析二级节点开放对外服务能力，通过发展并接入园区企业节点，为生产要素分配标识。园区二级节点强化公共服务能力，具备多平台应用的对接服务能力</w:t>
      </w:r>
      <w:r>
        <w:rPr>
          <w:rFonts w:hint="eastAsia"/>
          <w:lang w:eastAsia="zh-CN"/>
        </w:rPr>
        <w:t>；</w:t>
      </w:r>
    </w:p>
    <w:p w14:paraId="773AC4AE">
      <w:pPr>
        <w:pStyle w:val="26"/>
        <w:keepNext w:val="0"/>
        <w:keepLines w:val="0"/>
        <w:pageBreakBefore w:val="0"/>
        <w:widowControl/>
        <w:numPr>
          <w:ilvl w:val="0"/>
          <w:numId w:val="18"/>
        </w:numPr>
        <w:wordWrap/>
        <w:overflowPunct/>
        <w:topLinePunct w:val="0"/>
        <w:bidi w:val="0"/>
        <w:spacing w:line="240" w:lineRule="auto"/>
        <w:ind w:left="840" w:leftChars="200" w:hanging="420" w:hangingChars="200"/>
        <w:rPr>
          <w:rFonts w:hAnsi="宋体" w:cs="宋体"/>
        </w:rPr>
      </w:pPr>
      <w:r>
        <w:rPr>
          <w:rFonts w:hint="eastAsia"/>
        </w:rPr>
        <w:t>园区管理侧：</w:t>
      </w:r>
      <w:r>
        <w:rPr>
          <w:rFonts w:hint="eastAsia" w:ascii="Times New Roman" w:cs="宋体"/>
          <w:color w:val="000000"/>
          <w:szCs w:val="24"/>
          <w:lang w:bidi="ar"/>
        </w:rPr>
        <w:t>融合园区二级节点公共服务能力，连通园区多层网络、多个主体，整合区内各部门数据，实现数据复用、数据服务、数据应用，逐步形成横向到边、纵向到底的服务网络和科学有效的服务机制，增强服务合力，提升综合服务水平。</w:t>
      </w:r>
    </w:p>
    <w:p w14:paraId="70117269">
      <w:pPr>
        <w:pStyle w:val="36"/>
        <w:keepNext w:val="0"/>
        <w:keepLines w:val="0"/>
        <w:pageBreakBefore w:val="0"/>
        <w:widowControl/>
        <w:numPr>
          <w:ilvl w:val="4"/>
          <w:numId w:val="1"/>
        </w:numPr>
        <w:wordWrap/>
        <w:overflowPunct/>
        <w:topLinePunct w:val="0"/>
        <w:bidi w:val="0"/>
        <w:spacing w:line="240" w:lineRule="auto"/>
        <w:ind w:left="6"/>
      </w:pPr>
      <w:bookmarkStart w:id="227" w:name="_Toc22142"/>
      <w:bookmarkStart w:id="228" w:name="_Toc483991292"/>
      <w:bookmarkStart w:id="229" w:name="_Toc919370314"/>
      <w:bookmarkStart w:id="230" w:name="_Toc26808"/>
      <w:r>
        <w:rPr>
          <w:rFonts w:hint="eastAsia"/>
          <w:b w:val="0"/>
          <w:bCs/>
          <w:sz w:val="20"/>
          <w:szCs w:val="15"/>
        </w:rPr>
        <w:t>数字孪生</w:t>
      </w:r>
      <w:bookmarkEnd w:id="227"/>
      <w:bookmarkEnd w:id="228"/>
      <w:bookmarkEnd w:id="229"/>
      <w:r>
        <w:rPr>
          <w:rFonts w:hint="eastAsia"/>
          <w:b w:val="0"/>
          <w:bCs/>
          <w:sz w:val="20"/>
          <w:szCs w:val="15"/>
        </w:rPr>
        <w:t>服务</w:t>
      </w:r>
      <w:bookmarkEnd w:id="230"/>
    </w:p>
    <w:p w14:paraId="38607F2F">
      <w:pPr>
        <w:pStyle w:val="26"/>
        <w:keepNext w:val="0"/>
        <w:keepLines w:val="0"/>
        <w:pageBreakBefore w:val="0"/>
        <w:widowControl/>
        <w:wordWrap/>
        <w:overflowPunct/>
        <w:topLinePunct w:val="0"/>
        <w:bidi w:val="0"/>
        <w:spacing w:line="240" w:lineRule="auto"/>
        <w:ind w:firstLine="420"/>
      </w:pPr>
      <w:r>
        <w:rPr>
          <w:rFonts w:hint="eastAsia"/>
        </w:rPr>
        <w:t>数字孪生</w:t>
      </w:r>
      <w:r>
        <w:rPr>
          <w:rFonts w:hint="eastAsia"/>
          <w:lang w:val="en-US" w:eastAsia="zh-CN"/>
        </w:rPr>
        <w:t>服务</w:t>
      </w:r>
      <w:r>
        <w:rPr>
          <w:rFonts w:hint="eastAsia"/>
        </w:rPr>
        <w:t>通过对园区中物理世界的空间镜像、信息层级的可视展现和属性数据的采集分析，打通园区内人、事、物在物理空间和虚拟空间中的各项数据孤岛。监测、模拟与演练出整个园区全要素、全业务、全流程的生命周期，集成出多维度、多变量、多尺度、多概率的智慧系统。具体</w:t>
      </w:r>
      <w:r>
        <w:rPr>
          <w:rFonts w:hint="eastAsia" w:ascii="宋体" w:hAnsi="宋体" w:cs="宋体"/>
          <w:sz w:val="21"/>
          <w:szCs w:val="21"/>
          <w:lang w:val="en-US" w:eastAsia="zh-CN"/>
        </w:rPr>
        <w:t>要求至少应包括</w:t>
      </w:r>
      <w:r>
        <w:rPr>
          <w:rFonts w:hint="eastAsia"/>
        </w:rPr>
        <w:t>：</w:t>
      </w:r>
    </w:p>
    <w:p w14:paraId="2DCE84DE">
      <w:pPr>
        <w:pStyle w:val="26"/>
        <w:keepNext w:val="0"/>
        <w:keepLines w:val="0"/>
        <w:pageBreakBefore w:val="0"/>
        <w:widowControl/>
        <w:numPr>
          <w:ilvl w:val="0"/>
          <w:numId w:val="19"/>
        </w:numPr>
        <w:wordWrap/>
        <w:overflowPunct/>
        <w:topLinePunct w:val="0"/>
        <w:bidi w:val="0"/>
        <w:spacing w:line="240" w:lineRule="auto"/>
        <w:ind w:left="840" w:leftChars="200" w:hanging="420" w:hangingChars="200"/>
      </w:pPr>
      <w:r>
        <w:rPr>
          <w:rFonts w:hint="eastAsia"/>
        </w:rPr>
        <w:t>高精度模型建设。针对于园区内的物理世界，真实、准确的反映出各类物体的几何特征、样式、分布、位置、质地、色彩及纹理等，满足几何精度、属性精度、完整性、现势性和逻辑性一致的要求</w:t>
      </w:r>
      <w:r>
        <w:rPr>
          <w:rFonts w:hint="eastAsia"/>
          <w:lang w:eastAsia="zh-CN"/>
        </w:rPr>
        <w:t>；</w:t>
      </w:r>
    </w:p>
    <w:p w14:paraId="71797B9E">
      <w:pPr>
        <w:pStyle w:val="26"/>
        <w:keepNext w:val="0"/>
        <w:keepLines w:val="0"/>
        <w:pageBreakBefore w:val="0"/>
        <w:widowControl/>
        <w:numPr>
          <w:ilvl w:val="0"/>
          <w:numId w:val="19"/>
        </w:numPr>
        <w:wordWrap/>
        <w:overflowPunct/>
        <w:topLinePunct w:val="0"/>
        <w:bidi w:val="0"/>
        <w:spacing w:line="240" w:lineRule="auto"/>
        <w:ind w:left="840" w:leftChars="200" w:hanging="420" w:hangingChars="200"/>
      </w:pPr>
      <w:r>
        <w:rPr>
          <w:rFonts w:hint="eastAsia"/>
        </w:rPr>
        <w:t>引擎开发。围绕园区中涉及的孪生数据，构建规范化的体系，涵盖数据的展示、分类、存储、预处理、调用、维护及测试等全过程。突出数据的相似性、完整性、通用性与周期性等关键特征，从而展现出成熟完善的虚拟引擎开发能力与系统支撑能力</w:t>
      </w:r>
      <w:r>
        <w:rPr>
          <w:rFonts w:hint="eastAsia"/>
          <w:lang w:eastAsia="zh-CN"/>
        </w:rPr>
        <w:t>；</w:t>
      </w:r>
    </w:p>
    <w:p w14:paraId="339D2180">
      <w:pPr>
        <w:pStyle w:val="26"/>
        <w:keepNext w:val="0"/>
        <w:keepLines w:val="0"/>
        <w:pageBreakBefore w:val="0"/>
        <w:widowControl/>
        <w:numPr>
          <w:ilvl w:val="0"/>
          <w:numId w:val="19"/>
        </w:numPr>
        <w:wordWrap/>
        <w:overflowPunct/>
        <w:topLinePunct w:val="0"/>
        <w:bidi w:val="0"/>
        <w:spacing w:line="240" w:lineRule="auto"/>
        <w:ind w:left="840" w:leftChars="200" w:hanging="420" w:hangingChars="200"/>
      </w:pPr>
      <w:r>
        <w:rPr>
          <w:rFonts w:hint="eastAsia"/>
        </w:rPr>
        <w:t>沉浸式感知。平台或系统搭载到不同的计算机设备、移动设备、虚拟设备终端载体上，在IoT、AI等相关技术的支撑下，进行可交互、可参与、可观看、可连接的沉浸式体验感知。</w:t>
      </w:r>
    </w:p>
    <w:p w14:paraId="2C21A500">
      <w:pPr>
        <w:pStyle w:val="36"/>
        <w:keepNext w:val="0"/>
        <w:keepLines w:val="0"/>
        <w:pageBreakBefore w:val="0"/>
        <w:widowControl/>
        <w:numPr>
          <w:ilvl w:val="4"/>
          <w:numId w:val="1"/>
        </w:numPr>
        <w:wordWrap/>
        <w:overflowPunct/>
        <w:topLinePunct w:val="0"/>
        <w:bidi w:val="0"/>
        <w:spacing w:line="240" w:lineRule="auto"/>
        <w:ind w:left="6"/>
      </w:pPr>
      <w:bookmarkStart w:id="231" w:name="_Toc78"/>
      <w:r>
        <w:rPr>
          <w:rFonts w:hint="eastAsia"/>
          <w:b w:val="0"/>
          <w:bCs/>
          <w:sz w:val="20"/>
          <w:szCs w:val="15"/>
        </w:rPr>
        <w:t>统一认证中心</w:t>
      </w:r>
      <w:bookmarkEnd w:id="231"/>
    </w:p>
    <w:p w14:paraId="01F2686E">
      <w:pPr>
        <w:pStyle w:val="26"/>
        <w:keepNext w:val="0"/>
        <w:keepLines w:val="0"/>
        <w:pageBreakBefore w:val="0"/>
        <w:widowControl/>
        <w:wordWrap/>
        <w:overflowPunct/>
        <w:topLinePunct w:val="0"/>
        <w:bidi w:val="0"/>
        <w:spacing w:line="240" w:lineRule="auto"/>
        <w:ind w:firstLine="420"/>
        <w:rPr>
          <w:rFonts w:hint="eastAsia" w:ascii="宋体" w:hAnsi="Times New Roman" w:eastAsia="宋体" w:cs="Times New Roman"/>
          <w:sz w:val="21"/>
          <w:szCs w:val="20"/>
          <w:lang w:val="en-US" w:eastAsia="zh-CN"/>
        </w:rPr>
      </w:pPr>
      <w:r>
        <w:rPr>
          <w:rFonts w:hint="eastAsia" w:ascii="宋体" w:hAnsi="Times New Roman" w:eastAsia="宋体" w:cs="Times New Roman"/>
          <w:sz w:val="21"/>
          <w:szCs w:val="20"/>
        </w:rPr>
        <w:t>工业智慧园区统一认证中心需提供</w:t>
      </w:r>
      <w:r>
        <w:rPr>
          <w:rStyle w:val="22"/>
          <w:rFonts w:hint="eastAsia" w:ascii="宋体" w:hAnsi="Times New Roman" w:eastAsia="宋体" w:cs="Times New Roman"/>
          <w:sz w:val="21"/>
          <w:szCs w:val="20"/>
        </w:rPr>
        <w:t>安全、便捷、灵活且可扩展的身份认证和权限管理服务</w:t>
      </w:r>
      <w:r>
        <w:rPr>
          <w:rFonts w:hint="eastAsia" w:ascii="宋体" w:hAnsi="Times New Roman" w:eastAsia="宋体" w:cs="Times New Roman"/>
          <w:sz w:val="21"/>
          <w:szCs w:val="20"/>
        </w:rPr>
        <w:t>，保障园区数字资源的安全访问和高效协同</w:t>
      </w:r>
      <w:r>
        <w:rPr>
          <w:rFonts w:hint="eastAsia" w:ascii="宋体" w:hAnsi="Times New Roman" w:eastAsia="宋体" w:cs="Times New Roman"/>
          <w:sz w:val="21"/>
          <w:szCs w:val="20"/>
          <w:lang w:eastAsia="zh-CN"/>
        </w:rPr>
        <w:t>，</w:t>
      </w:r>
      <w:r>
        <w:rPr>
          <w:rFonts w:hint="eastAsia" w:ascii="宋体" w:hAnsi="Times New Roman" w:eastAsia="宋体" w:cs="Times New Roman"/>
          <w:sz w:val="21"/>
          <w:szCs w:val="20"/>
          <w:lang w:val="en-US" w:eastAsia="zh-CN"/>
        </w:rPr>
        <w:t>具体要求至少应包括：</w:t>
      </w:r>
    </w:p>
    <w:p w14:paraId="64C2E76D">
      <w:pPr>
        <w:pStyle w:val="26"/>
        <w:keepNext w:val="0"/>
        <w:keepLines w:val="0"/>
        <w:pageBreakBefore w:val="0"/>
        <w:widowControl/>
        <w:numPr>
          <w:ilvl w:val="0"/>
          <w:numId w:val="20"/>
        </w:numPr>
        <w:wordWrap/>
        <w:overflowPunct/>
        <w:topLinePunct w:val="0"/>
        <w:bidi w:val="0"/>
        <w:spacing w:line="240" w:lineRule="auto"/>
        <w:ind w:left="840" w:leftChars="200" w:hanging="420" w:hangingChars="200"/>
      </w:pPr>
      <w:r>
        <w:rPr>
          <w:rFonts w:hint="eastAsia"/>
        </w:rPr>
        <w:t>对园区各企业各系统的组织机构和用户统一管理，为其他业务系统建立统一的机构源、用户源、账号源</w:t>
      </w:r>
      <w:r>
        <w:rPr>
          <w:rFonts w:hint="eastAsia"/>
          <w:lang w:eastAsia="zh-CN"/>
        </w:rPr>
        <w:t>；</w:t>
      </w:r>
    </w:p>
    <w:p w14:paraId="71E42E8F">
      <w:pPr>
        <w:pStyle w:val="26"/>
        <w:keepNext w:val="0"/>
        <w:keepLines w:val="0"/>
        <w:pageBreakBefore w:val="0"/>
        <w:widowControl/>
        <w:numPr>
          <w:ilvl w:val="0"/>
          <w:numId w:val="20"/>
        </w:numPr>
        <w:wordWrap/>
        <w:overflowPunct/>
        <w:topLinePunct w:val="0"/>
        <w:bidi w:val="0"/>
        <w:spacing w:line="240" w:lineRule="auto"/>
        <w:ind w:left="840" w:leftChars="200" w:hanging="420" w:hangingChars="200"/>
        <w:rPr>
          <w:rFonts w:hint="eastAsia"/>
          <w:lang w:eastAsia="zh-CN"/>
        </w:rPr>
      </w:pPr>
      <w:r>
        <w:rPr>
          <w:rFonts w:hint="eastAsia"/>
        </w:rPr>
        <w:t>以统一角色管理、统一用户管理、统一身份认证、统一授权管理、统一审计管理及统一资源管理为主要功能，提供园区内外角色的统一系统管理框架，整合应用系统、网络、硬件设备等资源</w:t>
      </w:r>
      <w:r>
        <w:rPr>
          <w:rFonts w:hint="eastAsia"/>
          <w:lang w:eastAsia="zh-CN"/>
        </w:rPr>
        <w:t>；</w:t>
      </w:r>
    </w:p>
    <w:p w14:paraId="27E2568B">
      <w:pPr>
        <w:pStyle w:val="26"/>
        <w:keepNext w:val="0"/>
        <w:keepLines w:val="0"/>
        <w:pageBreakBefore w:val="0"/>
        <w:widowControl/>
        <w:numPr>
          <w:ilvl w:val="0"/>
          <w:numId w:val="20"/>
        </w:numPr>
        <w:wordWrap/>
        <w:overflowPunct/>
        <w:topLinePunct w:val="0"/>
        <w:bidi w:val="0"/>
        <w:spacing w:line="240" w:lineRule="auto"/>
        <w:ind w:left="840" w:leftChars="200" w:hanging="420" w:hangingChars="200"/>
      </w:pPr>
      <w:r>
        <w:rPr>
          <w:rFonts w:hint="eastAsia"/>
        </w:rPr>
        <w:t>采用安全技术及相关标准协议，确保合法用户的安全访问、授权的数据访问、资源的可靠运行。</w:t>
      </w:r>
    </w:p>
    <w:p w14:paraId="7D8D332C">
      <w:pPr>
        <w:pStyle w:val="35"/>
        <w:keepNext w:val="0"/>
        <w:keepLines w:val="0"/>
        <w:pageBreakBefore w:val="0"/>
        <w:widowControl/>
        <w:numPr>
          <w:ilvl w:val="3"/>
          <w:numId w:val="1"/>
        </w:numPr>
        <w:wordWrap/>
        <w:overflowPunct/>
        <w:topLinePunct w:val="0"/>
        <w:bidi w:val="0"/>
        <w:spacing w:line="240" w:lineRule="auto"/>
        <w:ind w:left="6"/>
      </w:pPr>
      <w:bookmarkStart w:id="232" w:name="_Toc833054820"/>
      <w:bookmarkStart w:id="233" w:name="_Toc14652"/>
      <w:bookmarkStart w:id="234" w:name="_Toc611896071"/>
      <w:r>
        <w:rPr>
          <w:rFonts w:hint="eastAsia" w:ascii="黑体" w:hAnsi="黑体" w:eastAsia="黑体" w:cs="黑体"/>
          <w:b w:val="0"/>
          <w:bCs/>
          <w:sz w:val="21"/>
        </w:rPr>
        <w:t>地理信息系统</w:t>
      </w:r>
      <w:bookmarkEnd w:id="232"/>
      <w:bookmarkEnd w:id="233"/>
      <w:bookmarkEnd w:id="234"/>
    </w:p>
    <w:p w14:paraId="7710ACA0">
      <w:pPr>
        <w:pStyle w:val="26"/>
        <w:keepNext w:val="0"/>
        <w:keepLines w:val="0"/>
        <w:pageBreakBefore w:val="0"/>
        <w:widowControl/>
        <w:wordWrap/>
        <w:overflowPunct/>
        <w:topLinePunct w:val="0"/>
        <w:bidi w:val="0"/>
        <w:spacing w:line="240" w:lineRule="auto"/>
        <w:ind w:firstLine="420"/>
      </w:pPr>
      <w:r>
        <w:rPr>
          <w:rFonts w:hint="eastAsia"/>
        </w:rPr>
        <w:t>园区采用地理信息支撑技术,基于园区基础地理数据库,实现园区地理信息的服务发布、共享交换等功能。园区地理信息</w:t>
      </w:r>
      <w:r>
        <w:rPr>
          <w:rFonts w:hint="eastAsia"/>
          <w:lang w:val="en-US" w:eastAsia="zh-CN"/>
        </w:rPr>
        <w:t>系统</w:t>
      </w:r>
      <w:r>
        <w:rPr>
          <w:rFonts w:hint="eastAsia"/>
        </w:rPr>
        <w:t>应提供园区地图浏览、地名查询定位、路径分析等在线地理信息服务功能，为园区应用提供统一地理信息服务。</w:t>
      </w:r>
    </w:p>
    <w:p w14:paraId="35601A68">
      <w:pPr>
        <w:pStyle w:val="35"/>
        <w:keepNext w:val="0"/>
        <w:keepLines w:val="0"/>
        <w:pageBreakBefore w:val="0"/>
        <w:widowControl/>
        <w:numPr>
          <w:ilvl w:val="3"/>
          <w:numId w:val="1"/>
        </w:numPr>
        <w:wordWrap/>
        <w:overflowPunct/>
        <w:topLinePunct w:val="0"/>
        <w:bidi w:val="0"/>
        <w:spacing w:line="240" w:lineRule="auto"/>
        <w:ind w:left="6"/>
      </w:pPr>
      <w:bookmarkStart w:id="235" w:name="_Toc1985563461"/>
      <w:bookmarkStart w:id="236" w:name="_Toc1706464947"/>
      <w:bookmarkStart w:id="237" w:name="_Toc20364"/>
      <w:r>
        <w:rPr>
          <w:rFonts w:hint="eastAsia" w:ascii="黑体" w:hAnsi="黑体" w:eastAsia="黑体" w:cs="黑体"/>
          <w:b w:val="0"/>
          <w:bCs/>
          <w:sz w:val="21"/>
        </w:rPr>
        <w:t>建筑</w:t>
      </w:r>
      <w:r>
        <w:rPr>
          <w:rFonts w:hint="eastAsia" w:ascii="黑体" w:hAnsi="黑体" w:eastAsia="黑体" w:cs="Times New Roman"/>
          <w:b w:val="0"/>
          <w:bCs w:val="0"/>
          <w:sz w:val="21"/>
        </w:rPr>
        <w:t>信息</w:t>
      </w:r>
      <w:r>
        <w:rPr>
          <w:rFonts w:hint="eastAsia" w:ascii="黑体" w:hAnsi="黑体" w:eastAsia="黑体" w:cs="黑体"/>
          <w:b w:val="0"/>
          <w:bCs/>
          <w:sz w:val="21"/>
        </w:rPr>
        <w:t>模型</w:t>
      </w:r>
      <w:bookmarkEnd w:id="235"/>
      <w:bookmarkEnd w:id="236"/>
      <w:bookmarkEnd w:id="237"/>
    </w:p>
    <w:p w14:paraId="35E948FF">
      <w:pPr>
        <w:pStyle w:val="26"/>
        <w:keepNext w:val="0"/>
        <w:keepLines w:val="0"/>
        <w:pageBreakBefore w:val="0"/>
        <w:widowControl/>
        <w:wordWrap/>
        <w:overflowPunct/>
        <w:topLinePunct w:val="0"/>
        <w:bidi w:val="0"/>
        <w:spacing w:line="240" w:lineRule="auto"/>
        <w:ind w:firstLine="420"/>
      </w:pPr>
      <w:r>
        <w:rPr>
          <w:rFonts w:hint="eastAsia"/>
        </w:rPr>
        <w:t>在工业智慧园区中，GIS三维可视化技术能够将园区建筑物的整体结构、内部空间、管线布施等结构三维可视化完整地呈现出来,能够快速直观地了解到建筑的内部空间和其属性数据信息。具体</w:t>
      </w:r>
      <w:r>
        <w:rPr>
          <w:rFonts w:hint="eastAsia" w:ascii="宋体" w:hAnsi="宋体" w:cs="宋体"/>
          <w:sz w:val="21"/>
          <w:szCs w:val="21"/>
          <w:lang w:val="en-US" w:eastAsia="zh-CN"/>
        </w:rPr>
        <w:t>要求至少应包括</w:t>
      </w:r>
      <w:r>
        <w:rPr>
          <w:rFonts w:hint="eastAsia"/>
        </w:rPr>
        <w:t>：</w:t>
      </w:r>
    </w:p>
    <w:p w14:paraId="3D6023A2">
      <w:pPr>
        <w:pStyle w:val="26"/>
        <w:keepNext w:val="0"/>
        <w:keepLines w:val="0"/>
        <w:pageBreakBefore w:val="0"/>
        <w:widowControl/>
        <w:numPr>
          <w:ilvl w:val="0"/>
          <w:numId w:val="21"/>
        </w:numPr>
        <w:wordWrap/>
        <w:overflowPunct/>
        <w:topLinePunct w:val="0"/>
        <w:bidi w:val="0"/>
        <w:spacing w:line="240" w:lineRule="auto"/>
        <w:ind w:left="840" w:leftChars="200" w:hanging="420" w:hangingChars="200"/>
      </w:pPr>
      <w:r>
        <w:rPr>
          <w:rFonts w:hint="eastAsia"/>
        </w:rPr>
        <w:t>实现各相关方的协同工作、信息共享</w:t>
      </w:r>
      <w:r>
        <w:rPr>
          <w:rFonts w:hint="eastAsia"/>
          <w:lang w:eastAsia="zh-CN"/>
        </w:rPr>
        <w:t>；</w:t>
      </w:r>
    </w:p>
    <w:p w14:paraId="7FC3D37F">
      <w:pPr>
        <w:pStyle w:val="26"/>
        <w:keepNext w:val="0"/>
        <w:keepLines w:val="0"/>
        <w:pageBreakBefore w:val="0"/>
        <w:widowControl/>
        <w:numPr>
          <w:ilvl w:val="0"/>
          <w:numId w:val="21"/>
        </w:numPr>
        <w:wordWrap/>
        <w:overflowPunct/>
        <w:topLinePunct w:val="0"/>
        <w:bidi w:val="0"/>
        <w:spacing w:line="240" w:lineRule="auto"/>
        <w:ind w:left="840" w:leftChars="200" w:hanging="420" w:hangingChars="200"/>
      </w:pPr>
      <w:r>
        <w:rPr>
          <w:rFonts w:hint="eastAsia"/>
        </w:rPr>
        <w:t>建筑信息模型的创建、使用和管理过程中，采取措施保证信息安全具有查验模型及其应用符合工程建设标准的功能。</w:t>
      </w:r>
    </w:p>
    <w:p w14:paraId="268C9166">
      <w:pPr>
        <w:pStyle w:val="27"/>
        <w:keepNext w:val="0"/>
        <w:keepLines w:val="0"/>
        <w:pageBreakBefore w:val="0"/>
        <w:widowControl/>
        <w:wordWrap/>
        <w:overflowPunct/>
        <w:topLinePunct w:val="0"/>
        <w:bidi w:val="0"/>
        <w:spacing w:before="312" w:after="312" w:line="240" w:lineRule="auto"/>
      </w:pPr>
      <w:bookmarkStart w:id="238" w:name="_Toc161923947"/>
      <w:bookmarkStart w:id="239" w:name="_Toc18626"/>
      <w:bookmarkStart w:id="240" w:name="_Toc995296331"/>
      <w:bookmarkStart w:id="241" w:name="_Toc712027233"/>
      <w:bookmarkStart w:id="242" w:name="_Toc5179"/>
      <w:bookmarkStart w:id="243" w:name="_Toc912258544"/>
      <w:bookmarkStart w:id="244" w:name="_Toc1921073455"/>
      <w:bookmarkStart w:id="245" w:name="_Toc1616698294"/>
      <w:bookmarkStart w:id="246" w:name="_Toc1269987136"/>
      <w:r>
        <w:rPr>
          <w:rFonts w:hint="eastAsia"/>
        </w:rPr>
        <w:t>公共服务层</w:t>
      </w:r>
      <w:bookmarkEnd w:id="238"/>
      <w:bookmarkEnd w:id="239"/>
      <w:bookmarkEnd w:id="240"/>
      <w:bookmarkEnd w:id="241"/>
      <w:bookmarkEnd w:id="242"/>
      <w:bookmarkEnd w:id="243"/>
      <w:bookmarkEnd w:id="244"/>
      <w:bookmarkEnd w:id="245"/>
      <w:bookmarkEnd w:id="246"/>
      <w:r>
        <w:rPr>
          <w:rFonts w:hint="eastAsia"/>
          <w:lang w:val="en-US" w:eastAsia="zh-CN"/>
        </w:rPr>
        <w:t>建设要求</w:t>
      </w:r>
    </w:p>
    <w:p w14:paraId="72D80E41">
      <w:pPr>
        <w:pStyle w:val="31"/>
        <w:keepNext w:val="0"/>
        <w:keepLines w:val="0"/>
        <w:pageBreakBefore w:val="0"/>
        <w:widowControl/>
        <w:wordWrap/>
        <w:overflowPunct/>
        <w:topLinePunct w:val="0"/>
        <w:bidi w:val="0"/>
        <w:spacing w:before="156" w:after="156" w:line="240" w:lineRule="auto"/>
      </w:pPr>
      <w:bookmarkStart w:id="247" w:name="_Toc22709"/>
      <w:bookmarkStart w:id="248" w:name="_Toc27234"/>
      <w:bookmarkStart w:id="249" w:name="_Toc833827219"/>
      <w:bookmarkStart w:id="250" w:name="_Toc161923948"/>
      <w:bookmarkStart w:id="251" w:name="_Toc1443593075"/>
      <w:bookmarkStart w:id="252" w:name="_Toc64925540"/>
      <w:bookmarkStart w:id="253" w:name="_Toc1885125414"/>
      <w:bookmarkStart w:id="254" w:name="_Toc1262823947"/>
      <w:bookmarkStart w:id="255" w:name="_Toc1195308634"/>
      <w:r>
        <w:rPr>
          <w:rFonts w:hint="eastAsia"/>
        </w:rPr>
        <w:t>统一运营门户</w:t>
      </w:r>
      <w:bookmarkEnd w:id="247"/>
      <w:bookmarkEnd w:id="248"/>
      <w:bookmarkEnd w:id="249"/>
      <w:bookmarkEnd w:id="250"/>
      <w:bookmarkEnd w:id="251"/>
      <w:bookmarkEnd w:id="252"/>
      <w:bookmarkEnd w:id="253"/>
      <w:bookmarkEnd w:id="254"/>
      <w:bookmarkEnd w:id="255"/>
    </w:p>
    <w:p w14:paraId="7401C3D7">
      <w:pPr>
        <w:pStyle w:val="35"/>
        <w:keepNext w:val="0"/>
        <w:keepLines w:val="0"/>
        <w:pageBreakBefore w:val="0"/>
        <w:widowControl/>
        <w:numPr>
          <w:ilvl w:val="3"/>
          <w:numId w:val="1"/>
        </w:numPr>
        <w:wordWrap/>
        <w:overflowPunct/>
        <w:topLinePunct w:val="0"/>
        <w:bidi w:val="0"/>
        <w:spacing w:line="240" w:lineRule="auto"/>
        <w:ind w:left="6"/>
        <w:rPr>
          <w:rFonts w:ascii="黑体" w:hAnsi="黑体" w:eastAsia="黑体" w:cs="黑体"/>
          <w:b w:val="0"/>
          <w:bCs/>
          <w:sz w:val="21"/>
        </w:rPr>
      </w:pPr>
      <w:bookmarkStart w:id="256" w:name="_Toc198567719"/>
      <w:bookmarkStart w:id="257" w:name="_Toc22700"/>
      <w:bookmarkStart w:id="258" w:name="_Toc281858104"/>
      <w:bookmarkStart w:id="259" w:name="_Toc1639"/>
      <w:bookmarkStart w:id="260" w:name="_Toc1476588907"/>
      <w:bookmarkStart w:id="261" w:name="_Toc701193928"/>
      <w:r>
        <w:rPr>
          <w:rFonts w:hint="eastAsia" w:ascii="黑体" w:hAnsi="黑体" w:eastAsia="黑体" w:cs="黑体"/>
          <w:b w:val="0"/>
          <w:bCs/>
          <w:sz w:val="21"/>
        </w:rPr>
        <w:t>基础</w:t>
      </w:r>
      <w:r>
        <w:rPr>
          <w:rFonts w:hint="eastAsia" w:ascii="黑体" w:hAnsi="黑体" w:eastAsia="黑体" w:cs="Times New Roman"/>
          <w:b w:val="0"/>
          <w:bCs w:val="0"/>
          <w:sz w:val="21"/>
        </w:rPr>
        <w:t>门户</w:t>
      </w:r>
      <w:bookmarkEnd w:id="256"/>
      <w:bookmarkEnd w:id="257"/>
      <w:bookmarkEnd w:id="258"/>
      <w:bookmarkEnd w:id="259"/>
      <w:bookmarkEnd w:id="260"/>
      <w:bookmarkEnd w:id="261"/>
    </w:p>
    <w:p w14:paraId="10F48FAA">
      <w:pPr>
        <w:pStyle w:val="26"/>
        <w:keepNext w:val="0"/>
        <w:keepLines w:val="0"/>
        <w:pageBreakBefore w:val="0"/>
        <w:widowControl/>
        <w:wordWrap/>
        <w:overflowPunct/>
        <w:topLinePunct w:val="0"/>
        <w:bidi w:val="0"/>
        <w:spacing w:line="240" w:lineRule="auto"/>
        <w:ind w:firstLine="420"/>
      </w:pPr>
      <w:r>
        <w:rPr>
          <w:rFonts w:hint="eastAsia"/>
        </w:rPr>
        <w:t>工业智慧园区应为园区、企业提供统一的新闻发布、政策发布、信息发布及咨询渠道，供内外部企业及时了解园区、行业的动态和新技术应用趋势，也为园区企业提供产品和解决方案展示平台。基础门户应提供领导驾驶舱，便于园区管理及企业经营者一站式全方位了解园区及企业工业运行数据。</w:t>
      </w:r>
    </w:p>
    <w:p w14:paraId="66FD6EA8">
      <w:pPr>
        <w:pStyle w:val="35"/>
        <w:keepNext w:val="0"/>
        <w:keepLines w:val="0"/>
        <w:pageBreakBefore w:val="0"/>
        <w:widowControl/>
        <w:numPr>
          <w:ilvl w:val="3"/>
          <w:numId w:val="1"/>
        </w:numPr>
        <w:wordWrap/>
        <w:overflowPunct/>
        <w:topLinePunct w:val="0"/>
        <w:bidi w:val="0"/>
        <w:spacing w:line="240" w:lineRule="auto"/>
        <w:ind w:left="6"/>
        <w:rPr>
          <w:rFonts w:ascii="黑体" w:hAnsi="黑体" w:eastAsia="黑体" w:cs="黑体"/>
          <w:b w:val="0"/>
          <w:bCs/>
          <w:sz w:val="21"/>
        </w:rPr>
      </w:pPr>
      <w:bookmarkStart w:id="262" w:name="_Toc25470"/>
      <w:bookmarkStart w:id="263" w:name="_Toc28508"/>
      <w:bookmarkStart w:id="264" w:name="_Toc1723576807"/>
      <w:bookmarkStart w:id="265" w:name="_Toc708735217"/>
      <w:bookmarkStart w:id="266" w:name="_Toc138065795"/>
      <w:bookmarkStart w:id="267" w:name="_Toc1987712293"/>
      <w:r>
        <w:rPr>
          <w:rFonts w:hint="eastAsia" w:ascii="黑体" w:hAnsi="黑体" w:eastAsia="黑体" w:cs="黑体"/>
          <w:b w:val="0"/>
          <w:bCs/>
          <w:sz w:val="21"/>
        </w:rPr>
        <w:t>应用</w:t>
      </w:r>
      <w:r>
        <w:rPr>
          <w:rFonts w:hint="eastAsia" w:ascii="黑体" w:hAnsi="黑体" w:eastAsia="黑体" w:cs="Times New Roman"/>
          <w:b w:val="0"/>
          <w:bCs w:val="0"/>
          <w:sz w:val="21"/>
        </w:rPr>
        <w:t>市场</w:t>
      </w:r>
      <w:bookmarkEnd w:id="262"/>
      <w:bookmarkEnd w:id="263"/>
      <w:bookmarkEnd w:id="264"/>
      <w:bookmarkEnd w:id="265"/>
      <w:bookmarkEnd w:id="266"/>
      <w:bookmarkEnd w:id="267"/>
    </w:p>
    <w:p w14:paraId="4A71CBC2">
      <w:pPr>
        <w:pStyle w:val="26"/>
        <w:keepNext w:val="0"/>
        <w:keepLines w:val="0"/>
        <w:pageBreakBefore w:val="0"/>
        <w:widowControl/>
        <w:wordWrap/>
        <w:overflowPunct/>
        <w:topLinePunct w:val="0"/>
        <w:bidi w:val="0"/>
        <w:spacing w:line="240" w:lineRule="auto"/>
        <w:ind w:firstLine="420"/>
      </w:pPr>
      <w:r>
        <w:rPr>
          <w:rFonts w:hint="eastAsia"/>
        </w:rPr>
        <w:t>应用市场应通过内外合作生态建设，引入面向工业领域成熟的</w:t>
      </w:r>
      <w:r>
        <w:t>SaaS</w:t>
      </w:r>
      <w:r>
        <w:rPr>
          <w:rFonts w:hint="eastAsia"/>
        </w:rPr>
        <w:t>应用及产品，覆盖工业智慧园区生产制造、采购供应、企业管理、仓储物流、智慧园区、研发设计等场景，服务园区内外企业在线使用，帮助园区中小企业提升工作效率，节约信息化投入成本。</w:t>
      </w:r>
    </w:p>
    <w:p w14:paraId="0A5FE7E9">
      <w:pPr>
        <w:pStyle w:val="31"/>
        <w:keepNext w:val="0"/>
        <w:keepLines w:val="0"/>
        <w:pageBreakBefore w:val="0"/>
        <w:widowControl/>
        <w:wordWrap/>
        <w:overflowPunct/>
        <w:topLinePunct w:val="0"/>
        <w:bidi w:val="0"/>
        <w:spacing w:before="156" w:after="156" w:line="240" w:lineRule="auto"/>
      </w:pPr>
      <w:bookmarkStart w:id="268" w:name="_Toc161923949"/>
      <w:bookmarkStart w:id="269" w:name="_Toc29713"/>
      <w:bookmarkStart w:id="270" w:name="_Toc1990177600"/>
      <w:bookmarkStart w:id="271" w:name="_Toc1189477805"/>
      <w:bookmarkStart w:id="272" w:name="_Toc5219"/>
      <w:bookmarkStart w:id="273" w:name="_Toc748480866"/>
      <w:bookmarkStart w:id="274" w:name="_Toc1768485857"/>
      <w:bookmarkStart w:id="275" w:name="_Toc1803273058"/>
      <w:bookmarkStart w:id="276" w:name="_Toc1224895719"/>
      <w:r>
        <w:rPr>
          <w:rFonts w:hint="eastAsia"/>
        </w:rPr>
        <w:t>政务服务</w:t>
      </w:r>
      <w:bookmarkEnd w:id="268"/>
      <w:bookmarkEnd w:id="269"/>
      <w:bookmarkEnd w:id="270"/>
      <w:bookmarkEnd w:id="271"/>
      <w:bookmarkEnd w:id="272"/>
      <w:bookmarkEnd w:id="273"/>
      <w:bookmarkEnd w:id="274"/>
      <w:bookmarkEnd w:id="275"/>
      <w:bookmarkEnd w:id="276"/>
    </w:p>
    <w:p w14:paraId="2184DE04">
      <w:pPr>
        <w:pStyle w:val="35"/>
        <w:keepNext w:val="0"/>
        <w:keepLines w:val="0"/>
        <w:pageBreakBefore w:val="0"/>
        <w:widowControl/>
        <w:numPr>
          <w:ilvl w:val="3"/>
          <w:numId w:val="1"/>
        </w:numPr>
        <w:wordWrap/>
        <w:overflowPunct/>
        <w:topLinePunct w:val="0"/>
        <w:bidi w:val="0"/>
        <w:spacing w:line="240" w:lineRule="auto"/>
        <w:ind w:left="6"/>
        <w:rPr>
          <w:rFonts w:ascii="黑体" w:hAnsi="黑体" w:eastAsia="黑体" w:cs="黑体"/>
          <w:b w:val="0"/>
          <w:bCs/>
          <w:sz w:val="21"/>
        </w:rPr>
      </w:pPr>
      <w:bookmarkStart w:id="277" w:name="_Toc1044109091"/>
      <w:bookmarkStart w:id="278" w:name="_Toc22101"/>
      <w:bookmarkStart w:id="279" w:name="_Toc1768124119"/>
      <w:bookmarkStart w:id="280" w:name="_Toc9767"/>
      <w:bookmarkStart w:id="281" w:name="_Toc628198712"/>
      <w:bookmarkStart w:id="282" w:name="_Toc1906194383"/>
      <w:r>
        <w:rPr>
          <w:rFonts w:hint="eastAsia" w:ascii="黑体" w:hAnsi="黑体" w:eastAsia="黑体" w:cs="黑体"/>
          <w:b w:val="0"/>
          <w:bCs/>
          <w:sz w:val="21"/>
        </w:rPr>
        <w:t>政策发布</w:t>
      </w:r>
      <w:bookmarkEnd w:id="277"/>
      <w:bookmarkEnd w:id="278"/>
      <w:bookmarkEnd w:id="279"/>
      <w:bookmarkEnd w:id="280"/>
      <w:bookmarkEnd w:id="281"/>
      <w:bookmarkEnd w:id="282"/>
    </w:p>
    <w:p w14:paraId="65445CCA">
      <w:pPr>
        <w:pStyle w:val="26"/>
        <w:keepNext w:val="0"/>
        <w:keepLines w:val="0"/>
        <w:pageBreakBefore w:val="0"/>
        <w:widowControl/>
        <w:wordWrap/>
        <w:overflowPunct/>
        <w:topLinePunct w:val="0"/>
        <w:bidi w:val="0"/>
        <w:spacing w:line="240" w:lineRule="auto"/>
        <w:ind w:firstLine="420"/>
      </w:pPr>
      <w:r>
        <w:rPr>
          <w:rFonts w:hint="eastAsia"/>
        </w:rPr>
        <w:t>工业智慧园区应提供统一的政策发布服务，落实工业领域主管部门要求，及时发布各项工业领域政策、工业数字化转型推进政策、惠企政策及解读内容等，重要政策进行重点推送和轮播，提醒企业及时关注。</w:t>
      </w:r>
    </w:p>
    <w:p w14:paraId="3D1CEE08">
      <w:pPr>
        <w:pStyle w:val="35"/>
        <w:keepNext w:val="0"/>
        <w:keepLines w:val="0"/>
        <w:pageBreakBefore w:val="0"/>
        <w:widowControl/>
        <w:numPr>
          <w:ilvl w:val="3"/>
          <w:numId w:val="1"/>
        </w:numPr>
        <w:wordWrap/>
        <w:overflowPunct/>
        <w:topLinePunct w:val="0"/>
        <w:bidi w:val="0"/>
        <w:spacing w:line="240" w:lineRule="auto"/>
        <w:ind w:left="6"/>
        <w:rPr>
          <w:rFonts w:ascii="黑体" w:hAnsi="黑体" w:eastAsia="黑体" w:cs="黑体"/>
          <w:b w:val="0"/>
          <w:bCs/>
          <w:sz w:val="21"/>
        </w:rPr>
      </w:pPr>
      <w:bookmarkStart w:id="283" w:name="_Toc1247949135"/>
      <w:bookmarkStart w:id="284" w:name="_Toc4720"/>
      <w:bookmarkStart w:id="285" w:name="_Toc1106143932"/>
      <w:bookmarkStart w:id="286" w:name="_Toc2130844494"/>
      <w:bookmarkStart w:id="287" w:name="_Toc30860"/>
      <w:bookmarkStart w:id="288" w:name="_Toc1252612800"/>
      <w:r>
        <w:rPr>
          <w:rFonts w:hint="eastAsia" w:ascii="黑体" w:hAnsi="黑体" w:eastAsia="黑体" w:cs="黑体"/>
          <w:b w:val="0"/>
          <w:bCs/>
          <w:sz w:val="21"/>
        </w:rPr>
        <w:t>政策</w:t>
      </w:r>
      <w:r>
        <w:rPr>
          <w:rFonts w:hint="eastAsia" w:ascii="黑体" w:hAnsi="黑体" w:eastAsia="黑体" w:cs="Times New Roman"/>
          <w:b w:val="0"/>
          <w:bCs w:val="0"/>
          <w:sz w:val="21"/>
        </w:rPr>
        <w:t>指引</w:t>
      </w:r>
      <w:bookmarkEnd w:id="283"/>
      <w:bookmarkEnd w:id="284"/>
      <w:bookmarkEnd w:id="285"/>
      <w:bookmarkEnd w:id="286"/>
      <w:bookmarkEnd w:id="287"/>
      <w:bookmarkEnd w:id="288"/>
    </w:p>
    <w:p w14:paraId="145ACD5A">
      <w:pPr>
        <w:pStyle w:val="26"/>
        <w:keepNext w:val="0"/>
        <w:keepLines w:val="0"/>
        <w:pageBreakBefore w:val="0"/>
        <w:widowControl/>
        <w:wordWrap/>
        <w:overflowPunct/>
        <w:topLinePunct w:val="0"/>
        <w:bidi w:val="0"/>
        <w:spacing w:line="240" w:lineRule="auto"/>
        <w:ind w:firstLine="420"/>
      </w:pPr>
      <w:r>
        <w:rPr>
          <w:rFonts w:hint="eastAsia"/>
        </w:rPr>
        <w:t>针对不同企业，工业智慧园区应提供政策指引数字化服务，结合线上、线下多种数字化触达渠道和手段，将政策指引及时精准传达，增加企业帮扶手段的同时提高帮扶效率。</w:t>
      </w:r>
    </w:p>
    <w:p w14:paraId="27BA5C26">
      <w:pPr>
        <w:pStyle w:val="35"/>
        <w:keepNext w:val="0"/>
        <w:keepLines w:val="0"/>
        <w:pageBreakBefore w:val="0"/>
        <w:widowControl/>
        <w:numPr>
          <w:ilvl w:val="3"/>
          <w:numId w:val="1"/>
        </w:numPr>
        <w:wordWrap/>
        <w:overflowPunct/>
        <w:topLinePunct w:val="0"/>
        <w:bidi w:val="0"/>
        <w:spacing w:line="240" w:lineRule="auto"/>
        <w:ind w:left="6"/>
        <w:rPr>
          <w:rFonts w:ascii="黑体" w:hAnsi="黑体" w:eastAsia="黑体" w:cs="黑体"/>
          <w:b w:val="0"/>
          <w:bCs/>
          <w:sz w:val="21"/>
        </w:rPr>
      </w:pPr>
      <w:bookmarkStart w:id="289" w:name="_Toc1666113286"/>
      <w:bookmarkStart w:id="290" w:name="_Toc195133045"/>
      <w:bookmarkStart w:id="291" w:name="_Toc1955815343"/>
      <w:bookmarkStart w:id="292" w:name="_Toc881138059"/>
      <w:bookmarkStart w:id="293" w:name="_Toc26605"/>
      <w:bookmarkStart w:id="294" w:name="_Toc15461"/>
      <w:r>
        <w:rPr>
          <w:rFonts w:hint="eastAsia" w:ascii="黑体" w:hAnsi="黑体" w:eastAsia="黑体" w:cs="黑体"/>
          <w:b w:val="0"/>
          <w:bCs/>
          <w:sz w:val="21"/>
        </w:rPr>
        <w:t>项目</w:t>
      </w:r>
      <w:r>
        <w:rPr>
          <w:rFonts w:hint="eastAsia" w:ascii="黑体" w:hAnsi="黑体" w:eastAsia="黑体" w:cs="Times New Roman"/>
          <w:b w:val="0"/>
          <w:bCs w:val="0"/>
          <w:sz w:val="21"/>
        </w:rPr>
        <w:t>匹配</w:t>
      </w:r>
      <w:bookmarkEnd w:id="289"/>
      <w:bookmarkEnd w:id="290"/>
      <w:bookmarkEnd w:id="291"/>
      <w:bookmarkEnd w:id="292"/>
      <w:bookmarkEnd w:id="293"/>
      <w:bookmarkEnd w:id="294"/>
    </w:p>
    <w:p w14:paraId="1B44C2DC">
      <w:pPr>
        <w:pStyle w:val="26"/>
        <w:keepNext w:val="0"/>
        <w:keepLines w:val="0"/>
        <w:pageBreakBefore w:val="0"/>
        <w:widowControl/>
        <w:wordWrap/>
        <w:overflowPunct/>
        <w:topLinePunct w:val="0"/>
        <w:bidi w:val="0"/>
        <w:spacing w:line="240" w:lineRule="auto"/>
        <w:ind w:firstLine="420"/>
      </w:pPr>
      <w:r>
        <w:rPr>
          <w:rFonts w:hint="eastAsia"/>
        </w:rPr>
        <w:t>工业智慧园区应</w:t>
      </w:r>
      <w:r>
        <w:rPr>
          <w:rFonts w:hint="eastAsia"/>
          <w:lang w:val="en-US" w:eastAsia="zh-CN"/>
        </w:rPr>
        <w:t>支持</w:t>
      </w:r>
      <w:r>
        <w:rPr>
          <w:rFonts w:hint="eastAsia"/>
        </w:rPr>
        <w:t>根据政策解读及项目商机获取信息，通过数字化手段及时将园区所辖企业与项目匹配度进行</w:t>
      </w:r>
      <w:r>
        <w:rPr>
          <w:rFonts w:hint="eastAsia"/>
          <w:lang w:val="en-US" w:eastAsia="zh-CN"/>
        </w:rPr>
        <w:t>智能</w:t>
      </w:r>
      <w:r>
        <w:rPr>
          <w:rFonts w:hint="eastAsia"/>
        </w:rPr>
        <w:t>分析，精准匹配和传递，衔接企业供需对接服务，进行政策、项目到企业的数字化精准衔接。</w:t>
      </w:r>
    </w:p>
    <w:p w14:paraId="2936ECC4">
      <w:pPr>
        <w:pStyle w:val="31"/>
        <w:keepNext w:val="0"/>
        <w:keepLines w:val="0"/>
        <w:pageBreakBefore w:val="0"/>
        <w:widowControl/>
        <w:wordWrap/>
        <w:overflowPunct/>
        <w:topLinePunct w:val="0"/>
        <w:bidi w:val="0"/>
        <w:spacing w:before="156" w:after="156" w:line="240" w:lineRule="auto"/>
      </w:pPr>
      <w:bookmarkStart w:id="295" w:name="_Toc1857121175"/>
      <w:bookmarkStart w:id="296" w:name="_Toc20167"/>
      <w:bookmarkStart w:id="297" w:name="_Toc11559"/>
      <w:bookmarkStart w:id="298" w:name="_Toc1326724569"/>
      <w:bookmarkStart w:id="299" w:name="_Toc173575695"/>
      <w:bookmarkStart w:id="300" w:name="_Toc161923950"/>
      <w:bookmarkStart w:id="301" w:name="_Toc240127901"/>
      <w:bookmarkStart w:id="302" w:name="_Toc393558346"/>
      <w:bookmarkStart w:id="303" w:name="_Toc2003768819"/>
      <w:r>
        <w:rPr>
          <w:rFonts w:hint="eastAsia"/>
        </w:rPr>
        <w:t>产业服务</w:t>
      </w:r>
      <w:bookmarkEnd w:id="295"/>
      <w:bookmarkEnd w:id="296"/>
      <w:bookmarkEnd w:id="297"/>
      <w:bookmarkEnd w:id="298"/>
      <w:bookmarkEnd w:id="299"/>
      <w:bookmarkEnd w:id="300"/>
      <w:bookmarkEnd w:id="301"/>
      <w:bookmarkEnd w:id="302"/>
      <w:bookmarkEnd w:id="303"/>
    </w:p>
    <w:p w14:paraId="25659F82">
      <w:pPr>
        <w:pStyle w:val="35"/>
        <w:keepNext w:val="0"/>
        <w:keepLines w:val="0"/>
        <w:pageBreakBefore w:val="0"/>
        <w:widowControl/>
        <w:numPr>
          <w:ilvl w:val="3"/>
          <w:numId w:val="1"/>
        </w:numPr>
        <w:wordWrap/>
        <w:overflowPunct/>
        <w:topLinePunct w:val="0"/>
        <w:bidi w:val="0"/>
        <w:spacing w:line="240" w:lineRule="auto"/>
        <w:ind w:left="6"/>
        <w:rPr>
          <w:rFonts w:ascii="黑体" w:hAnsi="黑体" w:eastAsia="黑体" w:cs="黑体"/>
          <w:b w:val="0"/>
          <w:bCs/>
          <w:sz w:val="21"/>
        </w:rPr>
      </w:pPr>
      <w:bookmarkStart w:id="304" w:name="_Toc4300"/>
      <w:bookmarkStart w:id="305" w:name="_Toc937124382"/>
      <w:bookmarkStart w:id="306" w:name="_Toc707859394"/>
      <w:bookmarkStart w:id="307" w:name="_Toc285488462"/>
      <w:bookmarkStart w:id="308" w:name="_Toc8982"/>
      <w:bookmarkStart w:id="309" w:name="_Toc503988679"/>
      <w:r>
        <w:rPr>
          <w:rFonts w:hint="eastAsia" w:ascii="黑体" w:hAnsi="黑体" w:eastAsia="黑体" w:cs="黑体"/>
          <w:b w:val="0"/>
          <w:bCs/>
          <w:sz w:val="21"/>
        </w:rPr>
        <w:t>经济监控</w:t>
      </w:r>
      <w:bookmarkEnd w:id="304"/>
      <w:bookmarkEnd w:id="305"/>
      <w:bookmarkEnd w:id="306"/>
      <w:bookmarkEnd w:id="307"/>
      <w:bookmarkEnd w:id="308"/>
      <w:bookmarkEnd w:id="309"/>
    </w:p>
    <w:p w14:paraId="2DED55A0">
      <w:pPr>
        <w:pStyle w:val="26"/>
        <w:keepNext w:val="0"/>
        <w:keepLines w:val="0"/>
        <w:pageBreakBefore w:val="0"/>
        <w:widowControl/>
        <w:wordWrap/>
        <w:overflowPunct/>
        <w:topLinePunct w:val="0"/>
        <w:bidi w:val="0"/>
        <w:spacing w:line="240" w:lineRule="auto"/>
        <w:ind w:firstLine="420"/>
      </w:pPr>
      <w:r>
        <w:rPr>
          <w:rFonts w:hint="eastAsia"/>
        </w:rPr>
        <w:t>工业智慧园区应具备工业经济监测能力，利用大数据可视化展示技术展现区域、行业、园区、企业的工业经济整体运行情况，实时</w:t>
      </w:r>
      <w:r>
        <w:rPr>
          <w:rFonts w:hint="eastAsia"/>
          <w:lang w:val="en-US" w:eastAsia="zh-CN"/>
        </w:rPr>
        <w:t>监控</w:t>
      </w:r>
      <w:r>
        <w:rPr>
          <w:rFonts w:hint="eastAsia"/>
        </w:rPr>
        <w:t>区域经济运行状况、园区产业竞争力、企业经济状况，全方位呈现园区企业信息，并适度进行趋势预测，帮助行业主管政府部门及园区管理者科学地分析园区工业企业质量、效益、资源利用率，为政府及园区施策精准提供决策依据。</w:t>
      </w:r>
    </w:p>
    <w:p w14:paraId="0610ACB4">
      <w:pPr>
        <w:pStyle w:val="35"/>
        <w:keepNext w:val="0"/>
        <w:keepLines w:val="0"/>
        <w:pageBreakBefore w:val="0"/>
        <w:widowControl/>
        <w:numPr>
          <w:ilvl w:val="3"/>
          <w:numId w:val="1"/>
        </w:numPr>
        <w:wordWrap/>
        <w:overflowPunct/>
        <w:topLinePunct w:val="0"/>
        <w:bidi w:val="0"/>
        <w:spacing w:line="240" w:lineRule="auto"/>
        <w:ind w:left="6"/>
        <w:rPr>
          <w:rFonts w:ascii="黑体" w:hAnsi="黑体" w:eastAsia="黑体" w:cs="黑体"/>
          <w:b w:val="0"/>
          <w:bCs/>
          <w:sz w:val="21"/>
        </w:rPr>
      </w:pPr>
      <w:bookmarkStart w:id="310" w:name="_Toc726113436"/>
      <w:bookmarkStart w:id="311" w:name="_Toc862224185"/>
      <w:bookmarkStart w:id="312" w:name="_Toc12645"/>
      <w:bookmarkStart w:id="313" w:name="_Toc8556"/>
      <w:bookmarkStart w:id="314" w:name="_Toc604421176"/>
      <w:bookmarkStart w:id="315" w:name="_Toc2080914225"/>
      <w:r>
        <w:rPr>
          <w:rFonts w:hint="eastAsia" w:ascii="黑体" w:hAnsi="黑体" w:eastAsia="黑体" w:cs="黑体"/>
          <w:b w:val="0"/>
          <w:bCs/>
          <w:sz w:val="21"/>
        </w:rPr>
        <w:t>产业地图</w:t>
      </w:r>
      <w:bookmarkEnd w:id="310"/>
      <w:bookmarkEnd w:id="311"/>
      <w:bookmarkEnd w:id="312"/>
      <w:bookmarkEnd w:id="313"/>
      <w:bookmarkEnd w:id="314"/>
      <w:bookmarkEnd w:id="315"/>
    </w:p>
    <w:p w14:paraId="40B1A9BC">
      <w:pPr>
        <w:pStyle w:val="26"/>
        <w:keepNext w:val="0"/>
        <w:keepLines w:val="0"/>
        <w:pageBreakBefore w:val="0"/>
        <w:widowControl/>
        <w:wordWrap/>
        <w:overflowPunct/>
        <w:topLinePunct w:val="0"/>
        <w:bidi w:val="0"/>
        <w:spacing w:line="240" w:lineRule="auto"/>
        <w:ind w:firstLine="420"/>
      </w:pPr>
      <w:r>
        <w:rPr>
          <w:rFonts w:hint="eastAsia"/>
        </w:rPr>
        <w:t>工业智慧园区应利用大数据可视化展示技术，为工业智慧园区内特色产业展示提供数字化手段，按层级展示区域、园区产业的整体运行情况，区域及园区指标一屏掌握，</w:t>
      </w:r>
      <w:r>
        <w:rPr>
          <w:rFonts w:hint="eastAsia"/>
          <w:lang w:val="en-US" w:eastAsia="zh-CN"/>
        </w:rPr>
        <w:t>利用</w:t>
      </w:r>
      <w:r>
        <w:rPr>
          <w:rFonts w:hint="eastAsia"/>
        </w:rPr>
        <w:t>多种呈现方式</w:t>
      </w:r>
      <w:r>
        <w:rPr>
          <w:rFonts w:hint="eastAsia"/>
          <w:lang w:val="en-US" w:eastAsia="zh-CN"/>
        </w:rPr>
        <w:t>展示</w:t>
      </w:r>
      <w:r>
        <w:rPr>
          <w:rFonts w:hint="eastAsia"/>
        </w:rPr>
        <w:t>区域及园区的产业分布热力图、产业重点企业列表、产业经营指标及预测、产业及企业成果、资本事件等内容，并根据</w:t>
      </w:r>
      <w:r>
        <w:rPr>
          <w:rFonts w:hint="eastAsia"/>
          <w:lang w:val="en-US" w:eastAsia="zh-CN"/>
        </w:rPr>
        <w:t>规定</w:t>
      </w:r>
      <w:r>
        <w:rPr>
          <w:rFonts w:hint="eastAsia"/>
        </w:rPr>
        <w:t>定期自动生成报告。</w:t>
      </w:r>
    </w:p>
    <w:p w14:paraId="2FBCCA7B">
      <w:pPr>
        <w:pStyle w:val="35"/>
        <w:keepNext w:val="0"/>
        <w:keepLines w:val="0"/>
        <w:pageBreakBefore w:val="0"/>
        <w:widowControl/>
        <w:numPr>
          <w:ilvl w:val="3"/>
          <w:numId w:val="1"/>
        </w:numPr>
        <w:wordWrap/>
        <w:overflowPunct/>
        <w:topLinePunct w:val="0"/>
        <w:bidi w:val="0"/>
        <w:spacing w:line="240" w:lineRule="auto"/>
        <w:ind w:left="6"/>
        <w:rPr>
          <w:rFonts w:ascii="黑体" w:hAnsi="黑体" w:eastAsia="黑体" w:cs="黑体"/>
          <w:b w:val="0"/>
          <w:bCs/>
          <w:sz w:val="21"/>
        </w:rPr>
      </w:pPr>
      <w:bookmarkStart w:id="316" w:name="_Toc25838"/>
      <w:bookmarkStart w:id="317" w:name="_Toc13135"/>
      <w:bookmarkStart w:id="318" w:name="_Toc6704533"/>
      <w:bookmarkStart w:id="319" w:name="_Toc909054722"/>
      <w:bookmarkStart w:id="320" w:name="_Toc182227339"/>
      <w:bookmarkStart w:id="321" w:name="_Toc1786436598"/>
      <w:r>
        <w:rPr>
          <w:rFonts w:hint="eastAsia" w:ascii="黑体" w:hAnsi="黑体" w:eastAsia="黑体" w:cs="黑体"/>
          <w:b w:val="0"/>
          <w:bCs/>
          <w:sz w:val="21"/>
        </w:rPr>
        <w:t>产业图谱</w:t>
      </w:r>
      <w:bookmarkEnd w:id="316"/>
      <w:bookmarkEnd w:id="317"/>
      <w:bookmarkEnd w:id="318"/>
      <w:bookmarkEnd w:id="319"/>
      <w:bookmarkEnd w:id="320"/>
      <w:bookmarkEnd w:id="321"/>
    </w:p>
    <w:p w14:paraId="23FF8E2E">
      <w:pPr>
        <w:pStyle w:val="26"/>
        <w:keepNext w:val="0"/>
        <w:keepLines w:val="0"/>
        <w:pageBreakBefore w:val="0"/>
        <w:widowControl/>
        <w:wordWrap/>
        <w:overflowPunct/>
        <w:topLinePunct w:val="0"/>
        <w:bidi w:val="0"/>
        <w:spacing w:line="240" w:lineRule="auto"/>
        <w:ind w:firstLine="420"/>
      </w:pPr>
      <w:r>
        <w:rPr>
          <w:rFonts w:hint="eastAsia"/>
        </w:rPr>
        <w:t>工业智慧园区应建设产业链图谱，通过对重点产业链进行全景梳理，发现本地优势和薄弱环节，结合产业领域热点和技术热点，寻找园区产业发力点。梳理产业链龙头企业、上市公司和其他潜力企业，形成关键企业信息库，补齐产业链短板，提升产业链竞争力。</w:t>
      </w:r>
    </w:p>
    <w:p w14:paraId="164D7271">
      <w:pPr>
        <w:pStyle w:val="35"/>
        <w:keepNext w:val="0"/>
        <w:keepLines w:val="0"/>
        <w:pageBreakBefore w:val="0"/>
        <w:widowControl/>
        <w:numPr>
          <w:ilvl w:val="3"/>
          <w:numId w:val="1"/>
        </w:numPr>
        <w:wordWrap/>
        <w:overflowPunct/>
        <w:topLinePunct w:val="0"/>
        <w:bidi w:val="0"/>
        <w:spacing w:line="240" w:lineRule="auto"/>
        <w:ind w:left="6"/>
        <w:rPr>
          <w:rFonts w:ascii="黑体" w:hAnsi="黑体" w:eastAsia="黑体" w:cs="黑体"/>
          <w:b w:val="0"/>
          <w:bCs/>
          <w:sz w:val="21"/>
        </w:rPr>
      </w:pPr>
      <w:bookmarkStart w:id="322" w:name="_Toc28540"/>
      <w:bookmarkStart w:id="323" w:name="_Toc1013936487"/>
      <w:bookmarkStart w:id="324" w:name="_Toc3572"/>
      <w:bookmarkStart w:id="325" w:name="_Toc1284047896"/>
      <w:bookmarkStart w:id="326" w:name="_Toc671033879"/>
      <w:bookmarkStart w:id="327" w:name="_Toc383205951"/>
      <w:r>
        <w:rPr>
          <w:rFonts w:hint="eastAsia" w:ascii="黑体" w:hAnsi="黑体" w:eastAsia="黑体" w:cs="黑体"/>
          <w:b w:val="0"/>
          <w:bCs/>
          <w:sz w:val="21"/>
        </w:rPr>
        <w:t>产业</w:t>
      </w:r>
      <w:r>
        <w:rPr>
          <w:rFonts w:hint="eastAsia" w:ascii="黑体" w:hAnsi="黑体" w:eastAsia="黑体" w:cs="Times New Roman"/>
          <w:b w:val="0"/>
          <w:bCs w:val="0"/>
          <w:sz w:val="21"/>
        </w:rPr>
        <w:t>分析</w:t>
      </w:r>
      <w:bookmarkEnd w:id="322"/>
      <w:bookmarkEnd w:id="323"/>
      <w:bookmarkEnd w:id="324"/>
      <w:bookmarkEnd w:id="325"/>
      <w:bookmarkEnd w:id="326"/>
      <w:bookmarkEnd w:id="327"/>
    </w:p>
    <w:p w14:paraId="3D162724">
      <w:pPr>
        <w:pStyle w:val="26"/>
        <w:keepNext w:val="0"/>
        <w:keepLines w:val="0"/>
        <w:pageBreakBefore w:val="0"/>
        <w:widowControl/>
        <w:wordWrap/>
        <w:overflowPunct/>
        <w:topLinePunct w:val="0"/>
        <w:bidi w:val="0"/>
        <w:spacing w:line="240" w:lineRule="auto"/>
        <w:ind w:firstLine="420"/>
      </w:pPr>
      <w:r>
        <w:rPr>
          <w:rFonts w:hint="eastAsia"/>
        </w:rPr>
        <w:t>工业智慧园区应具备企业的多维度综合评价手段，帮助园区主管部门、园区管理单位科学地分析区域特点，通过对园区企业及细分产业数据获取、整合和多维度分析，为园区产业结构优化、企业供应链协同、产业协同创新提供分析帮助，形成园区产业竞争力模型。</w:t>
      </w:r>
    </w:p>
    <w:p w14:paraId="34E5155D">
      <w:pPr>
        <w:pStyle w:val="35"/>
        <w:keepNext w:val="0"/>
        <w:keepLines w:val="0"/>
        <w:pageBreakBefore w:val="0"/>
        <w:widowControl/>
        <w:numPr>
          <w:ilvl w:val="3"/>
          <w:numId w:val="1"/>
        </w:numPr>
        <w:wordWrap/>
        <w:overflowPunct/>
        <w:topLinePunct w:val="0"/>
        <w:bidi w:val="0"/>
        <w:spacing w:line="240" w:lineRule="auto"/>
        <w:ind w:left="6"/>
        <w:rPr>
          <w:rFonts w:ascii="黑体" w:hAnsi="黑体" w:eastAsia="黑体" w:cs="黑体"/>
          <w:b w:val="0"/>
          <w:bCs/>
          <w:sz w:val="21"/>
        </w:rPr>
      </w:pPr>
      <w:bookmarkStart w:id="328" w:name="_Toc929819369"/>
      <w:bookmarkStart w:id="329" w:name="_Toc23528"/>
      <w:bookmarkStart w:id="330" w:name="_Toc1629773956"/>
      <w:r>
        <w:rPr>
          <w:rFonts w:hint="eastAsia" w:ascii="黑体" w:hAnsi="黑体" w:eastAsia="黑体" w:cs="黑体"/>
          <w:b w:val="0"/>
          <w:bCs/>
          <w:sz w:val="21"/>
        </w:rPr>
        <w:t>公共</w:t>
      </w:r>
      <w:r>
        <w:rPr>
          <w:rFonts w:hint="eastAsia" w:ascii="黑体" w:hAnsi="黑体" w:eastAsia="黑体" w:cs="Times New Roman"/>
          <w:b w:val="0"/>
          <w:bCs w:val="0"/>
          <w:sz w:val="21"/>
        </w:rPr>
        <w:t>服务</w:t>
      </w:r>
      <w:bookmarkEnd w:id="328"/>
      <w:bookmarkEnd w:id="329"/>
      <w:bookmarkEnd w:id="330"/>
    </w:p>
    <w:p w14:paraId="76BF5FCC">
      <w:pPr>
        <w:pStyle w:val="26"/>
        <w:keepNext w:val="0"/>
        <w:keepLines w:val="0"/>
        <w:pageBreakBefore w:val="0"/>
        <w:widowControl/>
        <w:wordWrap/>
        <w:overflowPunct/>
        <w:topLinePunct w:val="0"/>
        <w:bidi w:val="0"/>
        <w:spacing w:line="240" w:lineRule="auto"/>
        <w:ind w:firstLine="420"/>
        <w:rPr>
          <w:b/>
          <w:bCs/>
        </w:rPr>
      </w:pPr>
      <w:r>
        <w:rPr>
          <w:rFonts w:hint="eastAsia"/>
        </w:rPr>
        <w:t>公共服务包括惠企政策服务、供需服务、数字化转型服务</w:t>
      </w:r>
      <w:r>
        <w:rPr>
          <w:rFonts w:hint="eastAsia"/>
          <w:lang w:eastAsia="zh-CN"/>
        </w:rPr>
        <w:t>、</w:t>
      </w:r>
      <w:r>
        <w:rPr>
          <w:rFonts w:hint="eastAsia"/>
        </w:rPr>
        <w:t>业务办理信息咨询</w:t>
      </w:r>
      <w:r>
        <w:rPr>
          <w:rFonts w:hint="eastAsia"/>
          <w:lang w:eastAsia="zh-CN"/>
        </w:rPr>
        <w:t>、公共服务资源预定、投诉建议受理</w:t>
      </w:r>
      <w:r>
        <w:rPr>
          <w:rFonts w:hint="eastAsia"/>
        </w:rPr>
        <w:t>等，具体</w:t>
      </w:r>
      <w:r>
        <w:rPr>
          <w:rFonts w:hint="eastAsia" w:ascii="宋体" w:hAnsi="宋体" w:cs="宋体"/>
          <w:sz w:val="21"/>
          <w:szCs w:val="21"/>
          <w:lang w:val="en-US" w:eastAsia="zh-CN"/>
        </w:rPr>
        <w:t>要求至少应包括</w:t>
      </w:r>
      <w:r>
        <w:rPr>
          <w:rFonts w:hint="eastAsia"/>
        </w:rPr>
        <w:t>：</w:t>
      </w:r>
    </w:p>
    <w:p w14:paraId="1B4392D6">
      <w:pPr>
        <w:pStyle w:val="26"/>
        <w:keepNext w:val="0"/>
        <w:keepLines w:val="0"/>
        <w:pageBreakBefore w:val="0"/>
        <w:widowControl/>
        <w:numPr>
          <w:ilvl w:val="0"/>
          <w:numId w:val="22"/>
        </w:numPr>
        <w:wordWrap/>
        <w:overflowPunct/>
        <w:topLinePunct w:val="0"/>
        <w:autoSpaceDE/>
        <w:autoSpaceDN/>
        <w:bidi w:val="0"/>
        <w:spacing w:line="240" w:lineRule="auto"/>
        <w:ind w:left="840" w:leftChars="200" w:hanging="420" w:hangingChars="200"/>
        <w:rPr>
          <w:rFonts w:hint="eastAsia" w:eastAsia="宋体"/>
          <w:lang w:eastAsia="zh-CN"/>
        </w:rPr>
      </w:pPr>
      <w:r>
        <w:rPr>
          <w:rFonts w:hint="eastAsia"/>
        </w:rPr>
        <w:t>惠企政策服务</w:t>
      </w:r>
      <w:r>
        <w:rPr>
          <w:rFonts w:hint="eastAsia"/>
          <w:lang w:eastAsia="zh-CN"/>
        </w:rPr>
        <w:t>：</w:t>
      </w:r>
      <w:r>
        <w:rPr>
          <w:rFonts w:hint="eastAsia"/>
        </w:rPr>
        <w:t>工业智慧园区结合产业特征，及时洞察并了解惠企政策，做好政府与企业的桥梁，以数字化手段，为企业提供惠企政策发布、政策解读、政策申请、政策落实等便利服务</w:t>
      </w:r>
      <w:r>
        <w:rPr>
          <w:rFonts w:hint="eastAsia"/>
          <w:lang w:eastAsia="zh-CN"/>
        </w:rPr>
        <w:t>；</w:t>
      </w:r>
    </w:p>
    <w:p w14:paraId="52BDCD27">
      <w:pPr>
        <w:pStyle w:val="26"/>
        <w:keepNext w:val="0"/>
        <w:keepLines w:val="0"/>
        <w:pageBreakBefore w:val="0"/>
        <w:widowControl/>
        <w:numPr>
          <w:ilvl w:val="0"/>
          <w:numId w:val="22"/>
        </w:numPr>
        <w:wordWrap/>
        <w:overflowPunct/>
        <w:topLinePunct w:val="0"/>
        <w:autoSpaceDE/>
        <w:autoSpaceDN/>
        <w:bidi w:val="0"/>
        <w:spacing w:line="240" w:lineRule="auto"/>
        <w:ind w:left="840" w:leftChars="200" w:hanging="420" w:hangingChars="200"/>
        <w:rPr>
          <w:rFonts w:hint="eastAsia" w:eastAsia="宋体"/>
          <w:lang w:eastAsia="zh-CN"/>
        </w:rPr>
      </w:pPr>
      <w:r>
        <w:rPr>
          <w:rFonts w:hint="eastAsia"/>
        </w:rPr>
        <w:t>供需服务</w:t>
      </w:r>
      <w:r>
        <w:rPr>
          <w:rFonts w:hint="eastAsia"/>
          <w:lang w:val="en-US" w:eastAsia="zh-CN"/>
        </w:rPr>
        <w:t>：</w:t>
      </w:r>
      <w:r>
        <w:rPr>
          <w:rFonts w:hint="eastAsia"/>
        </w:rPr>
        <w:t>工业智慧园区基于产业链及区域影响力，管理园区企业经营需求，提供需求共享、能力展示、供需对接的平台，通过数字化手段，拉动上游、中游、下游全产业链协同发展，优化资源配置，搭建产业协同生态网络，为产业链供需、园区企业供需提供产品、技术、金融等需求对接平台</w:t>
      </w:r>
      <w:r>
        <w:rPr>
          <w:rFonts w:hint="eastAsia"/>
          <w:lang w:eastAsia="zh-CN"/>
        </w:rPr>
        <w:t>；</w:t>
      </w:r>
    </w:p>
    <w:p w14:paraId="488B82E6">
      <w:pPr>
        <w:pStyle w:val="26"/>
        <w:keepNext w:val="0"/>
        <w:keepLines w:val="0"/>
        <w:pageBreakBefore w:val="0"/>
        <w:widowControl/>
        <w:numPr>
          <w:ilvl w:val="0"/>
          <w:numId w:val="22"/>
        </w:numPr>
        <w:wordWrap/>
        <w:overflowPunct/>
        <w:topLinePunct w:val="0"/>
        <w:autoSpaceDE/>
        <w:autoSpaceDN/>
        <w:bidi w:val="0"/>
        <w:spacing w:line="240" w:lineRule="auto"/>
        <w:ind w:left="840" w:leftChars="200" w:hanging="420" w:hangingChars="200"/>
      </w:pPr>
      <w:r>
        <w:rPr>
          <w:rFonts w:hint="eastAsia"/>
        </w:rPr>
        <w:t>数字化转型服务</w:t>
      </w:r>
      <w:r>
        <w:rPr>
          <w:rFonts w:hint="eastAsia"/>
          <w:lang w:eastAsia="zh-CN"/>
        </w:rPr>
        <w:t>：</w:t>
      </w:r>
      <w:r>
        <w:rPr>
          <w:rFonts w:hint="eastAsia"/>
        </w:rPr>
        <w:t>工业智慧园区建设提供贴合企业应用诉求的海量云服务应用，为园区管理、园区入驻企业、意向企业提供丰富、灵活的数字化转型应用服务，支撑园区管理、企业生产、企业经营管理、企业营销、企业物流等数字化转型升级，并结合以租代售等多种服务模式，降低企业数字化转型成本。</w:t>
      </w:r>
    </w:p>
    <w:p w14:paraId="782B3E45">
      <w:pPr>
        <w:pStyle w:val="35"/>
        <w:keepNext w:val="0"/>
        <w:keepLines w:val="0"/>
        <w:pageBreakBefore w:val="0"/>
        <w:widowControl/>
        <w:numPr>
          <w:ilvl w:val="3"/>
          <w:numId w:val="1"/>
        </w:numPr>
        <w:wordWrap/>
        <w:overflowPunct/>
        <w:topLinePunct w:val="0"/>
        <w:bidi w:val="0"/>
        <w:spacing w:line="240" w:lineRule="auto"/>
        <w:ind w:left="6"/>
        <w:rPr>
          <w:rFonts w:ascii="黑体" w:hAnsi="黑体" w:eastAsia="黑体" w:cs="黑体"/>
          <w:b w:val="0"/>
          <w:bCs/>
          <w:sz w:val="21"/>
        </w:rPr>
      </w:pPr>
      <w:bookmarkStart w:id="331" w:name="_Toc456961007"/>
      <w:bookmarkStart w:id="332" w:name="_Toc235635564"/>
      <w:bookmarkStart w:id="333" w:name="_Toc16317"/>
      <w:r>
        <w:rPr>
          <w:rFonts w:hint="eastAsia" w:ascii="黑体" w:hAnsi="黑体" w:eastAsia="黑体" w:cs="黑体"/>
          <w:b w:val="0"/>
          <w:bCs/>
          <w:sz w:val="21"/>
        </w:rPr>
        <w:t>金融服务</w:t>
      </w:r>
      <w:bookmarkEnd w:id="331"/>
      <w:bookmarkEnd w:id="332"/>
      <w:bookmarkEnd w:id="333"/>
    </w:p>
    <w:p w14:paraId="606B3135">
      <w:pPr>
        <w:pStyle w:val="26"/>
        <w:keepNext w:val="0"/>
        <w:keepLines w:val="0"/>
        <w:pageBreakBefore w:val="0"/>
        <w:widowControl/>
        <w:wordWrap/>
        <w:overflowPunct/>
        <w:topLinePunct w:val="0"/>
        <w:bidi w:val="0"/>
        <w:spacing w:line="240" w:lineRule="auto"/>
        <w:ind w:firstLine="420"/>
      </w:pPr>
      <w:r>
        <w:rPr>
          <w:rFonts w:hint="eastAsia"/>
        </w:rPr>
        <w:t>工业智慧园区应提升工业智慧园区企业服务范围，建立涵盖工业集群产业链上、中、下游企业和金融机构等多方参与的供应链金融服务平台，结合企业经营等信用数据，打造开放、安全、可信、增值的金融服务能力，提供金融数据共享、票据融资撮合、票税融资、应收账款融资、信用融资等多种服务内容，服务园区产业链中小企业生态圈，解决中小企业</w:t>
      </w:r>
      <w:r>
        <w:rPr>
          <w:rFonts w:hint="eastAsia"/>
          <w:lang w:eastAsia="zh-CN"/>
        </w:rPr>
        <w:t>“</w:t>
      </w:r>
      <w:r>
        <w:rPr>
          <w:rFonts w:hint="eastAsia"/>
        </w:rPr>
        <w:t>融资难，融资贵</w:t>
      </w:r>
      <w:r>
        <w:rPr>
          <w:rFonts w:hint="eastAsia"/>
          <w:lang w:eastAsia="zh-CN"/>
        </w:rPr>
        <w:t>”</w:t>
      </w:r>
      <w:r>
        <w:rPr>
          <w:rFonts w:hint="eastAsia"/>
        </w:rPr>
        <w:t>的问题，助力缓解企业债务压力、增加就业机会，激活平台用户活跃度，提升园区企业的产业竞争力。</w:t>
      </w:r>
    </w:p>
    <w:p w14:paraId="63CEF5E9">
      <w:pPr>
        <w:pStyle w:val="35"/>
        <w:keepNext w:val="0"/>
        <w:keepLines w:val="0"/>
        <w:pageBreakBefore w:val="0"/>
        <w:widowControl/>
        <w:numPr>
          <w:ilvl w:val="3"/>
          <w:numId w:val="1"/>
        </w:numPr>
        <w:wordWrap/>
        <w:overflowPunct/>
        <w:topLinePunct w:val="0"/>
        <w:bidi w:val="0"/>
        <w:spacing w:line="240" w:lineRule="auto"/>
        <w:ind w:left="6"/>
        <w:rPr>
          <w:rFonts w:ascii="黑体" w:hAnsi="黑体" w:eastAsia="黑体" w:cs="黑体"/>
          <w:b w:val="0"/>
          <w:bCs/>
          <w:sz w:val="21"/>
        </w:rPr>
      </w:pPr>
      <w:bookmarkStart w:id="334" w:name="_Toc13601"/>
      <w:bookmarkStart w:id="335" w:name="_Toc367079080"/>
      <w:bookmarkStart w:id="336" w:name="_Toc742122977"/>
      <w:r>
        <w:rPr>
          <w:rFonts w:hint="eastAsia" w:ascii="黑体" w:hAnsi="黑体" w:eastAsia="黑体" w:cs="黑体"/>
          <w:b w:val="0"/>
          <w:bCs/>
          <w:sz w:val="21"/>
        </w:rPr>
        <w:t>数字招商</w:t>
      </w:r>
      <w:bookmarkEnd w:id="334"/>
      <w:bookmarkEnd w:id="335"/>
      <w:bookmarkEnd w:id="336"/>
    </w:p>
    <w:p w14:paraId="69BB2A1F">
      <w:pPr>
        <w:pStyle w:val="26"/>
        <w:keepNext w:val="0"/>
        <w:keepLines w:val="0"/>
        <w:pageBreakBefore w:val="0"/>
        <w:widowControl/>
        <w:wordWrap/>
        <w:overflowPunct/>
        <w:topLinePunct w:val="0"/>
        <w:bidi w:val="0"/>
        <w:spacing w:line="240" w:lineRule="auto"/>
        <w:ind w:firstLine="420"/>
      </w:pPr>
      <w:r>
        <w:rPr>
          <w:rFonts w:hint="eastAsia"/>
        </w:rPr>
        <w:t>工业智慧园区应建设数字化招商手段，通过数字化提升优秀企业招商精准性，以及产业链优势强化手段。</w:t>
      </w:r>
    </w:p>
    <w:p w14:paraId="4F9AB0F2">
      <w:pPr>
        <w:pStyle w:val="35"/>
        <w:keepNext w:val="0"/>
        <w:keepLines w:val="0"/>
        <w:pageBreakBefore w:val="0"/>
        <w:widowControl/>
        <w:numPr>
          <w:ilvl w:val="3"/>
          <w:numId w:val="1"/>
        </w:numPr>
        <w:wordWrap/>
        <w:overflowPunct/>
        <w:topLinePunct w:val="0"/>
        <w:bidi w:val="0"/>
        <w:spacing w:line="240" w:lineRule="auto"/>
        <w:ind w:left="6"/>
        <w:rPr>
          <w:rFonts w:ascii="黑体" w:hAnsi="黑体" w:eastAsia="黑体" w:cs="黑体"/>
          <w:b w:val="0"/>
          <w:bCs/>
          <w:sz w:val="21"/>
        </w:rPr>
      </w:pPr>
      <w:bookmarkStart w:id="337" w:name="_Toc23993"/>
      <w:bookmarkStart w:id="338" w:name="_Toc1925063376"/>
      <w:bookmarkStart w:id="339" w:name="_Toc275852663"/>
      <w:bookmarkStart w:id="340" w:name="_Toc424855038"/>
      <w:bookmarkStart w:id="341" w:name="_Toc25044"/>
      <w:bookmarkStart w:id="342" w:name="_Toc1755851849"/>
      <w:r>
        <w:rPr>
          <w:rFonts w:hint="eastAsia" w:ascii="黑体" w:hAnsi="黑体" w:eastAsia="黑体" w:cs="黑体"/>
          <w:b w:val="0"/>
          <w:bCs/>
          <w:sz w:val="21"/>
        </w:rPr>
        <w:t>要素服务</w:t>
      </w:r>
      <w:bookmarkEnd w:id="337"/>
      <w:bookmarkEnd w:id="338"/>
      <w:bookmarkEnd w:id="339"/>
    </w:p>
    <w:p w14:paraId="47A0639E">
      <w:pPr>
        <w:pStyle w:val="26"/>
        <w:keepNext w:val="0"/>
        <w:keepLines w:val="0"/>
        <w:pageBreakBefore w:val="0"/>
        <w:widowControl/>
        <w:wordWrap/>
        <w:overflowPunct/>
        <w:topLinePunct w:val="0"/>
        <w:bidi w:val="0"/>
        <w:spacing w:line="240" w:lineRule="auto"/>
        <w:ind w:firstLine="420"/>
      </w:pPr>
      <w:r>
        <w:rPr>
          <w:rFonts w:hint="eastAsia"/>
        </w:rPr>
        <w:t>工业智慧园区应融合工业标识解析体系，对人、机、料、法、环等工业元素赋码、注册，实现工业智慧园区要素一站式汇聚，为区域企业提供人才共享、设备共享、供应链金融、防伪防窜、数字营销、质量追溯等服务，促进产业链信息高效协同。</w:t>
      </w:r>
    </w:p>
    <w:p w14:paraId="00417425">
      <w:pPr>
        <w:pStyle w:val="35"/>
        <w:keepNext w:val="0"/>
        <w:keepLines w:val="0"/>
        <w:pageBreakBefore w:val="0"/>
        <w:widowControl/>
        <w:numPr>
          <w:ilvl w:val="3"/>
          <w:numId w:val="1"/>
        </w:numPr>
        <w:wordWrap/>
        <w:overflowPunct/>
        <w:topLinePunct w:val="0"/>
        <w:bidi w:val="0"/>
        <w:spacing w:line="240" w:lineRule="auto"/>
        <w:ind w:left="6"/>
        <w:rPr>
          <w:rFonts w:ascii="黑体" w:hAnsi="黑体" w:eastAsia="黑体" w:cs="黑体"/>
          <w:b w:val="0"/>
          <w:bCs/>
          <w:sz w:val="21"/>
        </w:rPr>
      </w:pPr>
      <w:bookmarkStart w:id="343" w:name="_Toc18264"/>
      <w:bookmarkStart w:id="344" w:name="_Toc551534730"/>
      <w:bookmarkStart w:id="345" w:name="_Toc1985996815"/>
      <w:r>
        <w:rPr>
          <w:rFonts w:hint="eastAsia" w:ascii="黑体" w:hAnsi="黑体" w:eastAsia="黑体" w:cs="黑体"/>
          <w:b w:val="0"/>
          <w:bCs/>
          <w:sz w:val="21"/>
        </w:rPr>
        <w:t>绿色</w:t>
      </w:r>
      <w:r>
        <w:rPr>
          <w:rFonts w:hint="eastAsia" w:ascii="黑体" w:hAnsi="黑体" w:eastAsia="黑体" w:cs="Times New Roman"/>
          <w:b w:val="0"/>
          <w:bCs w:val="0"/>
          <w:sz w:val="21"/>
        </w:rPr>
        <w:t>发展</w:t>
      </w:r>
      <w:bookmarkEnd w:id="343"/>
      <w:bookmarkEnd w:id="344"/>
      <w:bookmarkEnd w:id="345"/>
    </w:p>
    <w:p w14:paraId="04931DF4">
      <w:pPr>
        <w:pStyle w:val="26"/>
        <w:keepNext w:val="0"/>
        <w:keepLines w:val="0"/>
        <w:pageBreakBefore w:val="0"/>
        <w:widowControl/>
        <w:wordWrap/>
        <w:overflowPunct/>
        <w:topLinePunct w:val="0"/>
        <w:bidi w:val="0"/>
        <w:spacing w:line="240" w:lineRule="auto"/>
        <w:ind w:firstLine="420"/>
      </w:pPr>
      <w:r>
        <w:rPr>
          <w:rFonts w:hint="eastAsia"/>
        </w:rPr>
        <w:t>工业智慧园区应协同产业绿色发展要求，提供面向产业“双碳”要求的数字化手段。具体</w:t>
      </w:r>
      <w:r>
        <w:rPr>
          <w:rFonts w:hint="eastAsia"/>
          <w:lang w:val="en-US" w:eastAsia="zh-CN"/>
        </w:rPr>
        <w:t>要求至少应包括</w:t>
      </w:r>
      <w:r>
        <w:rPr>
          <w:rFonts w:hint="eastAsia"/>
        </w:rPr>
        <w:t>：</w:t>
      </w:r>
    </w:p>
    <w:p w14:paraId="0EF9ECEF">
      <w:pPr>
        <w:pStyle w:val="26"/>
        <w:keepNext w:val="0"/>
        <w:keepLines w:val="0"/>
        <w:pageBreakBefore w:val="0"/>
        <w:widowControl/>
        <w:numPr>
          <w:ilvl w:val="0"/>
          <w:numId w:val="23"/>
        </w:numPr>
        <w:wordWrap/>
        <w:overflowPunct/>
        <w:topLinePunct w:val="0"/>
        <w:bidi w:val="0"/>
        <w:spacing w:line="240" w:lineRule="auto"/>
        <w:ind w:left="840" w:leftChars="200" w:hanging="420" w:hangingChars="200"/>
        <w:rPr>
          <w:rFonts w:hint="eastAsia" w:eastAsia="宋体"/>
          <w:lang w:eastAsia="zh-CN"/>
        </w:rPr>
      </w:pPr>
      <w:r>
        <w:rPr>
          <w:rFonts w:hint="eastAsia"/>
        </w:rPr>
        <w:t>碳排监测</w:t>
      </w:r>
      <w:r>
        <w:rPr>
          <w:rFonts w:hint="eastAsia"/>
          <w:lang w:eastAsia="zh-CN"/>
        </w:rPr>
        <w:t>：</w:t>
      </w:r>
      <w:r>
        <w:rPr>
          <w:rFonts w:hint="eastAsia"/>
        </w:rPr>
        <w:t>工业智慧园区具备碳排监测能力，提供工业园区能耗管理、可信碳计量等数据获取及管理手段，并自动生成碳排放量化报告，指导园区碳排管理的科学性</w:t>
      </w:r>
      <w:r>
        <w:rPr>
          <w:rFonts w:hint="eastAsia"/>
          <w:lang w:eastAsia="zh-CN"/>
        </w:rPr>
        <w:t>；</w:t>
      </w:r>
    </w:p>
    <w:p w14:paraId="5033ADFD">
      <w:pPr>
        <w:pStyle w:val="26"/>
        <w:keepNext w:val="0"/>
        <w:keepLines w:val="0"/>
        <w:pageBreakBefore w:val="0"/>
        <w:widowControl/>
        <w:numPr>
          <w:ilvl w:val="0"/>
          <w:numId w:val="23"/>
        </w:numPr>
        <w:wordWrap/>
        <w:overflowPunct/>
        <w:topLinePunct w:val="0"/>
        <w:bidi w:val="0"/>
        <w:spacing w:line="240" w:lineRule="auto"/>
        <w:ind w:left="840" w:leftChars="200" w:hanging="420" w:hangingChars="200"/>
        <w:rPr>
          <w:rFonts w:hint="eastAsia" w:eastAsia="宋体"/>
          <w:lang w:eastAsia="zh-CN"/>
        </w:rPr>
      </w:pPr>
      <w:r>
        <w:rPr>
          <w:rFonts w:hint="eastAsia"/>
        </w:rPr>
        <w:t>碳排管理</w:t>
      </w:r>
      <w:r>
        <w:rPr>
          <w:rFonts w:hint="eastAsia"/>
          <w:lang w:eastAsia="zh-CN"/>
        </w:rPr>
        <w:t>：</w:t>
      </w:r>
      <w:r>
        <w:rPr>
          <w:rFonts w:hint="eastAsia"/>
        </w:rPr>
        <w:t>工业智慧园区具备碳达峰预测能力，结合监测数据、科学预测模型，对碳达峰情况进行预测及预警</w:t>
      </w:r>
      <w:r>
        <w:rPr>
          <w:rFonts w:hint="eastAsia"/>
          <w:lang w:eastAsia="zh-CN"/>
        </w:rPr>
        <w:t>；</w:t>
      </w:r>
    </w:p>
    <w:p w14:paraId="5333A856">
      <w:pPr>
        <w:pStyle w:val="26"/>
        <w:keepNext w:val="0"/>
        <w:keepLines w:val="0"/>
        <w:pageBreakBefore w:val="0"/>
        <w:widowControl/>
        <w:numPr>
          <w:ilvl w:val="0"/>
          <w:numId w:val="23"/>
        </w:numPr>
        <w:wordWrap/>
        <w:overflowPunct/>
        <w:topLinePunct w:val="0"/>
        <w:bidi w:val="0"/>
        <w:spacing w:line="240" w:lineRule="auto"/>
        <w:ind w:left="840" w:leftChars="200" w:hanging="420" w:hangingChars="200"/>
      </w:pPr>
      <w:r>
        <w:rPr>
          <w:rFonts w:hint="eastAsia"/>
        </w:rPr>
        <w:t>碳资产管理</w:t>
      </w:r>
      <w:r>
        <w:rPr>
          <w:rFonts w:hint="eastAsia"/>
          <w:lang w:eastAsia="zh-CN"/>
        </w:rPr>
        <w:t>：</w:t>
      </w:r>
      <w:r>
        <w:rPr>
          <w:rFonts w:hint="eastAsia"/>
        </w:rPr>
        <w:t>工业智慧园区进行碳资产、碳排放因子等量化管理手段，根据能耗监测及预测能力，结合智能分析和智能识别手段，对减碳进行科学管理和预测预警。</w:t>
      </w:r>
    </w:p>
    <w:p w14:paraId="73B784D2">
      <w:pPr>
        <w:pStyle w:val="35"/>
        <w:keepNext w:val="0"/>
        <w:keepLines w:val="0"/>
        <w:pageBreakBefore w:val="0"/>
        <w:widowControl/>
        <w:numPr>
          <w:ilvl w:val="3"/>
          <w:numId w:val="1"/>
        </w:numPr>
        <w:wordWrap/>
        <w:overflowPunct/>
        <w:topLinePunct w:val="0"/>
        <w:bidi w:val="0"/>
        <w:spacing w:line="240" w:lineRule="auto"/>
        <w:ind w:left="6"/>
        <w:rPr>
          <w:rFonts w:ascii="黑体" w:hAnsi="黑体" w:eastAsia="黑体" w:cs="黑体"/>
          <w:b w:val="0"/>
          <w:bCs/>
          <w:sz w:val="21"/>
        </w:rPr>
      </w:pPr>
      <w:bookmarkStart w:id="346" w:name="_Toc310144384"/>
      <w:bookmarkStart w:id="347" w:name="_Toc1104786658"/>
      <w:bookmarkStart w:id="348" w:name="_Toc10043"/>
      <w:r>
        <w:rPr>
          <w:rFonts w:hint="eastAsia" w:ascii="黑体" w:hAnsi="黑体" w:eastAsia="黑体" w:cs="黑体"/>
          <w:b w:val="0"/>
          <w:bCs/>
          <w:sz w:val="21"/>
        </w:rPr>
        <w:t>人才</w:t>
      </w:r>
      <w:bookmarkEnd w:id="340"/>
      <w:bookmarkEnd w:id="341"/>
      <w:bookmarkEnd w:id="342"/>
      <w:r>
        <w:rPr>
          <w:rFonts w:hint="eastAsia" w:ascii="黑体" w:hAnsi="黑体" w:eastAsia="黑体" w:cs="Times New Roman"/>
          <w:b w:val="0"/>
          <w:bCs w:val="0"/>
          <w:sz w:val="21"/>
        </w:rPr>
        <w:t>服务</w:t>
      </w:r>
      <w:bookmarkEnd w:id="346"/>
      <w:bookmarkEnd w:id="347"/>
      <w:bookmarkEnd w:id="348"/>
    </w:p>
    <w:p w14:paraId="29982CF0">
      <w:pPr>
        <w:pStyle w:val="26"/>
        <w:keepNext w:val="0"/>
        <w:keepLines w:val="0"/>
        <w:pageBreakBefore w:val="0"/>
        <w:widowControl/>
        <w:wordWrap/>
        <w:overflowPunct/>
        <w:topLinePunct w:val="0"/>
        <w:bidi w:val="0"/>
        <w:spacing w:line="240" w:lineRule="auto"/>
        <w:ind w:firstLine="420"/>
      </w:pPr>
      <w:r>
        <w:rPr>
          <w:rFonts w:hint="eastAsia"/>
        </w:rPr>
        <w:t>工业智慧园区应结合区域人才结构、园区人才需求及未来产业、企业发展方向，统筹规划，建设园区人才服务手段。通过高校、投资机构、科研院所、中介等合作渠道搭建人才培养及招聘合作生态，结合人才吸引、引进、培养、关怀等制度及激励措施，解决工业智慧园区产业、企业人才梯队建设困难和问题，打造工业智慧园区特色人才高地。</w:t>
      </w:r>
    </w:p>
    <w:p w14:paraId="051BED6E">
      <w:pPr>
        <w:pStyle w:val="35"/>
        <w:keepNext w:val="0"/>
        <w:keepLines w:val="0"/>
        <w:pageBreakBefore w:val="0"/>
        <w:widowControl/>
        <w:numPr>
          <w:ilvl w:val="3"/>
          <w:numId w:val="1"/>
        </w:numPr>
        <w:wordWrap/>
        <w:overflowPunct/>
        <w:topLinePunct w:val="0"/>
        <w:bidi w:val="0"/>
        <w:spacing w:line="240" w:lineRule="auto"/>
        <w:ind w:left="6"/>
        <w:rPr>
          <w:rFonts w:ascii="黑体" w:hAnsi="黑体" w:eastAsia="黑体" w:cs="黑体"/>
          <w:b w:val="0"/>
          <w:bCs/>
          <w:sz w:val="21"/>
        </w:rPr>
      </w:pPr>
      <w:bookmarkStart w:id="349" w:name="_Toc9567"/>
      <w:bookmarkStart w:id="350" w:name="_Toc653850619"/>
      <w:bookmarkStart w:id="351" w:name="_Toc1005749044"/>
      <w:bookmarkStart w:id="352" w:name="_Toc7294"/>
      <w:bookmarkStart w:id="353" w:name="_Toc1208816974"/>
      <w:bookmarkStart w:id="354" w:name="_Toc415485570"/>
      <w:r>
        <w:rPr>
          <w:rFonts w:hint="eastAsia" w:ascii="黑体" w:hAnsi="黑体" w:eastAsia="黑体" w:cs="黑体"/>
          <w:b w:val="0"/>
          <w:bCs/>
          <w:sz w:val="21"/>
        </w:rPr>
        <w:t>联合</w:t>
      </w:r>
      <w:r>
        <w:rPr>
          <w:rFonts w:hint="eastAsia" w:ascii="黑体" w:hAnsi="黑体" w:eastAsia="黑体" w:cs="Times New Roman"/>
          <w:b w:val="0"/>
          <w:bCs w:val="0"/>
          <w:sz w:val="21"/>
        </w:rPr>
        <w:t>创新</w:t>
      </w:r>
      <w:bookmarkEnd w:id="349"/>
      <w:bookmarkEnd w:id="350"/>
      <w:bookmarkEnd w:id="351"/>
      <w:bookmarkEnd w:id="352"/>
      <w:bookmarkEnd w:id="353"/>
      <w:bookmarkEnd w:id="354"/>
    </w:p>
    <w:p w14:paraId="5D9ADE8C">
      <w:pPr>
        <w:pStyle w:val="26"/>
        <w:keepNext w:val="0"/>
        <w:keepLines w:val="0"/>
        <w:pageBreakBefore w:val="0"/>
        <w:widowControl/>
        <w:wordWrap/>
        <w:overflowPunct/>
        <w:topLinePunct w:val="0"/>
        <w:bidi w:val="0"/>
        <w:spacing w:line="240" w:lineRule="auto"/>
        <w:ind w:firstLine="420"/>
      </w:pPr>
      <w:r>
        <w:rPr>
          <w:rFonts w:hint="eastAsia"/>
        </w:rPr>
        <w:t>工业智慧园区应融合园区数据要素、研发人才，搭建面向园区产业发展的联合创新平台，统一管理创新软硬件开发环境、数据资源，通过制定联合创新奖励措施，鼓励工业智慧园区内外技术人员开展产业技术、应用的联合创新活动。宜承接国家、省、市、区域重大专项课题，并通过组织揭榜挂帅等方式，鼓励园区内企业独立或联合方式参与重大课题攻关及创新活动。</w:t>
      </w:r>
      <w:r>
        <w:t xml:space="preserve"> </w:t>
      </w:r>
    </w:p>
    <w:p w14:paraId="3B815B48">
      <w:pPr>
        <w:pStyle w:val="31"/>
        <w:keepNext w:val="0"/>
        <w:keepLines w:val="0"/>
        <w:pageBreakBefore w:val="0"/>
        <w:widowControl/>
        <w:wordWrap/>
        <w:overflowPunct/>
        <w:topLinePunct w:val="0"/>
        <w:bidi w:val="0"/>
        <w:spacing w:before="156" w:after="156" w:line="240" w:lineRule="auto"/>
      </w:pPr>
      <w:bookmarkStart w:id="355" w:name="_Toc1877272405"/>
      <w:bookmarkStart w:id="356" w:name="_Toc780396971"/>
      <w:bookmarkStart w:id="357" w:name="_Toc25469"/>
      <w:bookmarkStart w:id="358" w:name="_Toc593531834"/>
      <w:bookmarkStart w:id="359" w:name="_Toc1003913239"/>
      <w:bookmarkStart w:id="360" w:name="_Toc161923951"/>
      <w:bookmarkStart w:id="361" w:name="_Toc1108262727"/>
      <w:bookmarkStart w:id="362" w:name="_Toc31838"/>
      <w:bookmarkStart w:id="363" w:name="_Toc194110683"/>
      <w:r>
        <w:rPr>
          <w:rFonts w:hint="eastAsia"/>
        </w:rPr>
        <w:t>企业服务</w:t>
      </w:r>
      <w:bookmarkEnd w:id="355"/>
      <w:bookmarkEnd w:id="356"/>
      <w:bookmarkEnd w:id="357"/>
      <w:bookmarkEnd w:id="358"/>
      <w:bookmarkEnd w:id="359"/>
      <w:bookmarkEnd w:id="360"/>
      <w:bookmarkEnd w:id="361"/>
      <w:bookmarkEnd w:id="362"/>
      <w:bookmarkEnd w:id="363"/>
    </w:p>
    <w:p w14:paraId="26B5013B">
      <w:pPr>
        <w:pStyle w:val="35"/>
        <w:keepNext w:val="0"/>
        <w:keepLines w:val="0"/>
        <w:pageBreakBefore w:val="0"/>
        <w:widowControl/>
        <w:numPr>
          <w:ilvl w:val="3"/>
          <w:numId w:val="1"/>
        </w:numPr>
        <w:wordWrap/>
        <w:overflowPunct/>
        <w:topLinePunct w:val="0"/>
        <w:bidi w:val="0"/>
        <w:spacing w:line="240" w:lineRule="auto"/>
        <w:ind w:left="6"/>
      </w:pPr>
      <w:bookmarkStart w:id="364" w:name="_Toc25202"/>
      <w:bookmarkStart w:id="365" w:name="_Toc23853"/>
      <w:bookmarkStart w:id="366" w:name="_Toc1923935272"/>
      <w:bookmarkStart w:id="367" w:name="_Toc1925818884"/>
      <w:bookmarkStart w:id="368" w:name="_Toc1449259368"/>
      <w:bookmarkStart w:id="369" w:name="_Toc427993723"/>
      <w:r>
        <w:rPr>
          <w:rFonts w:hint="eastAsia"/>
        </w:rPr>
        <w:t>生产</w:t>
      </w:r>
      <w:r>
        <w:rPr>
          <w:rFonts w:hint="eastAsia" w:cs="黑体"/>
          <w:bCs/>
        </w:rPr>
        <w:t>支持</w:t>
      </w:r>
      <w:bookmarkEnd w:id="364"/>
      <w:bookmarkEnd w:id="365"/>
      <w:bookmarkEnd w:id="366"/>
      <w:bookmarkEnd w:id="367"/>
      <w:bookmarkEnd w:id="368"/>
      <w:bookmarkEnd w:id="369"/>
    </w:p>
    <w:p w14:paraId="668F1560">
      <w:pPr>
        <w:pStyle w:val="26"/>
        <w:keepNext w:val="0"/>
        <w:keepLines w:val="0"/>
        <w:pageBreakBefore w:val="0"/>
        <w:widowControl/>
        <w:wordWrap/>
        <w:overflowPunct/>
        <w:topLinePunct w:val="0"/>
        <w:bidi w:val="0"/>
        <w:spacing w:line="240" w:lineRule="auto"/>
        <w:ind w:firstLine="420"/>
      </w:pPr>
      <w:r>
        <w:rPr>
          <w:rFonts w:ascii="宋体" w:hAnsi="Times New Roman" w:eastAsia="宋体" w:cs="Times New Roman"/>
          <w:sz w:val="21"/>
          <w:szCs w:val="20"/>
        </w:rPr>
        <w:t>工业智慧园区在企业服务中的生产支持要求，强调为入驻企业提供全流程、智能化的生产保障体系。包括原材料供应、产线调度、设备运维、能耗管理等关键环节的协同支持，借助物联网、大数据、AI 等技术，实现生产资源的动态调配、状态监控与预警响应，确保企业生产高效、有序、连续运行，提升园区整体制造协同能力和响应速度。</w:t>
      </w:r>
    </w:p>
    <w:p w14:paraId="6668E1EE">
      <w:pPr>
        <w:pStyle w:val="36"/>
        <w:keepNext w:val="0"/>
        <w:keepLines w:val="0"/>
        <w:pageBreakBefore w:val="0"/>
        <w:widowControl/>
        <w:numPr>
          <w:ilvl w:val="4"/>
          <w:numId w:val="1"/>
        </w:numPr>
        <w:wordWrap/>
        <w:overflowPunct/>
        <w:topLinePunct w:val="0"/>
        <w:bidi w:val="0"/>
        <w:spacing w:line="240" w:lineRule="auto"/>
        <w:ind w:left="6"/>
        <w:rPr>
          <w:b w:val="0"/>
          <w:bCs/>
          <w:sz w:val="21"/>
          <w:szCs w:val="21"/>
        </w:rPr>
      </w:pPr>
      <w:bookmarkStart w:id="370" w:name="_Toc918843625"/>
      <w:bookmarkStart w:id="371" w:name="_Toc19696"/>
      <w:bookmarkStart w:id="372" w:name="_Toc23272"/>
      <w:r>
        <w:rPr>
          <w:rFonts w:hint="eastAsia"/>
          <w:b w:val="0"/>
          <w:bCs/>
          <w:sz w:val="21"/>
          <w:szCs w:val="21"/>
        </w:rPr>
        <w:t>设备共享</w:t>
      </w:r>
      <w:bookmarkEnd w:id="370"/>
      <w:bookmarkEnd w:id="371"/>
      <w:bookmarkEnd w:id="372"/>
    </w:p>
    <w:p w14:paraId="746BED22">
      <w:pPr>
        <w:pStyle w:val="26"/>
        <w:keepNext w:val="0"/>
        <w:keepLines w:val="0"/>
        <w:widowControl/>
        <w:suppressLineNumbers w:val="0"/>
        <w:spacing w:line="240" w:lineRule="auto"/>
        <w:ind w:firstLine="420"/>
      </w:pPr>
      <w:r>
        <w:t>工业智慧园区在企业服务中对设备共享提出了高效、安全、可控的要求。系统应支持园区内各企业对高价值、低使用率设备的统一登记、调度与预约，确保资源合理分配与利用最大化。同时，应具备权限管理、使用记录追踪、状态监测与结算管理功能，实现共享全过程的透明化、规范化和智能化，提升园区整体资源协同效率。</w:t>
      </w:r>
    </w:p>
    <w:p w14:paraId="3023F126">
      <w:pPr>
        <w:pStyle w:val="36"/>
        <w:keepNext w:val="0"/>
        <w:keepLines w:val="0"/>
        <w:pageBreakBefore w:val="0"/>
        <w:widowControl/>
        <w:numPr>
          <w:ilvl w:val="4"/>
          <w:numId w:val="1"/>
        </w:numPr>
        <w:wordWrap/>
        <w:overflowPunct/>
        <w:topLinePunct w:val="0"/>
        <w:bidi w:val="0"/>
        <w:spacing w:line="240" w:lineRule="auto"/>
        <w:ind w:left="6"/>
        <w:rPr>
          <w:b w:val="0"/>
          <w:bCs/>
          <w:sz w:val="20"/>
          <w:szCs w:val="15"/>
        </w:rPr>
      </w:pPr>
      <w:bookmarkStart w:id="373" w:name="_Toc449899798"/>
      <w:bookmarkStart w:id="374" w:name="_Toc22979"/>
      <w:bookmarkStart w:id="375" w:name="_Toc364455804"/>
      <w:bookmarkStart w:id="376" w:name="_Toc17309"/>
      <w:r>
        <w:rPr>
          <w:rFonts w:hint="eastAsia"/>
          <w:b w:val="0"/>
          <w:bCs/>
          <w:sz w:val="21"/>
          <w:szCs w:val="21"/>
        </w:rPr>
        <w:t>数字化连接</w:t>
      </w:r>
      <w:bookmarkEnd w:id="373"/>
      <w:bookmarkEnd w:id="374"/>
      <w:bookmarkEnd w:id="375"/>
      <w:r>
        <w:rPr>
          <w:rFonts w:hint="eastAsia"/>
          <w:b w:val="0"/>
          <w:bCs/>
          <w:sz w:val="21"/>
          <w:szCs w:val="21"/>
        </w:rPr>
        <w:t>及应用</w:t>
      </w:r>
      <w:bookmarkEnd w:id="376"/>
    </w:p>
    <w:p w14:paraId="62D3D78F">
      <w:pPr>
        <w:pStyle w:val="26"/>
        <w:ind w:firstLine="420"/>
      </w:pPr>
      <w:r>
        <w:rPr>
          <w:rFonts w:ascii="宋体" w:hAnsi="Times New Roman" w:eastAsia="宋体" w:cs="Times New Roman"/>
          <w:sz w:val="21"/>
          <w:szCs w:val="20"/>
        </w:rPr>
        <w:t>工业智慧园区在企业服务中数字化连接及应用主要聚焦于构建统一、稳定、可扩展的数字化基础设施，实现园区内企业设备、系统、人员和环境的全面互联互通。应支持多协议接入、数据标准化与接口开放，确保不同系统间的数据高效共享与业务协同，同时推动数字技术在生产、管理、服务等环节的深入应用，提升园区整体智能化水平与运营效率。</w:t>
      </w:r>
    </w:p>
    <w:p w14:paraId="7C806DBD">
      <w:pPr>
        <w:pStyle w:val="36"/>
        <w:keepNext w:val="0"/>
        <w:keepLines w:val="0"/>
        <w:pageBreakBefore w:val="0"/>
        <w:widowControl/>
        <w:numPr>
          <w:ilvl w:val="4"/>
          <w:numId w:val="1"/>
        </w:numPr>
        <w:wordWrap/>
        <w:overflowPunct/>
        <w:topLinePunct w:val="0"/>
        <w:bidi w:val="0"/>
        <w:spacing w:line="240" w:lineRule="auto"/>
        <w:ind w:left="6"/>
        <w:rPr>
          <w:b w:val="0"/>
          <w:bCs/>
          <w:sz w:val="20"/>
          <w:szCs w:val="15"/>
        </w:rPr>
      </w:pPr>
      <w:bookmarkStart w:id="377" w:name="_Toc7220"/>
      <w:r>
        <w:rPr>
          <w:rFonts w:hint="eastAsia"/>
          <w:b w:val="0"/>
          <w:bCs/>
          <w:sz w:val="20"/>
          <w:szCs w:val="15"/>
        </w:rPr>
        <w:t>设备全生命周期管理</w:t>
      </w:r>
      <w:bookmarkEnd w:id="377"/>
    </w:p>
    <w:p w14:paraId="5D5D7B0F">
      <w:pPr>
        <w:pStyle w:val="26"/>
        <w:keepNext w:val="0"/>
        <w:keepLines w:val="0"/>
        <w:pageBreakBefore w:val="0"/>
        <w:widowControl/>
        <w:wordWrap/>
        <w:overflowPunct/>
        <w:topLinePunct w:val="0"/>
        <w:bidi w:val="0"/>
        <w:spacing w:line="240" w:lineRule="auto"/>
        <w:ind w:firstLine="420"/>
      </w:pPr>
      <w:r>
        <w:rPr>
          <w:rFonts w:ascii="宋体" w:hAnsi="Times New Roman" w:eastAsia="宋体" w:cs="Times New Roman"/>
          <w:sz w:val="21"/>
          <w:szCs w:val="20"/>
        </w:rPr>
        <w:t>工业智慧园区在企业服务中对设备全生命周期管理提出了系统化、智能化的要求。需实现从设备选型、采购、安装、运行、维护、升级到报废的全流程数字化管理，建立设备档案和运行数据追踪机制。通过物联网与数据分析技术，对设备状态进行实时监控和预测性维护，提升设备使用效率、降低故障率，确保园区内设备资源的长期可持续运营与智能决策支持。</w:t>
      </w:r>
    </w:p>
    <w:p w14:paraId="1A0EF7BA">
      <w:pPr>
        <w:pStyle w:val="36"/>
        <w:keepNext w:val="0"/>
        <w:keepLines w:val="0"/>
        <w:pageBreakBefore w:val="0"/>
        <w:widowControl/>
        <w:numPr>
          <w:ilvl w:val="4"/>
          <w:numId w:val="1"/>
        </w:numPr>
        <w:wordWrap/>
        <w:overflowPunct/>
        <w:topLinePunct w:val="0"/>
        <w:bidi w:val="0"/>
        <w:spacing w:line="240" w:lineRule="auto"/>
        <w:ind w:left="6"/>
        <w:rPr>
          <w:b w:val="0"/>
          <w:bCs/>
          <w:sz w:val="20"/>
          <w:szCs w:val="15"/>
        </w:rPr>
      </w:pPr>
      <w:bookmarkStart w:id="378" w:name="_Toc27012"/>
      <w:r>
        <w:rPr>
          <w:rFonts w:hint="eastAsia"/>
          <w:b w:val="0"/>
          <w:bCs/>
          <w:sz w:val="20"/>
          <w:szCs w:val="15"/>
        </w:rPr>
        <w:t>装备数字化服务</w:t>
      </w:r>
      <w:bookmarkEnd w:id="378"/>
    </w:p>
    <w:p w14:paraId="5797B026">
      <w:pPr>
        <w:pStyle w:val="26"/>
        <w:ind w:firstLine="420"/>
      </w:pPr>
      <w:r>
        <w:rPr>
          <w:rFonts w:hint="eastAsia" w:ascii="宋体" w:hAnsi="Times New Roman" w:eastAsia="宋体" w:cs="Times New Roman"/>
          <w:sz w:val="21"/>
          <w:szCs w:val="20"/>
        </w:rPr>
        <w:t>工业智慧园区在企业服务中对装备数字化服务提出了智能互联、精准管控和高效运维的要求。应实现园区内各类关键装备的数字化接入与信息建模，构建统一的监控平台，对装备运行状态、能耗、效率等关键指标进行实时采集与分析。同时，推动远程诊断、智能维护、在线升级等功能的落地，提升装备管理的智能化水平和服务响应能力，助力园区企业实现降本增效与安全生产。</w:t>
      </w:r>
    </w:p>
    <w:p w14:paraId="7C27DF7C">
      <w:pPr>
        <w:pStyle w:val="36"/>
        <w:keepNext w:val="0"/>
        <w:keepLines w:val="0"/>
        <w:pageBreakBefore w:val="0"/>
        <w:widowControl/>
        <w:numPr>
          <w:ilvl w:val="4"/>
          <w:numId w:val="1"/>
        </w:numPr>
        <w:wordWrap/>
        <w:overflowPunct/>
        <w:topLinePunct w:val="0"/>
        <w:bidi w:val="0"/>
        <w:spacing w:line="240" w:lineRule="auto"/>
        <w:ind w:left="6"/>
        <w:rPr>
          <w:b w:val="0"/>
          <w:bCs/>
          <w:sz w:val="20"/>
          <w:szCs w:val="15"/>
        </w:rPr>
      </w:pPr>
      <w:bookmarkStart w:id="379" w:name="_Toc5510"/>
      <w:bookmarkStart w:id="380" w:name="_Toc175983899"/>
      <w:bookmarkStart w:id="381" w:name="_Toc21560"/>
      <w:r>
        <w:rPr>
          <w:rFonts w:hint="eastAsia"/>
          <w:b w:val="0"/>
          <w:bCs/>
          <w:sz w:val="20"/>
          <w:szCs w:val="15"/>
        </w:rPr>
        <w:t>厂区监控</w:t>
      </w:r>
      <w:bookmarkEnd w:id="379"/>
      <w:bookmarkEnd w:id="380"/>
      <w:bookmarkEnd w:id="381"/>
    </w:p>
    <w:p w14:paraId="5E818C3F">
      <w:pPr>
        <w:pStyle w:val="26"/>
        <w:keepNext w:val="0"/>
        <w:keepLines w:val="0"/>
        <w:pageBreakBefore w:val="0"/>
        <w:widowControl/>
        <w:wordWrap/>
        <w:overflowPunct/>
        <w:topLinePunct w:val="0"/>
        <w:bidi w:val="0"/>
        <w:spacing w:line="240" w:lineRule="auto"/>
        <w:ind w:firstLine="420"/>
      </w:pPr>
      <w:r>
        <w:rPr>
          <w:rFonts w:hint="eastAsia"/>
        </w:rPr>
        <w:t>厂区监控应提供从视频接入、视频监控，到算法分析处理，再到生成违规记录、违规消息通知、可视化大屏展示等相关工业视觉安防业务闭环服务。实现人员着装检测、电子围栏、危险源检测、危险行为识别等场景应用。</w:t>
      </w:r>
    </w:p>
    <w:p w14:paraId="52CE623C">
      <w:pPr>
        <w:pStyle w:val="36"/>
        <w:keepNext w:val="0"/>
        <w:keepLines w:val="0"/>
        <w:pageBreakBefore w:val="0"/>
        <w:widowControl/>
        <w:numPr>
          <w:ilvl w:val="4"/>
          <w:numId w:val="1"/>
        </w:numPr>
        <w:wordWrap/>
        <w:overflowPunct/>
        <w:topLinePunct w:val="0"/>
        <w:bidi w:val="0"/>
        <w:spacing w:line="240" w:lineRule="auto"/>
        <w:ind w:left="6"/>
        <w:rPr>
          <w:b w:val="0"/>
          <w:bCs/>
          <w:sz w:val="20"/>
          <w:szCs w:val="15"/>
        </w:rPr>
      </w:pPr>
      <w:bookmarkStart w:id="382" w:name="_Toc18970"/>
      <w:bookmarkStart w:id="383" w:name="_Toc8760"/>
      <w:bookmarkStart w:id="384" w:name="_Toc676408574"/>
      <w:r>
        <w:rPr>
          <w:rFonts w:hint="eastAsia"/>
          <w:b w:val="0"/>
          <w:bCs/>
          <w:sz w:val="20"/>
          <w:szCs w:val="15"/>
        </w:rPr>
        <w:t>视觉质检</w:t>
      </w:r>
      <w:bookmarkEnd w:id="382"/>
      <w:bookmarkEnd w:id="383"/>
      <w:bookmarkEnd w:id="384"/>
    </w:p>
    <w:p w14:paraId="35493D38">
      <w:pPr>
        <w:pStyle w:val="26"/>
        <w:keepNext w:val="0"/>
        <w:keepLines w:val="0"/>
        <w:pageBreakBefore w:val="0"/>
        <w:widowControl/>
        <w:wordWrap/>
        <w:overflowPunct/>
        <w:topLinePunct w:val="0"/>
        <w:bidi w:val="0"/>
        <w:spacing w:line="240" w:lineRule="auto"/>
        <w:ind w:firstLine="420"/>
      </w:pPr>
      <w:r>
        <w:rPr>
          <w:rFonts w:hint="eastAsia"/>
        </w:rPr>
        <w:t>工业智慧园区应结合5G网络、云边融合网络、机器视觉技术、AI深度神经网络、传统视觉算法等智能化技术、数据的融合，为园区内企业提供物料、零部件半成品、零部件成品、成品等质量检验服务，提供公有云或私有云一体化服务能力。具体</w:t>
      </w:r>
      <w:r>
        <w:rPr>
          <w:rFonts w:hint="eastAsia"/>
          <w:lang w:val="en-US" w:eastAsia="zh-CN"/>
        </w:rPr>
        <w:t>要求至少应包括</w:t>
      </w:r>
      <w:r>
        <w:rPr>
          <w:rFonts w:hint="eastAsia"/>
        </w:rPr>
        <w:t>：</w:t>
      </w:r>
    </w:p>
    <w:p w14:paraId="10DE3A0A">
      <w:pPr>
        <w:pStyle w:val="26"/>
        <w:keepNext w:val="0"/>
        <w:keepLines w:val="0"/>
        <w:pageBreakBefore w:val="0"/>
        <w:widowControl/>
        <w:numPr>
          <w:ilvl w:val="0"/>
          <w:numId w:val="24"/>
        </w:numPr>
        <w:wordWrap/>
        <w:overflowPunct/>
        <w:topLinePunct w:val="0"/>
        <w:bidi w:val="0"/>
        <w:spacing w:line="240" w:lineRule="auto"/>
        <w:ind w:left="840" w:leftChars="200" w:hanging="420" w:hangingChars="200"/>
        <w:rPr>
          <w:rFonts w:hint="eastAsia" w:eastAsia="宋体"/>
          <w:lang w:eastAsia="zh-CN"/>
        </w:rPr>
      </w:pPr>
      <w:r>
        <w:rPr>
          <w:rFonts w:hint="eastAsia"/>
        </w:rPr>
        <w:t>产品质量检测</w:t>
      </w:r>
      <w:r>
        <w:rPr>
          <w:rFonts w:hint="eastAsia"/>
          <w:lang w:eastAsia="zh-CN"/>
        </w:rPr>
        <w:t>：</w:t>
      </w:r>
      <w:r>
        <w:rPr>
          <w:rFonts w:hint="eastAsia"/>
        </w:rPr>
        <w:t>通过部署工业相机，采集产品图像，训练机器视觉人工智能算法等，实现对产品缺陷的自动检测。代替人工目视质量检查，保证质量检测的稳定性</w:t>
      </w:r>
      <w:r>
        <w:rPr>
          <w:rFonts w:hint="eastAsia"/>
          <w:lang w:eastAsia="zh-CN"/>
        </w:rPr>
        <w:t>；</w:t>
      </w:r>
    </w:p>
    <w:p w14:paraId="2A64AF22">
      <w:pPr>
        <w:pStyle w:val="26"/>
        <w:keepNext w:val="0"/>
        <w:keepLines w:val="0"/>
        <w:pageBreakBefore w:val="0"/>
        <w:widowControl/>
        <w:numPr>
          <w:ilvl w:val="0"/>
          <w:numId w:val="24"/>
        </w:numPr>
        <w:wordWrap/>
        <w:overflowPunct/>
        <w:topLinePunct w:val="0"/>
        <w:bidi w:val="0"/>
        <w:spacing w:line="240" w:lineRule="auto"/>
        <w:ind w:left="840" w:leftChars="200" w:hanging="420" w:hangingChars="200"/>
        <w:rPr>
          <w:rFonts w:hint="eastAsia" w:eastAsia="宋体"/>
          <w:lang w:eastAsia="zh-CN"/>
        </w:rPr>
      </w:pPr>
      <w:r>
        <w:rPr>
          <w:rFonts w:hint="eastAsia"/>
        </w:rPr>
        <w:t>设备异常检测</w:t>
      </w:r>
      <w:r>
        <w:rPr>
          <w:rFonts w:hint="eastAsia"/>
          <w:lang w:eastAsia="zh-CN"/>
        </w:rPr>
        <w:t>：</w:t>
      </w:r>
      <w:r>
        <w:rPr>
          <w:rFonts w:hint="eastAsia"/>
        </w:rPr>
        <w:t>提供生产过程中各个加工设备实时视频检测，发现设备异常并自动报警</w:t>
      </w:r>
      <w:r>
        <w:rPr>
          <w:rFonts w:hint="eastAsia"/>
          <w:lang w:eastAsia="zh-CN"/>
        </w:rPr>
        <w:t>；</w:t>
      </w:r>
    </w:p>
    <w:p w14:paraId="5EFEC0EF">
      <w:pPr>
        <w:pStyle w:val="26"/>
        <w:keepNext w:val="0"/>
        <w:keepLines w:val="0"/>
        <w:pageBreakBefore w:val="0"/>
        <w:widowControl/>
        <w:numPr>
          <w:ilvl w:val="0"/>
          <w:numId w:val="24"/>
        </w:numPr>
        <w:wordWrap/>
        <w:overflowPunct/>
        <w:topLinePunct w:val="0"/>
        <w:bidi w:val="0"/>
        <w:spacing w:line="240" w:lineRule="auto"/>
        <w:ind w:left="840" w:leftChars="200" w:hanging="420" w:hangingChars="200"/>
      </w:pPr>
      <w:r>
        <w:rPr>
          <w:rFonts w:hint="eastAsia"/>
        </w:rPr>
        <w:t>仪表读数识别</w:t>
      </w:r>
      <w:r>
        <w:rPr>
          <w:rFonts w:hint="eastAsia"/>
          <w:lang w:eastAsia="zh-CN"/>
        </w:rPr>
        <w:t>：</w:t>
      </w:r>
      <w:r>
        <w:rPr>
          <w:rFonts w:hint="eastAsia"/>
        </w:rPr>
        <w:t>针对不具备数据接口的仪器仪表，通过工业相机实现图像采集和实时数据读取。</w:t>
      </w:r>
    </w:p>
    <w:p w14:paraId="7C72B3ED">
      <w:pPr>
        <w:pStyle w:val="36"/>
        <w:keepNext w:val="0"/>
        <w:keepLines w:val="0"/>
        <w:pageBreakBefore w:val="0"/>
        <w:widowControl/>
        <w:numPr>
          <w:ilvl w:val="4"/>
          <w:numId w:val="1"/>
        </w:numPr>
        <w:wordWrap/>
        <w:overflowPunct/>
        <w:topLinePunct w:val="0"/>
        <w:bidi w:val="0"/>
        <w:spacing w:line="240" w:lineRule="auto"/>
        <w:ind w:left="6"/>
        <w:rPr>
          <w:b w:val="0"/>
          <w:bCs/>
          <w:sz w:val="20"/>
          <w:szCs w:val="15"/>
        </w:rPr>
      </w:pPr>
      <w:bookmarkStart w:id="385" w:name="_Toc1514047237"/>
      <w:bookmarkStart w:id="386" w:name="_Toc717472826"/>
      <w:bookmarkStart w:id="387" w:name="_Toc2364"/>
      <w:bookmarkStart w:id="388" w:name="_Toc25923"/>
      <w:r>
        <w:rPr>
          <w:rFonts w:hint="eastAsia"/>
          <w:b w:val="0"/>
          <w:bCs/>
          <w:sz w:val="20"/>
          <w:szCs w:val="15"/>
        </w:rPr>
        <w:t>一物一码</w:t>
      </w:r>
      <w:bookmarkEnd w:id="385"/>
      <w:bookmarkEnd w:id="386"/>
      <w:bookmarkEnd w:id="387"/>
      <w:bookmarkEnd w:id="388"/>
    </w:p>
    <w:p w14:paraId="39C83909">
      <w:pPr>
        <w:pStyle w:val="26"/>
        <w:keepNext w:val="0"/>
        <w:keepLines w:val="0"/>
        <w:pageBreakBefore w:val="0"/>
        <w:widowControl/>
        <w:wordWrap/>
        <w:overflowPunct/>
        <w:topLinePunct w:val="0"/>
        <w:bidi w:val="0"/>
        <w:spacing w:line="240" w:lineRule="auto"/>
        <w:ind w:firstLine="420"/>
      </w:pPr>
      <w:r>
        <w:rPr>
          <w:rFonts w:hint="eastAsia"/>
        </w:rPr>
        <w:t>工业智慧园区应具备基于工业标识的一物一码服务，为园区不同企业、不同类型的每个产品赋予唯一的标识码，能够关联产品相关信息，为消费者提供产品标识解析便捷查询手段。具体</w:t>
      </w:r>
      <w:r>
        <w:rPr>
          <w:rFonts w:hint="eastAsia"/>
          <w:lang w:val="en-US" w:eastAsia="zh-CN"/>
        </w:rPr>
        <w:t>要求至少应包括</w:t>
      </w:r>
      <w:r>
        <w:rPr>
          <w:rFonts w:hint="eastAsia"/>
        </w:rPr>
        <w:t>：</w:t>
      </w:r>
    </w:p>
    <w:p w14:paraId="55B85B06">
      <w:pPr>
        <w:pStyle w:val="26"/>
        <w:keepNext w:val="0"/>
        <w:keepLines w:val="0"/>
        <w:pageBreakBefore w:val="0"/>
        <w:widowControl/>
        <w:numPr>
          <w:ilvl w:val="0"/>
          <w:numId w:val="25"/>
        </w:numPr>
        <w:wordWrap/>
        <w:overflowPunct/>
        <w:topLinePunct w:val="0"/>
        <w:bidi w:val="0"/>
        <w:spacing w:line="240" w:lineRule="auto"/>
        <w:ind w:left="840" w:leftChars="200" w:hanging="420" w:hangingChars="200"/>
        <w:rPr>
          <w:rFonts w:hint="eastAsia" w:eastAsia="宋体"/>
          <w:lang w:eastAsia="zh-CN"/>
        </w:rPr>
      </w:pPr>
      <w:r>
        <w:rPr>
          <w:rFonts w:hint="eastAsia"/>
        </w:rPr>
        <w:t>标识服务</w:t>
      </w:r>
      <w:r>
        <w:rPr>
          <w:rFonts w:hint="eastAsia"/>
          <w:lang w:eastAsia="zh-CN"/>
        </w:rPr>
        <w:t>：</w:t>
      </w:r>
      <w:r>
        <w:rPr>
          <w:rFonts w:hint="eastAsia"/>
        </w:rPr>
        <w:t>管理系统生成的标识码，包括标识查询、解析、写入等功能</w:t>
      </w:r>
      <w:r>
        <w:rPr>
          <w:rFonts w:hint="eastAsia"/>
          <w:lang w:eastAsia="zh-CN"/>
        </w:rPr>
        <w:t>；</w:t>
      </w:r>
    </w:p>
    <w:p w14:paraId="56229BC3">
      <w:pPr>
        <w:pStyle w:val="26"/>
        <w:keepNext w:val="0"/>
        <w:keepLines w:val="0"/>
        <w:pageBreakBefore w:val="0"/>
        <w:widowControl/>
        <w:numPr>
          <w:ilvl w:val="0"/>
          <w:numId w:val="25"/>
        </w:numPr>
        <w:wordWrap/>
        <w:overflowPunct/>
        <w:topLinePunct w:val="0"/>
        <w:bidi w:val="0"/>
        <w:spacing w:line="240" w:lineRule="auto"/>
        <w:ind w:left="840" w:leftChars="200" w:hanging="420" w:hangingChars="200"/>
        <w:rPr>
          <w:rFonts w:hint="eastAsia" w:eastAsia="宋体"/>
          <w:lang w:eastAsia="zh-CN"/>
        </w:rPr>
      </w:pPr>
      <w:r>
        <w:rPr>
          <w:rFonts w:hint="eastAsia"/>
        </w:rPr>
        <w:t>扫码地图</w:t>
      </w:r>
      <w:r>
        <w:rPr>
          <w:rFonts w:hint="eastAsia"/>
          <w:lang w:eastAsia="zh-CN"/>
        </w:rPr>
        <w:t>：</w:t>
      </w:r>
      <w:r>
        <w:rPr>
          <w:rFonts w:hint="eastAsia"/>
        </w:rPr>
        <w:t>对已生成的标识码进行扫码位置信息管理</w:t>
      </w:r>
      <w:r>
        <w:rPr>
          <w:rFonts w:hint="eastAsia"/>
          <w:lang w:eastAsia="zh-CN"/>
        </w:rPr>
        <w:t>；</w:t>
      </w:r>
    </w:p>
    <w:p w14:paraId="54C32149">
      <w:pPr>
        <w:pStyle w:val="26"/>
        <w:keepNext w:val="0"/>
        <w:keepLines w:val="0"/>
        <w:pageBreakBefore w:val="0"/>
        <w:widowControl/>
        <w:numPr>
          <w:ilvl w:val="0"/>
          <w:numId w:val="25"/>
        </w:numPr>
        <w:wordWrap/>
        <w:overflowPunct/>
        <w:topLinePunct w:val="0"/>
        <w:bidi w:val="0"/>
        <w:spacing w:line="240" w:lineRule="auto"/>
        <w:ind w:left="840" w:leftChars="200" w:hanging="420" w:hangingChars="200"/>
      </w:pPr>
      <w:r>
        <w:rPr>
          <w:rFonts w:hint="eastAsia"/>
        </w:rPr>
        <w:t>数据面板</w:t>
      </w:r>
      <w:r>
        <w:rPr>
          <w:rFonts w:hint="eastAsia"/>
          <w:lang w:eastAsia="zh-CN"/>
        </w:rPr>
        <w:t>：</w:t>
      </w:r>
      <w:r>
        <w:rPr>
          <w:rFonts w:hint="eastAsia"/>
        </w:rPr>
        <w:t>展示企业下发码、扫码等数据的统计信息。</w:t>
      </w:r>
    </w:p>
    <w:p w14:paraId="2A97E400">
      <w:pPr>
        <w:pStyle w:val="36"/>
        <w:keepNext w:val="0"/>
        <w:keepLines w:val="0"/>
        <w:pageBreakBefore w:val="0"/>
        <w:widowControl/>
        <w:numPr>
          <w:ilvl w:val="4"/>
          <w:numId w:val="1"/>
        </w:numPr>
        <w:wordWrap/>
        <w:overflowPunct/>
        <w:topLinePunct w:val="0"/>
        <w:bidi w:val="0"/>
        <w:spacing w:line="240" w:lineRule="auto"/>
        <w:ind w:left="6"/>
        <w:rPr>
          <w:b w:val="0"/>
          <w:bCs/>
          <w:sz w:val="20"/>
          <w:szCs w:val="15"/>
        </w:rPr>
      </w:pPr>
      <w:bookmarkStart w:id="389" w:name="_Toc1058178956"/>
      <w:bookmarkStart w:id="390" w:name="_Toc6543"/>
      <w:bookmarkStart w:id="391" w:name="_Toc265"/>
      <w:bookmarkStart w:id="392" w:name="_Toc445108677"/>
      <w:r>
        <w:rPr>
          <w:rFonts w:hint="eastAsia"/>
          <w:b w:val="0"/>
          <w:bCs/>
          <w:sz w:val="20"/>
          <w:szCs w:val="15"/>
        </w:rPr>
        <w:t>产品追溯</w:t>
      </w:r>
      <w:bookmarkEnd w:id="389"/>
      <w:bookmarkEnd w:id="390"/>
      <w:bookmarkEnd w:id="391"/>
      <w:bookmarkEnd w:id="392"/>
    </w:p>
    <w:p w14:paraId="1E289749">
      <w:pPr>
        <w:pStyle w:val="26"/>
        <w:keepNext w:val="0"/>
        <w:keepLines w:val="0"/>
        <w:pageBreakBefore w:val="0"/>
        <w:widowControl/>
        <w:wordWrap/>
        <w:overflowPunct/>
        <w:topLinePunct w:val="0"/>
        <w:bidi w:val="0"/>
        <w:spacing w:line="240" w:lineRule="auto"/>
        <w:ind w:firstLine="420"/>
      </w:pPr>
      <w:r>
        <w:rPr>
          <w:rFonts w:hint="eastAsia"/>
        </w:rPr>
        <w:t>工业智慧园区应具备基于工业标识的产品防伪防窜、产品质量追溯能力，助力园区企业提升产品渠道管理、产品防伪数字化水平。</w:t>
      </w:r>
    </w:p>
    <w:p w14:paraId="3B435460">
      <w:pPr>
        <w:pStyle w:val="35"/>
        <w:keepNext w:val="0"/>
        <w:keepLines w:val="0"/>
        <w:pageBreakBefore w:val="0"/>
        <w:widowControl/>
        <w:numPr>
          <w:ilvl w:val="3"/>
          <w:numId w:val="1"/>
        </w:numPr>
        <w:wordWrap/>
        <w:overflowPunct/>
        <w:topLinePunct w:val="0"/>
        <w:bidi w:val="0"/>
        <w:spacing w:line="240" w:lineRule="auto"/>
        <w:ind w:left="6"/>
      </w:pPr>
      <w:bookmarkStart w:id="393" w:name="_Toc26933"/>
      <w:bookmarkStart w:id="394" w:name="_Toc1501632685"/>
      <w:bookmarkStart w:id="395" w:name="_Toc24103"/>
      <w:bookmarkStart w:id="396" w:name="_Toc1422877518"/>
      <w:bookmarkStart w:id="397" w:name="_Toc1255991838"/>
      <w:bookmarkStart w:id="398" w:name="_Toc1530045595"/>
      <w:r>
        <w:rPr>
          <w:rFonts w:hint="eastAsia" w:ascii="黑体" w:hAnsi="黑体" w:eastAsia="黑体" w:cs="黑体"/>
          <w:b w:val="0"/>
          <w:bCs/>
          <w:sz w:val="21"/>
        </w:rPr>
        <w:t>管理提升</w:t>
      </w:r>
      <w:bookmarkEnd w:id="393"/>
      <w:bookmarkEnd w:id="394"/>
      <w:bookmarkEnd w:id="395"/>
      <w:bookmarkEnd w:id="396"/>
      <w:bookmarkEnd w:id="397"/>
      <w:bookmarkEnd w:id="398"/>
      <w:bookmarkStart w:id="495" w:name="_GoBack"/>
      <w:bookmarkEnd w:id="495"/>
    </w:p>
    <w:p w14:paraId="2CEDFF33">
      <w:pPr>
        <w:pStyle w:val="36"/>
        <w:keepNext w:val="0"/>
        <w:keepLines w:val="0"/>
        <w:pageBreakBefore w:val="0"/>
        <w:widowControl/>
        <w:numPr>
          <w:ilvl w:val="4"/>
          <w:numId w:val="1"/>
        </w:numPr>
        <w:wordWrap/>
        <w:overflowPunct/>
        <w:topLinePunct w:val="0"/>
        <w:bidi w:val="0"/>
        <w:spacing w:line="240" w:lineRule="auto"/>
        <w:ind w:left="6"/>
        <w:rPr>
          <w:b w:val="0"/>
          <w:bCs/>
          <w:sz w:val="20"/>
          <w:szCs w:val="15"/>
        </w:rPr>
      </w:pPr>
      <w:bookmarkStart w:id="399" w:name="_Toc3312"/>
      <w:bookmarkStart w:id="400" w:name="_Toc4858"/>
      <w:bookmarkStart w:id="401" w:name="_Toc2122538238"/>
      <w:r>
        <w:rPr>
          <w:rFonts w:hint="eastAsia"/>
          <w:b w:val="0"/>
          <w:bCs/>
          <w:sz w:val="20"/>
          <w:szCs w:val="15"/>
        </w:rPr>
        <w:t>管理的数字化服务</w:t>
      </w:r>
      <w:bookmarkEnd w:id="399"/>
    </w:p>
    <w:p w14:paraId="04E26CE3">
      <w:pPr>
        <w:pStyle w:val="26"/>
        <w:keepNext w:val="0"/>
        <w:keepLines w:val="0"/>
        <w:pageBreakBefore w:val="0"/>
        <w:widowControl/>
        <w:wordWrap/>
        <w:overflowPunct/>
        <w:topLinePunct w:val="0"/>
        <w:bidi w:val="0"/>
        <w:spacing w:line="240" w:lineRule="auto"/>
        <w:ind w:firstLine="420"/>
      </w:pPr>
      <w:r>
        <w:rPr>
          <w:rFonts w:hint="eastAsia"/>
        </w:rPr>
        <w:t>工业智慧园区应建设海量云服务应用，为企业提供管理数字化应用服务，提供办公管理、人力资源管理、合作伙伴管理、客户关系管理、商机管理、企业资源管理等数字化应用，并结合以租代售等多种服务模式，大幅降低企业管理数字化转型成本。</w:t>
      </w:r>
    </w:p>
    <w:p w14:paraId="7BC3522A">
      <w:pPr>
        <w:pStyle w:val="26"/>
        <w:keepNext w:val="0"/>
        <w:keepLines w:val="0"/>
        <w:pageBreakBefore w:val="0"/>
        <w:widowControl/>
        <w:wordWrap/>
        <w:overflowPunct/>
        <w:topLinePunct w:val="0"/>
        <w:bidi w:val="0"/>
        <w:spacing w:line="240" w:lineRule="auto"/>
        <w:ind w:firstLine="420"/>
      </w:pPr>
      <w:r>
        <w:rPr>
          <w:rFonts w:hint="eastAsia"/>
        </w:rPr>
        <w:t>工业智慧园区应同时针对不同企业数字化转型诉求，提供战略规划、数据资产、企业架构、信息化规划等数字化转型咨询服务，助力企业快速数字化转型。</w:t>
      </w:r>
    </w:p>
    <w:bookmarkEnd w:id="400"/>
    <w:bookmarkEnd w:id="401"/>
    <w:p w14:paraId="44FC19C7">
      <w:pPr>
        <w:pStyle w:val="35"/>
        <w:keepNext w:val="0"/>
        <w:keepLines w:val="0"/>
        <w:pageBreakBefore w:val="0"/>
        <w:widowControl/>
        <w:numPr>
          <w:ilvl w:val="3"/>
          <w:numId w:val="1"/>
        </w:numPr>
        <w:wordWrap/>
        <w:overflowPunct/>
        <w:topLinePunct w:val="0"/>
        <w:bidi w:val="0"/>
        <w:spacing w:line="240" w:lineRule="auto"/>
        <w:ind w:left="6"/>
        <w:rPr>
          <w:rFonts w:ascii="黑体" w:hAnsi="黑体" w:eastAsia="黑体" w:cs="黑体"/>
          <w:b w:val="0"/>
          <w:bCs/>
          <w:sz w:val="21"/>
        </w:rPr>
      </w:pPr>
      <w:bookmarkStart w:id="402" w:name="_Toc2072035681"/>
      <w:bookmarkStart w:id="403" w:name="_Toc1507125987"/>
      <w:bookmarkStart w:id="404" w:name="_Toc13357"/>
      <w:r>
        <w:rPr>
          <w:rFonts w:hint="eastAsia" w:ascii="黑体" w:hAnsi="黑体" w:eastAsia="黑体" w:cs="黑体"/>
          <w:b w:val="0"/>
          <w:bCs/>
          <w:sz w:val="21"/>
        </w:rPr>
        <w:t>资源协同</w:t>
      </w:r>
      <w:bookmarkEnd w:id="402"/>
      <w:bookmarkEnd w:id="403"/>
      <w:bookmarkEnd w:id="404"/>
    </w:p>
    <w:p w14:paraId="1B2341D5">
      <w:pPr>
        <w:pStyle w:val="36"/>
        <w:keepNext w:val="0"/>
        <w:keepLines w:val="0"/>
        <w:pageBreakBefore w:val="0"/>
        <w:widowControl/>
        <w:numPr>
          <w:ilvl w:val="4"/>
          <w:numId w:val="1"/>
        </w:numPr>
        <w:wordWrap/>
        <w:overflowPunct/>
        <w:topLinePunct w:val="0"/>
        <w:bidi w:val="0"/>
        <w:spacing w:line="240" w:lineRule="auto"/>
        <w:ind w:left="6"/>
        <w:rPr>
          <w:b w:val="0"/>
          <w:bCs/>
          <w:sz w:val="20"/>
          <w:szCs w:val="15"/>
        </w:rPr>
      </w:pPr>
      <w:bookmarkStart w:id="405" w:name="_Toc15231"/>
      <w:bookmarkStart w:id="406" w:name="_Toc162807967"/>
      <w:bookmarkStart w:id="407" w:name="_Toc16165"/>
      <w:r>
        <w:rPr>
          <w:rFonts w:hint="eastAsia"/>
          <w:b w:val="0"/>
          <w:bCs/>
          <w:sz w:val="20"/>
          <w:szCs w:val="15"/>
        </w:rPr>
        <w:t>供需对接</w:t>
      </w:r>
      <w:bookmarkEnd w:id="405"/>
      <w:bookmarkEnd w:id="406"/>
      <w:bookmarkEnd w:id="407"/>
    </w:p>
    <w:p w14:paraId="4CDEFBB2">
      <w:pPr>
        <w:pStyle w:val="26"/>
        <w:keepNext w:val="0"/>
        <w:keepLines w:val="0"/>
        <w:pageBreakBefore w:val="0"/>
        <w:widowControl/>
        <w:wordWrap/>
        <w:overflowPunct/>
        <w:topLinePunct w:val="0"/>
        <w:bidi w:val="0"/>
        <w:spacing w:line="240" w:lineRule="auto"/>
        <w:ind w:firstLine="420"/>
      </w:pPr>
      <w:r>
        <w:rPr>
          <w:rFonts w:hint="eastAsia"/>
        </w:rPr>
        <w:t>工业智慧园区应提供企业需求共享、能力展示、供需对接撮合的平台，通过数字化手段，拉动上游、中游、下游全产业链协同发展，优化资源配置，搭建企业合作平台，企业可以在平台上实时发布供需的信息或产品，实现跨行业、跨领域的信息共享，拉动上游、中游、下游全产业链协同发展，优化资源匹配。</w:t>
      </w:r>
    </w:p>
    <w:p w14:paraId="3623033B">
      <w:pPr>
        <w:pStyle w:val="36"/>
        <w:keepNext w:val="0"/>
        <w:keepLines w:val="0"/>
        <w:pageBreakBefore w:val="0"/>
        <w:widowControl/>
        <w:numPr>
          <w:ilvl w:val="4"/>
          <w:numId w:val="1"/>
        </w:numPr>
        <w:wordWrap/>
        <w:overflowPunct/>
        <w:topLinePunct w:val="0"/>
        <w:bidi w:val="0"/>
        <w:spacing w:line="240" w:lineRule="auto"/>
        <w:ind w:left="6"/>
        <w:rPr>
          <w:b w:val="0"/>
          <w:bCs/>
          <w:sz w:val="20"/>
          <w:szCs w:val="15"/>
        </w:rPr>
      </w:pPr>
      <w:bookmarkStart w:id="408" w:name="_Toc30964"/>
      <w:bookmarkStart w:id="409" w:name="_Toc7477"/>
      <w:bookmarkStart w:id="410" w:name="_Toc419335091"/>
      <w:r>
        <w:rPr>
          <w:rFonts w:hint="eastAsia"/>
          <w:b w:val="0"/>
          <w:bCs/>
          <w:sz w:val="20"/>
          <w:szCs w:val="15"/>
        </w:rPr>
        <w:t>营销仓储</w:t>
      </w:r>
      <w:bookmarkEnd w:id="408"/>
      <w:bookmarkEnd w:id="409"/>
      <w:bookmarkEnd w:id="410"/>
    </w:p>
    <w:p w14:paraId="576FA3DE">
      <w:pPr>
        <w:pStyle w:val="26"/>
        <w:keepNext w:val="0"/>
        <w:keepLines w:val="0"/>
        <w:pageBreakBefore w:val="0"/>
        <w:widowControl/>
        <w:wordWrap/>
        <w:overflowPunct/>
        <w:topLinePunct w:val="0"/>
        <w:bidi w:val="0"/>
        <w:spacing w:line="240" w:lineRule="auto"/>
        <w:ind w:firstLine="420"/>
      </w:pPr>
      <w:r>
        <w:rPr>
          <w:rFonts w:hint="eastAsia"/>
        </w:rPr>
        <w:t>工业智慧园区应提升园区企业的供销扶持能力，以园区智能化手段，为企业提供客户分析、客户资源共享、仓储分析预测、共享仓储空间、供应链合作等服务，助力企业精准营销、降低库存、快速拓展市场。</w:t>
      </w:r>
    </w:p>
    <w:p w14:paraId="0D8A163B">
      <w:pPr>
        <w:pStyle w:val="36"/>
        <w:keepNext w:val="0"/>
        <w:keepLines w:val="0"/>
        <w:pageBreakBefore w:val="0"/>
        <w:widowControl/>
        <w:numPr>
          <w:ilvl w:val="4"/>
          <w:numId w:val="1"/>
        </w:numPr>
        <w:wordWrap/>
        <w:overflowPunct/>
        <w:topLinePunct w:val="0"/>
        <w:bidi w:val="0"/>
        <w:spacing w:line="240" w:lineRule="auto"/>
        <w:ind w:left="6"/>
        <w:rPr>
          <w:b w:val="0"/>
          <w:bCs/>
          <w:sz w:val="20"/>
          <w:szCs w:val="15"/>
        </w:rPr>
      </w:pPr>
      <w:bookmarkStart w:id="411" w:name="_Toc31759"/>
      <w:r>
        <w:rPr>
          <w:rFonts w:hint="eastAsia"/>
          <w:b w:val="0"/>
          <w:bCs/>
          <w:sz w:val="20"/>
          <w:szCs w:val="15"/>
        </w:rPr>
        <w:t>政策匹配</w:t>
      </w:r>
      <w:bookmarkEnd w:id="411"/>
    </w:p>
    <w:p w14:paraId="6082DD4D">
      <w:pPr>
        <w:pStyle w:val="26"/>
        <w:keepNext w:val="0"/>
        <w:keepLines w:val="0"/>
        <w:pageBreakBefore w:val="0"/>
        <w:widowControl/>
        <w:wordWrap/>
        <w:overflowPunct/>
        <w:topLinePunct w:val="0"/>
        <w:bidi w:val="0"/>
        <w:spacing w:line="240" w:lineRule="auto"/>
        <w:ind w:firstLine="420"/>
      </w:pPr>
      <w:r>
        <w:rPr>
          <w:rFonts w:hint="eastAsia"/>
        </w:rPr>
        <w:t>工业智慧园区应提升园区企业政策服务能力，对接企业服务机构和企业，提供政策解读和智能匹配，实现政策的精准推送，并便于企业进行政策查询、专题浏览和政策匹配。</w:t>
      </w:r>
    </w:p>
    <w:p w14:paraId="02674FFD">
      <w:pPr>
        <w:pStyle w:val="35"/>
        <w:keepNext w:val="0"/>
        <w:keepLines w:val="0"/>
        <w:pageBreakBefore w:val="0"/>
        <w:widowControl/>
        <w:numPr>
          <w:ilvl w:val="3"/>
          <w:numId w:val="1"/>
        </w:numPr>
        <w:wordWrap/>
        <w:overflowPunct/>
        <w:topLinePunct w:val="0"/>
        <w:bidi w:val="0"/>
        <w:spacing w:line="240" w:lineRule="auto"/>
        <w:ind w:left="6"/>
        <w:rPr>
          <w:rFonts w:ascii="宋体" w:hAnsi="宋体" w:cs="宋体"/>
          <w:bCs/>
          <w:szCs w:val="24"/>
          <w:lang w:bidi="ar"/>
        </w:rPr>
      </w:pPr>
      <w:bookmarkStart w:id="412" w:name="_Toc24346"/>
      <w:bookmarkStart w:id="413" w:name="_Toc1108870815"/>
      <w:bookmarkStart w:id="414" w:name="_Toc696847144"/>
      <w:r>
        <w:rPr>
          <w:rFonts w:hint="eastAsia" w:ascii="黑体" w:hAnsi="黑体" w:eastAsia="黑体" w:cs="黑体"/>
          <w:b w:val="0"/>
          <w:bCs/>
          <w:sz w:val="21"/>
        </w:rPr>
        <w:t>企业运维运营</w:t>
      </w:r>
      <w:bookmarkEnd w:id="412"/>
      <w:bookmarkEnd w:id="413"/>
      <w:bookmarkEnd w:id="414"/>
    </w:p>
    <w:p w14:paraId="46C5A363">
      <w:pPr>
        <w:pStyle w:val="36"/>
        <w:keepNext w:val="0"/>
        <w:keepLines w:val="0"/>
        <w:pageBreakBefore w:val="0"/>
        <w:widowControl/>
        <w:numPr>
          <w:ilvl w:val="4"/>
          <w:numId w:val="1"/>
        </w:numPr>
        <w:wordWrap/>
        <w:overflowPunct/>
        <w:topLinePunct w:val="0"/>
        <w:bidi w:val="0"/>
        <w:spacing w:line="240" w:lineRule="auto"/>
        <w:ind w:left="6"/>
        <w:rPr>
          <w:b w:val="0"/>
          <w:bCs/>
          <w:sz w:val="20"/>
          <w:szCs w:val="15"/>
        </w:rPr>
      </w:pPr>
      <w:bookmarkStart w:id="415" w:name="_Toc14101"/>
      <w:r>
        <w:rPr>
          <w:rFonts w:hint="eastAsia"/>
          <w:b w:val="0"/>
          <w:bCs/>
          <w:sz w:val="20"/>
          <w:szCs w:val="15"/>
        </w:rPr>
        <w:t>产品测评</w:t>
      </w:r>
      <w:bookmarkEnd w:id="415"/>
    </w:p>
    <w:p w14:paraId="06319CE8">
      <w:pPr>
        <w:pStyle w:val="26"/>
        <w:keepNext w:val="0"/>
        <w:keepLines w:val="0"/>
        <w:pageBreakBefore w:val="0"/>
        <w:widowControl/>
        <w:wordWrap/>
        <w:overflowPunct/>
        <w:topLinePunct w:val="0"/>
        <w:bidi w:val="0"/>
        <w:spacing w:line="240" w:lineRule="auto"/>
        <w:ind w:firstLine="420"/>
      </w:pPr>
      <w:r>
        <w:rPr>
          <w:rFonts w:hint="eastAsia"/>
        </w:rPr>
        <w:t>工业智慧园区应提供企业评测支持，面向园区企业提供技术与产品评测服务，有效指导技术落地、产品迭代，为区域相关产业数字化发展提供摸底与支撑。</w:t>
      </w:r>
    </w:p>
    <w:p w14:paraId="05982201">
      <w:pPr>
        <w:pStyle w:val="36"/>
        <w:keepNext w:val="0"/>
        <w:keepLines w:val="0"/>
        <w:pageBreakBefore w:val="0"/>
        <w:widowControl/>
        <w:numPr>
          <w:ilvl w:val="4"/>
          <w:numId w:val="1"/>
        </w:numPr>
        <w:wordWrap/>
        <w:overflowPunct/>
        <w:topLinePunct w:val="0"/>
        <w:bidi w:val="0"/>
        <w:spacing w:line="240" w:lineRule="auto"/>
        <w:ind w:left="6"/>
      </w:pPr>
      <w:bookmarkStart w:id="416" w:name="_Toc6461"/>
      <w:r>
        <w:rPr>
          <w:rFonts w:hint="eastAsia"/>
          <w:b w:val="0"/>
          <w:bCs/>
          <w:sz w:val="20"/>
          <w:szCs w:val="15"/>
        </w:rPr>
        <w:t>评估诊断</w:t>
      </w:r>
      <w:bookmarkEnd w:id="416"/>
    </w:p>
    <w:p w14:paraId="66A2FFD9">
      <w:pPr>
        <w:pStyle w:val="26"/>
        <w:keepNext w:val="0"/>
        <w:keepLines w:val="0"/>
        <w:pageBreakBefore w:val="0"/>
        <w:widowControl/>
        <w:wordWrap/>
        <w:overflowPunct/>
        <w:topLinePunct w:val="0"/>
        <w:bidi w:val="0"/>
        <w:spacing w:line="240" w:lineRule="auto"/>
        <w:ind w:firstLine="420"/>
      </w:pPr>
      <w:r>
        <w:rPr>
          <w:rFonts w:hint="eastAsia"/>
        </w:rPr>
        <w:t>工业智慧园区应提升内部企业数字化成熟度，提供数字化转型评估诊断及咨询服务，结合区域、产业数字化发展背景及阶段，企业战略、发展阶段及领域特点，为区域政府政策制定、园区经营策略优化、产业发展扶持、标杆项目遴选提供支撑，同时，指导企业数字化转型工作，助力企业数字化成熟度升级改造。</w:t>
      </w:r>
    </w:p>
    <w:p w14:paraId="122187AA">
      <w:pPr>
        <w:pStyle w:val="31"/>
        <w:keepNext w:val="0"/>
        <w:keepLines w:val="0"/>
        <w:pageBreakBefore w:val="0"/>
        <w:widowControl/>
        <w:wordWrap/>
        <w:overflowPunct/>
        <w:topLinePunct w:val="0"/>
        <w:bidi w:val="0"/>
        <w:spacing w:before="156" w:after="156" w:line="240" w:lineRule="auto"/>
      </w:pPr>
      <w:bookmarkStart w:id="417" w:name="_Toc9458"/>
      <w:bookmarkStart w:id="418" w:name="_Toc775141389"/>
      <w:bookmarkStart w:id="419" w:name="_Toc636492626"/>
      <w:bookmarkStart w:id="420" w:name="_Toc1681622117"/>
      <w:bookmarkStart w:id="421" w:name="_Toc1698860754"/>
      <w:bookmarkStart w:id="422" w:name="_Toc161923953"/>
      <w:bookmarkStart w:id="423" w:name="_Toc928699039"/>
      <w:bookmarkStart w:id="424" w:name="_Toc11304"/>
      <w:bookmarkStart w:id="425" w:name="_Toc2030879189"/>
      <w:r>
        <w:rPr>
          <w:rFonts w:hint="eastAsia"/>
        </w:rPr>
        <w:t>园区</w:t>
      </w:r>
      <w:bookmarkEnd w:id="417"/>
      <w:bookmarkEnd w:id="418"/>
      <w:bookmarkEnd w:id="419"/>
      <w:r>
        <w:rPr>
          <w:rFonts w:hint="eastAsia"/>
        </w:rPr>
        <w:t>服务</w:t>
      </w:r>
      <w:bookmarkEnd w:id="420"/>
      <w:bookmarkEnd w:id="421"/>
      <w:bookmarkEnd w:id="422"/>
      <w:bookmarkEnd w:id="423"/>
      <w:bookmarkEnd w:id="424"/>
      <w:bookmarkEnd w:id="425"/>
    </w:p>
    <w:p w14:paraId="197CAFEC">
      <w:pPr>
        <w:pStyle w:val="35"/>
        <w:keepNext w:val="0"/>
        <w:keepLines w:val="0"/>
        <w:pageBreakBefore w:val="0"/>
        <w:widowControl/>
        <w:numPr>
          <w:ilvl w:val="3"/>
          <w:numId w:val="1"/>
        </w:numPr>
        <w:wordWrap/>
        <w:overflowPunct/>
        <w:topLinePunct w:val="0"/>
        <w:bidi w:val="0"/>
        <w:spacing w:line="240" w:lineRule="auto"/>
        <w:ind w:left="6"/>
        <w:rPr>
          <w:rFonts w:ascii="黑体" w:hAnsi="黑体" w:eastAsia="黑体" w:cs="黑体"/>
          <w:b w:val="0"/>
          <w:bCs/>
          <w:sz w:val="21"/>
        </w:rPr>
      </w:pPr>
      <w:bookmarkStart w:id="426" w:name="_Toc2138125899"/>
      <w:bookmarkStart w:id="427" w:name="_Toc8243"/>
      <w:bookmarkStart w:id="428" w:name="_Toc733602077"/>
      <w:r>
        <w:rPr>
          <w:rFonts w:hint="eastAsia" w:ascii="黑体" w:hAnsi="黑体" w:eastAsia="黑体" w:cs="黑体"/>
          <w:b w:val="0"/>
          <w:bCs/>
          <w:sz w:val="21"/>
        </w:rPr>
        <w:t>智慧安防</w:t>
      </w:r>
      <w:bookmarkEnd w:id="426"/>
      <w:bookmarkEnd w:id="427"/>
      <w:bookmarkEnd w:id="428"/>
    </w:p>
    <w:p w14:paraId="3A064EB1">
      <w:pPr>
        <w:pStyle w:val="26"/>
        <w:keepNext w:val="0"/>
        <w:keepLines w:val="0"/>
        <w:pageBreakBefore w:val="0"/>
        <w:widowControl/>
        <w:wordWrap/>
        <w:overflowPunct/>
        <w:topLinePunct w:val="0"/>
        <w:bidi w:val="0"/>
        <w:spacing w:line="240" w:lineRule="auto"/>
        <w:ind w:firstLine="420"/>
      </w:pPr>
      <w:r>
        <w:rPr>
          <w:rFonts w:hint="eastAsia"/>
        </w:rPr>
        <w:t>智慧安防是对园区内安全、消防、应急信息进行监控、分析、预处理的应用集。工业智慧园区应通过视频识别、云边协同计算、工业互联网、大数据、5G等技术，实现视频监控、立体巡防系统、安全消防联动一体化、高空抛物监控、区域安全越界监测、智慧巡更、事件自动报警、应急管理等应用。</w:t>
      </w:r>
    </w:p>
    <w:p w14:paraId="3DB6608A">
      <w:pPr>
        <w:pStyle w:val="35"/>
        <w:keepNext w:val="0"/>
        <w:keepLines w:val="0"/>
        <w:pageBreakBefore w:val="0"/>
        <w:widowControl/>
        <w:numPr>
          <w:ilvl w:val="3"/>
          <w:numId w:val="1"/>
        </w:numPr>
        <w:wordWrap/>
        <w:overflowPunct/>
        <w:topLinePunct w:val="0"/>
        <w:bidi w:val="0"/>
        <w:spacing w:line="240" w:lineRule="auto"/>
        <w:ind w:left="6"/>
        <w:rPr>
          <w:rFonts w:ascii="黑体" w:hAnsi="黑体" w:eastAsia="黑体" w:cs="黑体"/>
          <w:b w:val="0"/>
          <w:bCs/>
          <w:sz w:val="21"/>
        </w:rPr>
      </w:pPr>
      <w:bookmarkStart w:id="429" w:name="_Toc22389"/>
      <w:bookmarkStart w:id="430" w:name="_Toc946490712"/>
      <w:bookmarkStart w:id="431" w:name="_Toc2108937571"/>
      <w:bookmarkStart w:id="432" w:name="_Toc1638119242"/>
      <w:bookmarkStart w:id="433" w:name="_Toc29407"/>
      <w:r>
        <w:rPr>
          <w:rFonts w:hint="eastAsia" w:ascii="黑体" w:hAnsi="黑体" w:eastAsia="黑体" w:cs="黑体"/>
          <w:b w:val="0"/>
          <w:bCs/>
          <w:sz w:val="21"/>
        </w:rPr>
        <w:t>物业管理</w:t>
      </w:r>
      <w:bookmarkEnd w:id="429"/>
      <w:bookmarkEnd w:id="430"/>
      <w:bookmarkEnd w:id="431"/>
      <w:bookmarkEnd w:id="432"/>
      <w:bookmarkEnd w:id="433"/>
    </w:p>
    <w:p w14:paraId="2F7EBA0B">
      <w:pPr>
        <w:pStyle w:val="26"/>
        <w:keepNext w:val="0"/>
        <w:keepLines w:val="0"/>
        <w:pageBreakBefore w:val="0"/>
        <w:widowControl/>
        <w:wordWrap/>
        <w:overflowPunct/>
        <w:topLinePunct w:val="0"/>
        <w:bidi w:val="0"/>
        <w:spacing w:line="240" w:lineRule="auto"/>
        <w:ind w:firstLine="420"/>
      </w:pPr>
      <w:r>
        <w:rPr>
          <w:rFonts w:hint="eastAsia"/>
        </w:rPr>
        <w:t>工业智慧园区应提供设备设施维护、物资管理、事件处理、访客预约和环境管理等数字化能力，通过物业管理及数字化手段，降低设备故障率，提高事件处置率，提升企业客户满意度，降低投诉率，为企业与人员提供物业保障服务能力。</w:t>
      </w:r>
      <w:r>
        <w:t xml:space="preserve"> </w:t>
      </w:r>
    </w:p>
    <w:p w14:paraId="1B772DFC">
      <w:pPr>
        <w:pStyle w:val="35"/>
        <w:keepNext w:val="0"/>
        <w:keepLines w:val="0"/>
        <w:pageBreakBefore w:val="0"/>
        <w:widowControl/>
        <w:numPr>
          <w:ilvl w:val="3"/>
          <w:numId w:val="1"/>
        </w:numPr>
        <w:wordWrap/>
        <w:overflowPunct/>
        <w:topLinePunct w:val="0"/>
        <w:bidi w:val="0"/>
        <w:spacing w:line="240" w:lineRule="auto"/>
        <w:ind w:left="6"/>
        <w:rPr>
          <w:rFonts w:ascii="黑体" w:hAnsi="黑体" w:eastAsia="黑体" w:cs="黑体"/>
          <w:b w:val="0"/>
          <w:bCs/>
          <w:sz w:val="21"/>
        </w:rPr>
      </w:pPr>
      <w:bookmarkStart w:id="434" w:name="_Toc3812"/>
      <w:bookmarkStart w:id="435" w:name="_Toc696162062"/>
      <w:bookmarkStart w:id="436" w:name="_Toc1258023255"/>
      <w:bookmarkStart w:id="437" w:name="_Toc1129745754"/>
      <w:bookmarkStart w:id="438" w:name="_Toc26767"/>
      <w:r>
        <w:rPr>
          <w:rFonts w:hint="eastAsia" w:ascii="黑体" w:hAnsi="黑体" w:eastAsia="黑体" w:cs="黑体"/>
          <w:b w:val="0"/>
          <w:bCs/>
          <w:sz w:val="21"/>
        </w:rPr>
        <w:t>人员管理</w:t>
      </w:r>
      <w:bookmarkEnd w:id="434"/>
      <w:bookmarkEnd w:id="435"/>
      <w:bookmarkEnd w:id="436"/>
      <w:bookmarkEnd w:id="437"/>
      <w:bookmarkEnd w:id="438"/>
    </w:p>
    <w:p w14:paraId="60C04910">
      <w:pPr>
        <w:pStyle w:val="26"/>
        <w:keepNext w:val="0"/>
        <w:keepLines w:val="0"/>
        <w:pageBreakBefore w:val="0"/>
        <w:widowControl/>
        <w:wordWrap/>
        <w:overflowPunct/>
        <w:topLinePunct w:val="0"/>
        <w:bidi w:val="0"/>
        <w:spacing w:line="240" w:lineRule="auto"/>
        <w:ind w:firstLine="420"/>
      </w:pPr>
      <w:r>
        <w:rPr>
          <w:rFonts w:hint="eastAsia"/>
        </w:rPr>
        <w:t>工业智慧园区应通过数字化手段，为园区常驻人员、访客等进行统筹管理，除了满足其在园区内安全生活、顺畅通行等基本数字化应用之外，通过智能化手段，强化异常人员行为的分析和管理，并及时处置异常事件，从而提升园区的安全。</w:t>
      </w:r>
      <w:r>
        <w:t xml:space="preserve"> </w:t>
      </w:r>
    </w:p>
    <w:p w14:paraId="4C038630">
      <w:pPr>
        <w:pStyle w:val="35"/>
        <w:keepNext w:val="0"/>
        <w:keepLines w:val="0"/>
        <w:pageBreakBefore w:val="0"/>
        <w:widowControl/>
        <w:numPr>
          <w:ilvl w:val="3"/>
          <w:numId w:val="1"/>
        </w:numPr>
        <w:wordWrap/>
        <w:overflowPunct/>
        <w:topLinePunct w:val="0"/>
        <w:bidi w:val="0"/>
        <w:spacing w:line="240" w:lineRule="auto"/>
        <w:ind w:left="6"/>
        <w:rPr>
          <w:rFonts w:ascii="黑体" w:hAnsi="黑体" w:eastAsia="黑体" w:cs="黑体"/>
          <w:b w:val="0"/>
          <w:bCs/>
          <w:sz w:val="21"/>
        </w:rPr>
      </w:pPr>
      <w:bookmarkStart w:id="439" w:name="_Toc1620342070"/>
      <w:bookmarkStart w:id="440" w:name="_Toc1733964351"/>
      <w:bookmarkStart w:id="441" w:name="_Toc23917"/>
      <w:bookmarkStart w:id="442" w:name="_Toc15855"/>
      <w:bookmarkStart w:id="443" w:name="_Toc904867178"/>
      <w:r>
        <w:rPr>
          <w:rFonts w:hint="eastAsia" w:ascii="黑体" w:hAnsi="黑体" w:eastAsia="黑体" w:cs="黑体"/>
          <w:b w:val="0"/>
          <w:bCs/>
          <w:sz w:val="21"/>
        </w:rPr>
        <w:t>车辆管理</w:t>
      </w:r>
      <w:bookmarkEnd w:id="439"/>
      <w:bookmarkEnd w:id="440"/>
      <w:bookmarkEnd w:id="441"/>
      <w:bookmarkEnd w:id="442"/>
      <w:bookmarkEnd w:id="443"/>
    </w:p>
    <w:p w14:paraId="463CEDCE">
      <w:pPr>
        <w:pStyle w:val="26"/>
        <w:keepNext w:val="0"/>
        <w:keepLines w:val="0"/>
        <w:pageBreakBefore w:val="0"/>
        <w:widowControl/>
        <w:wordWrap/>
        <w:overflowPunct/>
        <w:topLinePunct w:val="0"/>
        <w:bidi w:val="0"/>
        <w:spacing w:line="240" w:lineRule="auto"/>
        <w:ind w:firstLine="420"/>
      </w:pPr>
      <w:r>
        <w:rPr>
          <w:rFonts w:hint="eastAsia"/>
        </w:rPr>
        <w:t>工业智慧园区应提供园区车辆管理及服务手段，不仅包括园区内部广泛的交通道路以及设施，还包括车辆出入管理、停车管理、收费控制、车位状态监测、园区内自动驾驶及车路协同、交通资产优化等园区交通管理，以及道路照明、安全和监控等配套管理手段。</w:t>
      </w:r>
      <w:r>
        <w:t xml:space="preserve"> </w:t>
      </w:r>
    </w:p>
    <w:p w14:paraId="1F0B3096">
      <w:pPr>
        <w:pStyle w:val="35"/>
        <w:keepNext w:val="0"/>
        <w:keepLines w:val="0"/>
        <w:pageBreakBefore w:val="0"/>
        <w:widowControl/>
        <w:numPr>
          <w:ilvl w:val="3"/>
          <w:numId w:val="1"/>
        </w:numPr>
        <w:wordWrap/>
        <w:overflowPunct/>
        <w:topLinePunct w:val="0"/>
        <w:bidi w:val="0"/>
        <w:spacing w:line="240" w:lineRule="auto"/>
        <w:ind w:left="6"/>
        <w:rPr>
          <w:rFonts w:ascii="黑体" w:hAnsi="黑体" w:eastAsia="黑体" w:cs="黑体"/>
          <w:b w:val="0"/>
          <w:bCs/>
          <w:sz w:val="21"/>
        </w:rPr>
      </w:pPr>
      <w:bookmarkStart w:id="444" w:name="_Toc338161453"/>
      <w:bookmarkStart w:id="445" w:name="_Toc1385757467"/>
      <w:bookmarkStart w:id="446" w:name="_Toc11768"/>
      <w:bookmarkStart w:id="447" w:name="_Toc23261"/>
      <w:bookmarkStart w:id="448" w:name="_Toc849042883"/>
      <w:r>
        <w:rPr>
          <w:rFonts w:hint="eastAsia" w:ascii="黑体" w:hAnsi="黑体" w:eastAsia="黑体" w:cs="黑体"/>
          <w:b w:val="0"/>
          <w:bCs/>
          <w:sz w:val="21"/>
        </w:rPr>
        <w:t>能耗管理</w:t>
      </w:r>
      <w:bookmarkEnd w:id="444"/>
      <w:bookmarkEnd w:id="445"/>
      <w:bookmarkEnd w:id="446"/>
      <w:bookmarkEnd w:id="447"/>
      <w:bookmarkEnd w:id="448"/>
    </w:p>
    <w:p w14:paraId="255E7987">
      <w:pPr>
        <w:pStyle w:val="26"/>
        <w:keepNext w:val="0"/>
        <w:keepLines w:val="0"/>
        <w:pageBreakBefore w:val="0"/>
        <w:widowControl/>
        <w:wordWrap/>
        <w:overflowPunct/>
        <w:topLinePunct w:val="0"/>
        <w:bidi w:val="0"/>
        <w:spacing w:line="240" w:lineRule="auto"/>
        <w:ind w:firstLine="420"/>
      </w:pPr>
      <w:r>
        <w:rPr>
          <w:rFonts w:hint="eastAsia"/>
        </w:rPr>
        <w:t>应利用 5G、工业互联网、物联网等技术，采集园区内的各类传感器信息并传输到监控中心，能够对园区内能耗数据信息进行存储、分析和监控，实现园区重点防治区域（如楼宇内、工业厂区等）水、电、煤、气、热等能源进行集中管控，构建统一集成的能源管理平台。</w:t>
      </w:r>
    </w:p>
    <w:p w14:paraId="79110E09">
      <w:pPr>
        <w:pStyle w:val="35"/>
        <w:keepNext w:val="0"/>
        <w:keepLines w:val="0"/>
        <w:pageBreakBefore w:val="0"/>
        <w:widowControl/>
        <w:numPr>
          <w:ilvl w:val="3"/>
          <w:numId w:val="1"/>
        </w:numPr>
        <w:wordWrap/>
        <w:overflowPunct/>
        <w:topLinePunct w:val="0"/>
        <w:bidi w:val="0"/>
        <w:spacing w:line="240" w:lineRule="auto"/>
        <w:ind w:left="6"/>
        <w:rPr>
          <w:rFonts w:ascii="黑体" w:hAnsi="黑体" w:eastAsia="黑体" w:cs="黑体"/>
          <w:b w:val="0"/>
          <w:bCs/>
          <w:sz w:val="21"/>
        </w:rPr>
      </w:pPr>
      <w:bookmarkStart w:id="449" w:name="_Toc23569"/>
      <w:bookmarkStart w:id="450" w:name="_Toc965596154"/>
      <w:bookmarkStart w:id="451" w:name="_Toc1982383913"/>
      <w:bookmarkStart w:id="452" w:name="_Toc1237810609"/>
      <w:bookmarkStart w:id="453" w:name="_Toc30699"/>
      <w:r>
        <w:rPr>
          <w:rFonts w:hint="eastAsia" w:ascii="黑体" w:hAnsi="黑体" w:eastAsia="黑体" w:cs="黑体"/>
          <w:b w:val="0"/>
          <w:bCs/>
          <w:sz w:val="21"/>
        </w:rPr>
        <w:t>环境监测</w:t>
      </w:r>
      <w:bookmarkEnd w:id="449"/>
      <w:bookmarkEnd w:id="450"/>
      <w:bookmarkEnd w:id="451"/>
    </w:p>
    <w:p w14:paraId="43AED32F">
      <w:pPr>
        <w:pStyle w:val="26"/>
        <w:spacing w:line="240" w:lineRule="auto"/>
        <w:ind w:firstLine="420"/>
      </w:pPr>
      <w:r>
        <w:t>工业智慧园区在环境监测方面要求实现全面、实时、智能的感知与管理能力。应部署多种环境传感设备，覆盖空气质量、噪声、水质、温湿度、辐射等关键指标，构建统一的数据采集与分析平台。通过物联网与大数据技术，实现对环境数据的动态监测、异常预警与趋势分析，保障园区生态安全、绿色低碳运营，并为企业合规排放和环境治理提供精准支持。</w:t>
      </w:r>
    </w:p>
    <w:p w14:paraId="506C32E7">
      <w:pPr>
        <w:pStyle w:val="35"/>
        <w:keepNext w:val="0"/>
        <w:keepLines w:val="0"/>
        <w:pageBreakBefore w:val="0"/>
        <w:widowControl/>
        <w:numPr>
          <w:ilvl w:val="3"/>
          <w:numId w:val="1"/>
        </w:numPr>
        <w:wordWrap/>
        <w:overflowPunct/>
        <w:topLinePunct w:val="0"/>
        <w:bidi w:val="0"/>
        <w:spacing w:line="240" w:lineRule="auto"/>
        <w:ind w:left="6"/>
        <w:rPr>
          <w:rFonts w:ascii="黑体" w:hAnsi="黑体" w:eastAsia="黑体" w:cs="黑体"/>
          <w:b w:val="0"/>
          <w:bCs/>
          <w:sz w:val="21"/>
        </w:rPr>
      </w:pPr>
      <w:bookmarkStart w:id="454" w:name="_Toc1865126233"/>
      <w:bookmarkStart w:id="455" w:name="_Toc13832"/>
      <w:bookmarkStart w:id="456" w:name="_Toc240639899"/>
      <w:r>
        <w:rPr>
          <w:rFonts w:hint="eastAsia" w:ascii="黑体" w:hAnsi="黑体" w:eastAsia="黑体" w:cs="黑体"/>
          <w:b w:val="0"/>
          <w:bCs/>
          <w:sz w:val="21"/>
        </w:rPr>
        <w:t>园区生活</w:t>
      </w:r>
      <w:bookmarkEnd w:id="452"/>
      <w:bookmarkEnd w:id="453"/>
      <w:bookmarkEnd w:id="454"/>
      <w:bookmarkEnd w:id="455"/>
      <w:bookmarkEnd w:id="456"/>
    </w:p>
    <w:p w14:paraId="0A7474A2">
      <w:pPr>
        <w:pStyle w:val="26"/>
        <w:keepNext w:val="0"/>
        <w:keepLines w:val="0"/>
        <w:pageBreakBefore w:val="0"/>
        <w:widowControl/>
        <w:wordWrap/>
        <w:overflowPunct/>
        <w:topLinePunct w:val="0"/>
        <w:bidi w:val="0"/>
        <w:spacing w:line="240" w:lineRule="auto"/>
        <w:ind w:firstLine="420"/>
      </w:pPr>
      <w:r>
        <w:rPr>
          <w:rFonts w:hint="eastAsia"/>
        </w:rPr>
        <w:t>工业智慧园区服务的对象不仅仅是企业，同样也包括园区中的餐饮娱乐等个体经营组织，保障其工作、生活的安全、健康是工业智慧园区的重要义务。工业智慧园区应提供包括医疗、环境监测与改善、教育等多角度数字化服务，改善园区生产生活健康有序发展，实现经济效益与社会效益的兼顾。</w:t>
      </w:r>
    </w:p>
    <w:p w14:paraId="2F0CEA9A">
      <w:pPr>
        <w:pStyle w:val="27"/>
        <w:keepNext w:val="0"/>
        <w:keepLines w:val="0"/>
        <w:pageBreakBefore w:val="0"/>
        <w:widowControl/>
        <w:wordWrap/>
        <w:overflowPunct/>
        <w:topLinePunct w:val="0"/>
        <w:bidi w:val="0"/>
        <w:spacing w:before="312" w:after="312" w:line="240" w:lineRule="auto"/>
      </w:pPr>
      <w:bookmarkStart w:id="457" w:name="_Toc357802772"/>
      <w:bookmarkStart w:id="458" w:name="_Toc1391581398"/>
      <w:bookmarkStart w:id="459" w:name="_Toc23254"/>
      <w:bookmarkStart w:id="460" w:name="_Toc1596638593"/>
      <w:bookmarkStart w:id="461" w:name="_Toc881444105"/>
      <w:bookmarkStart w:id="462" w:name="_Toc723075192"/>
      <w:bookmarkStart w:id="463" w:name="_Toc161923954"/>
      <w:bookmarkStart w:id="464" w:name="_Toc1957605613"/>
      <w:bookmarkStart w:id="465" w:name="_Toc28942"/>
      <w:r>
        <w:rPr>
          <w:rFonts w:hint="eastAsia"/>
        </w:rPr>
        <w:t>展示层</w:t>
      </w:r>
      <w:bookmarkEnd w:id="457"/>
      <w:bookmarkEnd w:id="458"/>
      <w:bookmarkEnd w:id="459"/>
      <w:bookmarkEnd w:id="460"/>
      <w:bookmarkEnd w:id="461"/>
      <w:bookmarkEnd w:id="462"/>
      <w:bookmarkEnd w:id="463"/>
      <w:bookmarkEnd w:id="464"/>
      <w:bookmarkEnd w:id="465"/>
      <w:r>
        <w:rPr>
          <w:rFonts w:hint="eastAsia"/>
          <w:lang w:val="en-US" w:eastAsia="zh-CN"/>
        </w:rPr>
        <w:t>建设要求</w:t>
      </w:r>
    </w:p>
    <w:p w14:paraId="5CFD3811">
      <w:pPr>
        <w:pStyle w:val="26"/>
        <w:keepNext w:val="0"/>
        <w:keepLines w:val="0"/>
        <w:pageBreakBefore w:val="0"/>
        <w:widowControl/>
        <w:wordWrap/>
        <w:overflowPunct/>
        <w:topLinePunct w:val="0"/>
        <w:bidi w:val="0"/>
        <w:spacing w:line="240" w:lineRule="auto"/>
        <w:ind w:firstLine="420"/>
      </w:pPr>
      <w:r>
        <w:rPr>
          <w:rFonts w:hint="eastAsia"/>
        </w:rPr>
        <w:t>工业智慧园区展示层</w:t>
      </w:r>
      <w:r>
        <w:rPr>
          <w:rFonts w:hint="eastAsia"/>
          <w:lang w:val="en-US" w:eastAsia="zh-CN"/>
        </w:rPr>
        <w:t>建设要求至少应包括</w:t>
      </w:r>
      <w:r>
        <w:rPr>
          <w:rFonts w:hint="eastAsia"/>
        </w:rPr>
        <w:t>：</w:t>
      </w:r>
    </w:p>
    <w:p w14:paraId="04681CA6">
      <w:pPr>
        <w:pStyle w:val="26"/>
        <w:keepNext w:val="0"/>
        <w:keepLines w:val="0"/>
        <w:pageBreakBefore w:val="0"/>
        <w:widowControl/>
        <w:numPr>
          <w:ilvl w:val="0"/>
          <w:numId w:val="4"/>
        </w:numPr>
        <w:wordWrap/>
        <w:overflowPunct/>
        <w:topLinePunct w:val="0"/>
        <w:autoSpaceDE/>
        <w:autoSpaceDN/>
        <w:bidi w:val="0"/>
        <w:spacing w:line="240" w:lineRule="auto"/>
        <w:ind w:left="840" w:leftChars="200" w:hanging="420" w:hangingChars="200"/>
      </w:pPr>
      <w:r>
        <w:rPr>
          <w:rFonts w:hint="eastAsia"/>
        </w:rPr>
        <w:t>支撑信息在</w:t>
      </w:r>
      <w:r>
        <w:t>PC</w:t>
      </w:r>
      <w:r>
        <w:rPr>
          <w:rFonts w:hint="eastAsia"/>
        </w:rPr>
        <w:t>端、大屏、移动端、交互终端等多种终端上的呈现，具备跨平台统一调度和信息发布能力，直观且按需展现相关内容，支撑不同终端、不同场景的生产、管理与决策；</w:t>
      </w:r>
    </w:p>
    <w:p w14:paraId="026D4D54">
      <w:pPr>
        <w:pStyle w:val="26"/>
        <w:keepNext w:val="0"/>
        <w:keepLines w:val="0"/>
        <w:pageBreakBefore w:val="0"/>
        <w:widowControl/>
        <w:numPr>
          <w:ilvl w:val="0"/>
          <w:numId w:val="4"/>
        </w:numPr>
        <w:wordWrap/>
        <w:overflowPunct/>
        <w:topLinePunct w:val="0"/>
        <w:autoSpaceDE/>
        <w:autoSpaceDN/>
        <w:bidi w:val="0"/>
        <w:spacing w:line="240" w:lineRule="auto"/>
        <w:ind w:left="840" w:leftChars="200" w:hanging="420" w:hangingChars="200"/>
      </w:pPr>
      <w:r>
        <w:rPr>
          <w:rFonts w:hint="eastAsia"/>
        </w:rPr>
        <w:t>具备本地数据可视化处理能力，支持云渲染</w:t>
      </w:r>
      <w:r>
        <w:t>/</w:t>
      </w:r>
      <w:r>
        <w:rPr>
          <w:rFonts w:hint="eastAsia"/>
        </w:rPr>
        <w:t>远程渲染和视频推流方式，能够将多源数据进行统一分类呈现，支持</w:t>
      </w:r>
      <w:r>
        <w:t>VR</w:t>
      </w:r>
      <w:r>
        <w:rPr>
          <w:rFonts w:hint="eastAsia"/>
        </w:rPr>
        <w:t>全景、</w:t>
      </w:r>
      <w:r>
        <w:t>3D</w:t>
      </w:r>
      <w:r>
        <w:rPr>
          <w:rFonts w:hint="eastAsia"/>
        </w:rPr>
        <w:t>、</w:t>
      </w:r>
      <w:r>
        <w:t>2D</w:t>
      </w:r>
      <w:r>
        <w:rPr>
          <w:rFonts w:hint="eastAsia"/>
        </w:rPr>
        <w:t>、视频、</w:t>
      </w:r>
      <w:r>
        <w:t xml:space="preserve">GIS </w:t>
      </w:r>
      <w:r>
        <w:rPr>
          <w:rFonts w:hint="eastAsia"/>
        </w:rPr>
        <w:t>等多种展示方式，实现一张图一平台、所见即所得的精细化管控；</w:t>
      </w:r>
    </w:p>
    <w:p w14:paraId="0EFFC147">
      <w:pPr>
        <w:pStyle w:val="26"/>
        <w:keepNext w:val="0"/>
        <w:keepLines w:val="0"/>
        <w:pageBreakBefore w:val="0"/>
        <w:widowControl/>
        <w:numPr>
          <w:ilvl w:val="0"/>
          <w:numId w:val="4"/>
        </w:numPr>
        <w:wordWrap/>
        <w:overflowPunct/>
        <w:topLinePunct w:val="0"/>
        <w:autoSpaceDE/>
        <w:autoSpaceDN/>
        <w:bidi w:val="0"/>
        <w:spacing w:line="240" w:lineRule="auto"/>
        <w:ind w:left="840" w:leftChars="200" w:hanging="420" w:hangingChars="200"/>
      </w:pPr>
      <w:r>
        <w:rPr>
          <w:rFonts w:hint="eastAsia"/>
        </w:rPr>
        <w:t>展示层支撑平台具备丰富的图表组件支持，提供场景化的大屏模板选择，加速数字孪生可视化界面开发。</w:t>
      </w:r>
      <w:r>
        <w:t xml:space="preserve"> </w:t>
      </w:r>
    </w:p>
    <w:p w14:paraId="13B551FF">
      <w:pPr>
        <w:pStyle w:val="27"/>
        <w:keepNext w:val="0"/>
        <w:keepLines w:val="0"/>
        <w:pageBreakBefore w:val="0"/>
        <w:widowControl/>
        <w:wordWrap/>
        <w:overflowPunct/>
        <w:topLinePunct w:val="0"/>
        <w:bidi w:val="0"/>
        <w:spacing w:before="312" w:after="312" w:line="240" w:lineRule="auto"/>
      </w:pPr>
      <w:bookmarkStart w:id="466" w:name="_Toc161923955"/>
      <w:bookmarkStart w:id="467" w:name="_Toc636977404"/>
      <w:bookmarkStart w:id="468" w:name="_Toc114793571"/>
      <w:bookmarkStart w:id="469" w:name="_Toc17450"/>
      <w:bookmarkStart w:id="470" w:name="_Toc2028065651"/>
      <w:bookmarkStart w:id="471" w:name="_Toc245017369"/>
      <w:bookmarkStart w:id="472" w:name="_Toc24043"/>
      <w:bookmarkStart w:id="473" w:name="_Toc1088875729"/>
      <w:r>
        <w:rPr>
          <w:rFonts w:hint="eastAsia"/>
        </w:rPr>
        <w:t>安全保障体系</w:t>
      </w:r>
      <w:bookmarkEnd w:id="466"/>
      <w:bookmarkEnd w:id="467"/>
      <w:bookmarkEnd w:id="468"/>
      <w:bookmarkEnd w:id="469"/>
      <w:bookmarkEnd w:id="470"/>
      <w:bookmarkEnd w:id="471"/>
      <w:bookmarkEnd w:id="472"/>
      <w:bookmarkEnd w:id="473"/>
    </w:p>
    <w:p w14:paraId="2ADDB5BB">
      <w:pPr>
        <w:pStyle w:val="31"/>
        <w:keepNext w:val="0"/>
        <w:keepLines w:val="0"/>
        <w:pageBreakBefore w:val="0"/>
        <w:widowControl/>
        <w:wordWrap/>
        <w:overflowPunct/>
        <w:topLinePunct w:val="0"/>
        <w:bidi w:val="0"/>
        <w:spacing w:before="156" w:after="156" w:line="240" w:lineRule="auto"/>
        <w:ind w:left="1912" w:hanging="1702"/>
      </w:pPr>
      <w:bookmarkStart w:id="474" w:name="_Toc16679"/>
      <w:bookmarkStart w:id="475" w:name="_Toc1718261948"/>
      <w:bookmarkStart w:id="476" w:name="_Toc473248733"/>
      <w:bookmarkStart w:id="477" w:name="_Toc838951173"/>
      <w:bookmarkStart w:id="478" w:name="_Toc895232791"/>
      <w:bookmarkStart w:id="479" w:name="_Toc24953"/>
      <w:bookmarkStart w:id="480" w:name="_Toc161923956"/>
      <w:bookmarkStart w:id="481" w:name="_Toc2026221216"/>
      <w:r>
        <w:t>网络安全</w:t>
      </w:r>
      <w:bookmarkEnd w:id="474"/>
      <w:bookmarkEnd w:id="475"/>
      <w:bookmarkEnd w:id="476"/>
      <w:bookmarkEnd w:id="477"/>
      <w:bookmarkEnd w:id="478"/>
      <w:bookmarkEnd w:id="479"/>
      <w:bookmarkEnd w:id="480"/>
      <w:bookmarkEnd w:id="481"/>
    </w:p>
    <w:p w14:paraId="5C84ACCB">
      <w:pPr>
        <w:pStyle w:val="26"/>
        <w:keepNext w:val="0"/>
        <w:keepLines w:val="0"/>
        <w:pageBreakBefore w:val="0"/>
        <w:widowControl/>
        <w:wordWrap/>
        <w:overflowPunct/>
        <w:topLinePunct w:val="0"/>
        <w:bidi w:val="0"/>
        <w:spacing w:line="240" w:lineRule="auto"/>
        <w:ind w:firstLine="420"/>
      </w:pPr>
      <w:r>
        <w:rPr>
          <w:rFonts w:hint="eastAsia"/>
        </w:rPr>
        <w:t>在工业智慧园区建设的过程中，需保障整体网络架构的安全性，进行网络安全建设，基于人机共治的理念，实现园区网络的安全闭环。具体</w:t>
      </w:r>
      <w:r>
        <w:rPr>
          <w:rFonts w:hint="eastAsia"/>
          <w:lang w:val="en-US" w:eastAsia="zh-CN"/>
        </w:rPr>
        <w:t>要求至少应包括</w:t>
      </w:r>
      <w:r>
        <w:rPr>
          <w:rFonts w:hint="eastAsia"/>
        </w:rPr>
        <w:t>：</w:t>
      </w:r>
    </w:p>
    <w:p w14:paraId="68931D6C">
      <w:pPr>
        <w:pStyle w:val="26"/>
        <w:keepNext w:val="0"/>
        <w:keepLines w:val="0"/>
        <w:pageBreakBefore w:val="0"/>
        <w:widowControl/>
        <w:numPr>
          <w:ilvl w:val="0"/>
          <w:numId w:val="26"/>
        </w:numPr>
        <w:wordWrap/>
        <w:overflowPunct/>
        <w:topLinePunct w:val="0"/>
        <w:bidi w:val="0"/>
        <w:spacing w:line="240" w:lineRule="auto"/>
        <w:ind w:left="840" w:leftChars="200" w:hanging="420" w:hangingChars="200"/>
      </w:pPr>
      <w:r>
        <w:rPr>
          <w:rFonts w:hint="eastAsia"/>
        </w:rPr>
        <w:t>工业智慧园区建设过程中按照APDRO（智能-防御-检测-响应-运营）的模型进行整体网络安全建设，即用人工智能和安全运营服务来提升策略的落地</w:t>
      </w:r>
      <w:r>
        <w:rPr>
          <w:rFonts w:hint="eastAsia"/>
          <w:lang w:eastAsia="zh-CN"/>
        </w:rPr>
        <w:t>；</w:t>
      </w:r>
    </w:p>
    <w:p w14:paraId="13E1970E">
      <w:pPr>
        <w:pStyle w:val="26"/>
        <w:keepNext w:val="0"/>
        <w:keepLines w:val="0"/>
        <w:pageBreakBefore w:val="0"/>
        <w:widowControl/>
        <w:numPr>
          <w:ilvl w:val="0"/>
          <w:numId w:val="26"/>
        </w:numPr>
        <w:wordWrap/>
        <w:overflowPunct/>
        <w:topLinePunct w:val="0"/>
        <w:bidi w:val="0"/>
        <w:spacing w:line="240" w:lineRule="auto"/>
        <w:ind w:left="840" w:leftChars="200" w:hanging="420" w:hangingChars="200"/>
      </w:pPr>
      <w:r>
        <w:rPr>
          <w:rFonts w:hint="eastAsia"/>
        </w:rPr>
        <w:t>在部署基础安全防御组件的基础上加强实时监测,检测到威胁后进行有效响应，从而形成集防御、检测、响应于一体的闭环安全</w:t>
      </w:r>
      <w:r>
        <w:rPr>
          <w:rFonts w:hint="eastAsia"/>
          <w:lang w:eastAsia="zh-CN"/>
        </w:rPr>
        <w:t>；</w:t>
      </w:r>
    </w:p>
    <w:p w14:paraId="7C1E35D4">
      <w:pPr>
        <w:pStyle w:val="26"/>
        <w:keepNext w:val="0"/>
        <w:keepLines w:val="0"/>
        <w:pageBreakBefore w:val="0"/>
        <w:widowControl/>
        <w:numPr>
          <w:ilvl w:val="0"/>
          <w:numId w:val="26"/>
        </w:numPr>
        <w:wordWrap/>
        <w:overflowPunct/>
        <w:topLinePunct w:val="0"/>
        <w:bidi w:val="0"/>
        <w:spacing w:line="240" w:lineRule="auto"/>
        <w:ind w:left="840" w:leftChars="200" w:hanging="420" w:hangingChars="200"/>
      </w:pPr>
      <w:r>
        <w:rPr>
          <w:rFonts w:hint="eastAsia"/>
        </w:rPr>
        <w:t>结合安全运营服务，通过安全运营专家的研判，使防御响应策略变得更加高效，建立园区的闭环安全建设体系</w:t>
      </w:r>
      <w:r>
        <w:rPr>
          <w:rFonts w:hint="eastAsia"/>
          <w:lang w:eastAsia="zh-CN"/>
        </w:rPr>
        <w:t>；</w:t>
      </w:r>
    </w:p>
    <w:p w14:paraId="5F68A626">
      <w:pPr>
        <w:pStyle w:val="26"/>
        <w:keepNext w:val="0"/>
        <w:keepLines w:val="0"/>
        <w:pageBreakBefore w:val="0"/>
        <w:widowControl/>
        <w:numPr>
          <w:ilvl w:val="0"/>
          <w:numId w:val="26"/>
        </w:numPr>
        <w:wordWrap/>
        <w:overflowPunct/>
        <w:topLinePunct w:val="0"/>
        <w:bidi w:val="0"/>
        <w:spacing w:line="240" w:lineRule="auto"/>
        <w:ind w:left="840" w:leftChars="200" w:hanging="420" w:hangingChars="200"/>
      </w:pPr>
      <w:r>
        <w:rPr>
          <w:rFonts w:hint="eastAsia"/>
        </w:rPr>
        <w:t>在园区内打造整体安全监测体系，实现整体安全实时监测，再结合安全托管服务建立闭环、持续、主动的安全防护体系。</w:t>
      </w:r>
    </w:p>
    <w:p w14:paraId="03727B74">
      <w:pPr>
        <w:pStyle w:val="31"/>
        <w:keepNext w:val="0"/>
        <w:keepLines w:val="0"/>
        <w:pageBreakBefore w:val="0"/>
        <w:widowControl/>
        <w:wordWrap/>
        <w:overflowPunct/>
        <w:topLinePunct w:val="0"/>
        <w:bidi w:val="0"/>
        <w:spacing w:before="156" w:after="156" w:line="240" w:lineRule="auto"/>
        <w:ind w:left="1912" w:hanging="1702"/>
      </w:pPr>
      <w:bookmarkStart w:id="482" w:name="_Toc161923957"/>
      <w:bookmarkStart w:id="483" w:name="_Toc7189"/>
      <w:bookmarkStart w:id="484" w:name="_Toc2022222056"/>
      <w:bookmarkStart w:id="485" w:name="_Toc1759510690"/>
      <w:bookmarkStart w:id="486" w:name="_Toc2051786833"/>
      <w:bookmarkStart w:id="487" w:name="_Toc907087455"/>
      <w:r>
        <w:t>数据安全</w:t>
      </w:r>
      <w:bookmarkEnd w:id="482"/>
      <w:bookmarkEnd w:id="483"/>
      <w:bookmarkEnd w:id="484"/>
      <w:bookmarkEnd w:id="485"/>
      <w:bookmarkEnd w:id="486"/>
      <w:bookmarkEnd w:id="487"/>
    </w:p>
    <w:p w14:paraId="03C68383">
      <w:pPr>
        <w:pStyle w:val="26"/>
        <w:keepNext w:val="0"/>
        <w:keepLines w:val="0"/>
        <w:pageBreakBefore w:val="0"/>
        <w:widowControl/>
        <w:wordWrap/>
        <w:overflowPunct/>
        <w:topLinePunct w:val="0"/>
        <w:bidi w:val="0"/>
        <w:spacing w:line="240" w:lineRule="auto"/>
        <w:ind w:firstLine="420"/>
      </w:pPr>
      <w:r>
        <w:rPr>
          <w:rFonts w:hint="eastAsia"/>
        </w:rPr>
        <w:t>数据安全即通过管理和技术措施，确保工业智慧园区数据有效保护和合规使用的状态。具体</w:t>
      </w:r>
      <w:r>
        <w:rPr>
          <w:rFonts w:hint="eastAsia"/>
          <w:lang w:val="en-US" w:eastAsia="zh-CN"/>
        </w:rPr>
        <w:t>要求至少应包括</w:t>
      </w:r>
      <w:r>
        <w:rPr>
          <w:rFonts w:hint="eastAsia"/>
        </w:rPr>
        <w:t>：</w:t>
      </w:r>
    </w:p>
    <w:p w14:paraId="1224DB41">
      <w:pPr>
        <w:pStyle w:val="26"/>
        <w:keepNext w:val="0"/>
        <w:keepLines w:val="0"/>
        <w:pageBreakBefore w:val="0"/>
        <w:widowControl/>
        <w:numPr>
          <w:ilvl w:val="0"/>
          <w:numId w:val="27"/>
        </w:numPr>
        <w:wordWrap/>
        <w:overflowPunct/>
        <w:topLinePunct w:val="0"/>
        <w:bidi w:val="0"/>
        <w:spacing w:line="240" w:lineRule="auto"/>
        <w:ind w:left="840" w:leftChars="200" w:hanging="420" w:hangingChars="200"/>
      </w:pPr>
      <w:r>
        <w:rPr>
          <w:rFonts w:hint="eastAsia"/>
        </w:rPr>
        <w:t>数据安全建设覆盖数据流转的各个环节。在数据采集、数据传输、数据存储、数据处理、数据交换、数据销毁等各个环节实现全生命周期的安全防护</w:t>
      </w:r>
      <w:r>
        <w:rPr>
          <w:rFonts w:hint="eastAsia"/>
          <w:lang w:eastAsia="zh-CN"/>
        </w:rPr>
        <w:t>；</w:t>
      </w:r>
    </w:p>
    <w:p w14:paraId="3AE86B2A">
      <w:pPr>
        <w:pStyle w:val="26"/>
        <w:keepNext w:val="0"/>
        <w:keepLines w:val="0"/>
        <w:pageBreakBefore w:val="0"/>
        <w:widowControl/>
        <w:numPr>
          <w:ilvl w:val="0"/>
          <w:numId w:val="27"/>
        </w:numPr>
        <w:wordWrap/>
        <w:overflowPunct/>
        <w:topLinePunct w:val="0"/>
        <w:bidi w:val="0"/>
        <w:spacing w:line="240" w:lineRule="auto"/>
        <w:ind w:left="840" w:leftChars="200" w:hanging="420" w:hangingChars="200"/>
      </w:pPr>
      <w:r>
        <w:rPr>
          <w:rFonts w:hint="eastAsia"/>
        </w:rPr>
        <w:t>工业智慧园区数据安全建设中结合智能化分类分级平台，对敏感数据进行自动化、智能化的探查和梳理，生成数据分布地图，实现分类防护，达到全面可知的效果</w:t>
      </w:r>
      <w:r>
        <w:rPr>
          <w:rFonts w:hint="eastAsia"/>
          <w:lang w:eastAsia="zh-CN"/>
        </w:rPr>
        <w:t>；</w:t>
      </w:r>
    </w:p>
    <w:p w14:paraId="232E6693">
      <w:pPr>
        <w:pStyle w:val="26"/>
        <w:keepNext w:val="0"/>
        <w:keepLines w:val="0"/>
        <w:pageBreakBefore w:val="0"/>
        <w:widowControl/>
        <w:numPr>
          <w:ilvl w:val="0"/>
          <w:numId w:val="27"/>
        </w:numPr>
        <w:wordWrap/>
        <w:overflowPunct/>
        <w:topLinePunct w:val="0"/>
        <w:bidi w:val="0"/>
        <w:spacing w:line="240" w:lineRule="auto"/>
        <w:ind w:left="840" w:leftChars="200" w:hanging="420" w:hangingChars="200"/>
      </w:pPr>
      <w:r>
        <w:rPr>
          <w:rFonts w:hint="eastAsia"/>
        </w:rPr>
        <w:t>基于大数据、UEBA等技术建立数据安全访问模型，呈现数据流转过程的全景和潜在的风险威胁，进行及时通报处置，具备可视能力</w:t>
      </w:r>
      <w:r>
        <w:rPr>
          <w:rFonts w:hint="eastAsia"/>
          <w:lang w:eastAsia="zh-CN"/>
        </w:rPr>
        <w:t>；</w:t>
      </w:r>
    </w:p>
    <w:p w14:paraId="1699C464">
      <w:pPr>
        <w:pStyle w:val="26"/>
        <w:keepNext w:val="0"/>
        <w:keepLines w:val="0"/>
        <w:pageBreakBefore w:val="0"/>
        <w:widowControl/>
        <w:numPr>
          <w:ilvl w:val="0"/>
          <w:numId w:val="27"/>
        </w:numPr>
        <w:wordWrap/>
        <w:overflowPunct/>
        <w:topLinePunct w:val="0"/>
        <w:bidi w:val="0"/>
        <w:spacing w:line="240" w:lineRule="auto"/>
        <w:ind w:left="840" w:leftChars="200" w:hanging="420" w:hangingChars="200"/>
      </w:pPr>
      <w:r>
        <w:rPr>
          <w:rFonts w:hint="eastAsia"/>
        </w:rPr>
        <w:t>基于AI和大数据分析实现快速定位数据泄露源头，实现数据安全事件定责有据保障安全可溯</w:t>
      </w:r>
      <w:r>
        <w:rPr>
          <w:rFonts w:hint="eastAsia"/>
          <w:lang w:eastAsia="zh-CN"/>
        </w:rPr>
        <w:t>；</w:t>
      </w:r>
    </w:p>
    <w:p w14:paraId="4B339FD4">
      <w:pPr>
        <w:pStyle w:val="26"/>
        <w:keepNext w:val="0"/>
        <w:keepLines w:val="0"/>
        <w:pageBreakBefore w:val="0"/>
        <w:widowControl/>
        <w:numPr>
          <w:ilvl w:val="0"/>
          <w:numId w:val="27"/>
        </w:numPr>
        <w:wordWrap/>
        <w:overflowPunct/>
        <w:topLinePunct w:val="0"/>
        <w:bidi w:val="0"/>
        <w:spacing w:line="240" w:lineRule="auto"/>
        <w:ind w:left="840" w:leftChars="200" w:hanging="420" w:hangingChars="200"/>
      </w:pPr>
      <w:r>
        <w:rPr>
          <w:rFonts w:hint="eastAsia"/>
        </w:rPr>
        <w:t>以数据为中心，结合身份管理、零信任、数据库安全、加密传输、终端防泄密等技术栈构建覆盖云网端的立体化数据安全防护体系。</w:t>
      </w:r>
    </w:p>
    <w:p w14:paraId="6979A37D">
      <w:pPr>
        <w:pStyle w:val="31"/>
        <w:keepNext w:val="0"/>
        <w:keepLines w:val="0"/>
        <w:pageBreakBefore w:val="0"/>
        <w:widowControl/>
        <w:wordWrap/>
        <w:overflowPunct/>
        <w:topLinePunct w:val="0"/>
        <w:bidi w:val="0"/>
        <w:spacing w:before="156" w:after="156" w:line="240" w:lineRule="auto"/>
        <w:ind w:left="1912" w:hanging="1702"/>
      </w:pPr>
      <w:bookmarkStart w:id="488" w:name="_Toc1246347640"/>
      <w:bookmarkStart w:id="489" w:name="_Toc432446132"/>
      <w:bookmarkStart w:id="490" w:name="_Toc29017"/>
      <w:bookmarkStart w:id="491" w:name="_Toc1409897770"/>
      <w:bookmarkStart w:id="492" w:name="_Toc161923958"/>
      <w:bookmarkStart w:id="493" w:name="_Toc88898705"/>
      <w:r>
        <w:t>应用安全</w:t>
      </w:r>
      <w:bookmarkEnd w:id="488"/>
      <w:bookmarkEnd w:id="489"/>
      <w:bookmarkEnd w:id="490"/>
      <w:bookmarkEnd w:id="491"/>
      <w:bookmarkEnd w:id="492"/>
      <w:bookmarkEnd w:id="493"/>
    </w:p>
    <w:p w14:paraId="4EDB1264">
      <w:pPr>
        <w:pStyle w:val="26"/>
        <w:keepNext w:val="0"/>
        <w:keepLines w:val="0"/>
        <w:pageBreakBefore w:val="0"/>
        <w:widowControl/>
        <w:wordWrap/>
        <w:overflowPunct/>
        <w:topLinePunct w:val="0"/>
        <w:bidi w:val="0"/>
        <w:spacing w:line="240" w:lineRule="auto"/>
        <w:ind w:firstLine="420"/>
      </w:pPr>
      <w:r>
        <w:rPr>
          <w:rFonts w:hint="eastAsia"/>
        </w:rPr>
        <w:t>应用安全是指保障工业智慧园区应用程序使用过程和结果的安全,即针对应用程序或工具在使用过程中可能出现计算、传输数据的泄露和失窃，通过安全工具或策略来消除隐患。具体</w:t>
      </w:r>
      <w:r>
        <w:rPr>
          <w:rFonts w:hint="eastAsia"/>
          <w:lang w:val="en-US" w:eastAsia="zh-CN"/>
        </w:rPr>
        <w:t>要求至少应包括</w:t>
      </w:r>
      <w:r>
        <w:rPr>
          <w:rFonts w:hint="eastAsia"/>
        </w:rPr>
        <w:t>：</w:t>
      </w:r>
    </w:p>
    <w:p w14:paraId="6D5E4F0D">
      <w:pPr>
        <w:pStyle w:val="26"/>
        <w:keepNext w:val="0"/>
        <w:keepLines w:val="0"/>
        <w:pageBreakBefore w:val="0"/>
        <w:widowControl/>
        <w:numPr>
          <w:ilvl w:val="0"/>
          <w:numId w:val="28"/>
        </w:numPr>
        <w:wordWrap/>
        <w:overflowPunct/>
        <w:topLinePunct w:val="0"/>
        <w:bidi w:val="0"/>
        <w:spacing w:line="240" w:lineRule="auto"/>
        <w:ind w:left="840" w:leftChars="200" w:hanging="420" w:hangingChars="200"/>
      </w:pPr>
      <w:r>
        <w:rPr>
          <w:rFonts w:hint="eastAsia"/>
        </w:rPr>
        <w:t>针对工业智慧园区建设中涉及到的上层应用，全流程保障其整体安全。针对应用访问过程，首先实现身份鉴别，保障接入用户身份的安全性。其次需进行访问控制，设置相应的访问规则，保障各用户访问权限的最小化，避免出现非授权访问。然后对访问应用的过程中，需进行日志留存，建立独立的日志审计系统，能生成、维护审计过程，达到审计回溯的效果。此外在访问中也需保障应用系统的安全管理，做到针对应用的定期更新以及核心应用和数据的定时备份</w:t>
      </w:r>
      <w:r>
        <w:rPr>
          <w:rFonts w:hint="eastAsia"/>
          <w:lang w:eastAsia="zh-CN"/>
        </w:rPr>
        <w:t>；</w:t>
      </w:r>
    </w:p>
    <w:p w14:paraId="06858BB4">
      <w:pPr>
        <w:pStyle w:val="26"/>
        <w:keepNext w:val="0"/>
        <w:keepLines w:val="0"/>
        <w:pageBreakBefore w:val="0"/>
        <w:widowControl/>
        <w:numPr>
          <w:ilvl w:val="0"/>
          <w:numId w:val="28"/>
        </w:numPr>
        <w:wordWrap/>
        <w:overflowPunct/>
        <w:topLinePunct w:val="0"/>
        <w:bidi w:val="0"/>
        <w:spacing w:line="240" w:lineRule="auto"/>
        <w:ind w:left="840" w:leftChars="200" w:hanging="420" w:hangingChars="200"/>
      </w:pPr>
      <w:r>
        <w:rPr>
          <w:rFonts w:hint="eastAsia"/>
        </w:rPr>
        <w:t>通过零信任等身份鉴别系统实现应用系统的精细化权限访问管理,建设应用边界防护措施，如 web应用防火墙、下一代防火墙等实现应用边界访问控制</w:t>
      </w:r>
      <w:r>
        <w:rPr>
          <w:rFonts w:hint="eastAsia"/>
          <w:lang w:eastAsia="zh-CN"/>
        </w:rPr>
        <w:t>；</w:t>
      </w:r>
    </w:p>
    <w:p w14:paraId="72BD7FB8">
      <w:pPr>
        <w:pStyle w:val="26"/>
        <w:keepNext w:val="0"/>
        <w:keepLines w:val="0"/>
        <w:pageBreakBefore w:val="0"/>
        <w:widowControl/>
        <w:numPr>
          <w:ilvl w:val="0"/>
          <w:numId w:val="28"/>
        </w:numPr>
        <w:wordWrap/>
        <w:overflowPunct/>
        <w:topLinePunct w:val="0"/>
        <w:bidi w:val="0"/>
        <w:spacing w:line="240" w:lineRule="auto"/>
        <w:ind w:left="840" w:leftChars="200" w:hanging="420" w:hangingChars="200"/>
      </w:pPr>
      <w:r>
        <w:rPr>
          <w:rFonts w:hint="eastAsia"/>
        </w:rPr>
        <w:t>应建设日志审计及数据库审计系统，保障应用防护过程的全流程追</w:t>
      </w:r>
      <w:r>
        <w:rPr>
          <w:rFonts w:hint="eastAsia"/>
          <w:lang w:eastAsia="zh-CN"/>
        </w:rPr>
        <w:t>；</w:t>
      </w:r>
    </w:p>
    <w:p w14:paraId="29E44364">
      <w:pPr>
        <w:pStyle w:val="26"/>
        <w:keepNext w:val="0"/>
        <w:keepLines w:val="0"/>
        <w:pageBreakBefore w:val="0"/>
        <w:widowControl/>
        <w:numPr>
          <w:ilvl w:val="0"/>
          <w:numId w:val="28"/>
        </w:numPr>
        <w:kinsoku/>
        <w:wordWrap/>
        <w:overflowPunct/>
        <w:topLinePunct w:val="0"/>
        <w:autoSpaceDE/>
        <w:autoSpaceDN/>
        <w:bidi w:val="0"/>
        <w:adjustRightInd/>
        <w:snapToGrid/>
        <w:spacing w:line="240" w:lineRule="auto"/>
        <w:ind w:left="840" w:leftChars="200" w:hanging="420" w:hangingChars="200"/>
        <w:textAlignment w:val="auto"/>
      </w:pPr>
      <w:r>
        <w:rPr>
          <w:rFonts w:hint="eastAsia"/>
        </w:rPr>
        <w:t>针对核心业务，园区采用实时的秒级备份的机制，将核心数据与应用进行外置备份，在数据中心出现应用安全事件的时刻能够进行业务的快速恢复。</w:t>
      </w:r>
    </w:p>
    <w:p w14:paraId="0C8BF7FB">
      <w:pPr>
        <w:pStyle w:val="27"/>
        <w:keepNext w:val="0"/>
        <w:keepLines w:val="0"/>
        <w:pageBreakBefore w:val="0"/>
        <w:widowControl/>
        <w:wordWrap/>
        <w:overflowPunct/>
        <w:topLinePunct w:val="0"/>
        <w:bidi w:val="0"/>
        <w:spacing w:before="312" w:after="312" w:line="240" w:lineRule="auto"/>
      </w:pPr>
      <w:bookmarkStart w:id="494" w:name="_Toc27696"/>
      <w:r>
        <w:rPr>
          <w:rFonts w:hint="eastAsia"/>
          <w:lang w:val="en-US" w:eastAsia="zh-CN"/>
        </w:rPr>
        <w:t>工业智慧园区等级划分</w:t>
      </w:r>
      <w:bookmarkEnd w:id="494"/>
    </w:p>
    <w:p w14:paraId="77D93384">
      <w:pPr>
        <w:pStyle w:val="26"/>
        <w:keepNext w:val="0"/>
        <w:keepLines w:val="0"/>
        <w:pageBreakBefore w:val="0"/>
        <w:widowControl/>
        <w:wordWrap/>
        <w:overflowPunct/>
        <w:topLinePunct w:val="0"/>
        <w:bidi w:val="0"/>
        <w:spacing w:line="240" w:lineRule="auto"/>
        <w:ind w:firstLine="420"/>
        <w:rPr>
          <w:rFonts w:hint="eastAsia"/>
          <w:sz w:val="22"/>
          <w:szCs w:val="22"/>
          <w:lang w:val="en-US" w:eastAsia="zh-CN"/>
        </w:rPr>
      </w:pPr>
      <w:r>
        <w:rPr>
          <w:rFonts w:hint="eastAsia"/>
          <w:sz w:val="22"/>
          <w:szCs w:val="22"/>
          <w:lang w:val="en-US" w:eastAsia="zh-CN"/>
        </w:rPr>
        <w:t>工业</w:t>
      </w:r>
      <w:r>
        <w:rPr>
          <w:rFonts w:hint="eastAsia" w:ascii="宋体" w:eastAsia="宋体"/>
          <w:lang w:val="en-US" w:eastAsia="zh-CN"/>
        </w:rPr>
        <w:t>智慧</w:t>
      </w:r>
      <w:r>
        <w:rPr>
          <w:rFonts w:hint="eastAsia"/>
          <w:sz w:val="22"/>
          <w:szCs w:val="22"/>
          <w:lang w:val="en-US" w:eastAsia="zh-CN"/>
        </w:rPr>
        <w:t>园区的分级从基础设施层、平台层、公共服务层、展示层以及安全保障体系五个方面进行划分，由高到低依次为标杆级园区、规范级园区和入门级园区，具体按表1的规定执行。</w:t>
      </w:r>
    </w:p>
    <w:p w14:paraId="7291EB4B">
      <w:pPr>
        <w:pStyle w:val="26"/>
        <w:keepNext w:val="0"/>
        <w:keepLines w:val="0"/>
        <w:pageBreakBefore w:val="0"/>
        <w:widowControl/>
        <w:kinsoku/>
        <w:wordWrap/>
        <w:overflowPunct/>
        <w:topLinePunct w:val="0"/>
        <w:autoSpaceDE w:val="0"/>
        <w:autoSpaceDN w:val="0"/>
        <w:bidi w:val="0"/>
        <w:adjustRightInd/>
        <w:snapToGrid/>
        <w:spacing w:before="0" w:beforeLines="0" w:after="0" w:afterLines="0" w:line="240" w:lineRule="auto"/>
        <w:ind w:firstLine="420"/>
        <w:jc w:val="center"/>
        <w:textAlignment w:val="auto"/>
        <w:rPr>
          <w:rFonts w:hint="default" w:ascii="黑体" w:hAnsi="黑体" w:eastAsia="黑体" w:cs="黑体"/>
          <w:sz w:val="21"/>
          <w:szCs w:val="21"/>
          <w:lang w:val="en-US" w:eastAsia="zh-CN"/>
        </w:rPr>
      </w:pPr>
      <w:r>
        <w:rPr>
          <w:rFonts w:hint="eastAsia" w:ascii="黑体" w:hAnsi="黑体" w:eastAsia="黑体" w:cs="黑体"/>
          <w:sz w:val="21"/>
          <w:szCs w:val="21"/>
          <w:lang w:val="en-US" w:eastAsia="zh-CN"/>
        </w:rPr>
        <w:t>表1（第1页/共8页）</w:t>
      </w:r>
    </w:p>
    <w:tbl>
      <w:tblPr>
        <w:tblStyle w:val="20"/>
        <w:tblW w:w="0" w:type="auto"/>
        <w:tblInd w:w="88"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Layout w:type="autofit"/>
        <w:tblCellMar>
          <w:top w:w="0" w:type="dxa"/>
          <w:left w:w="108" w:type="dxa"/>
          <w:bottom w:w="0" w:type="dxa"/>
          <w:right w:w="108" w:type="dxa"/>
        </w:tblCellMar>
      </w:tblPr>
      <w:tblGrid>
        <w:gridCol w:w="936"/>
        <w:gridCol w:w="1656"/>
        <w:gridCol w:w="4906"/>
        <w:gridCol w:w="756"/>
        <w:gridCol w:w="756"/>
        <w:gridCol w:w="756"/>
      </w:tblGrid>
      <w:tr w14:paraId="31B09E68">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40" w:hRule="atLeast"/>
        </w:trPr>
        <w:tc>
          <w:tcPr>
            <w:tcW w:w="0" w:type="auto"/>
            <w:tcBorders>
              <w:bottom w:val="single" w:color="000000" w:sz="12" w:space="0"/>
              <w:tl2br w:val="nil"/>
              <w:tr2bl w:val="nil"/>
            </w:tcBorders>
            <w:shd w:val="clear" w:color="auto" w:fill="FFFFFF" w:themeFill="background1"/>
            <w:vAlign w:val="center"/>
          </w:tcPr>
          <w:p w14:paraId="079664DE">
            <w:pPr>
              <w:keepNext w:val="0"/>
              <w:keepLines w:val="0"/>
              <w:pageBreakBefore w:val="0"/>
              <w:widowControl/>
              <w:suppressLineNumbers w:val="0"/>
              <w:wordWrap/>
              <w:overflowPunct/>
              <w:topLinePunct w:val="0"/>
              <w:bidi w:val="0"/>
              <w:spacing w:line="240" w:lineRule="auto"/>
              <w:jc w:val="center"/>
              <w:textAlignment w:val="center"/>
              <w:rPr>
                <w:rFonts w:hint="eastAsia" w:ascii="宋体" w:hAnsi="宋体" w:eastAsia="宋体" w:cs="宋体"/>
                <w:b w:val="0"/>
                <w:bCs w:val="0"/>
                <w:i w:val="0"/>
                <w:iCs w:val="0"/>
                <w:color w:val="000000"/>
                <w:sz w:val="18"/>
                <w:szCs w:val="18"/>
                <w:highlight w:val="none"/>
                <w:u w:val="none"/>
              </w:rPr>
            </w:pPr>
            <w:r>
              <w:rPr>
                <w:rFonts w:hint="eastAsia" w:ascii="宋体" w:hAnsi="宋体" w:eastAsia="宋体" w:cs="宋体"/>
                <w:b w:val="0"/>
                <w:bCs w:val="0"/>
                <w:i w:val="0"/>
                <w:iCs w:val="0"/>
                <w:snapToGrid w:val="0"/>
                <w:color w:val="000000"/>
                <w:kern w:val="0"/>
                <w:sz w:val="18"/>
                <w:szCs w:val="18"/>
                <w:highlight w:val="none"/>
                <w:u w:val="none"/>
                <w:lang w:val="en-US" w:eastAsia="zh-CN" w:bidi="ar"/>
              </w:rPr>
              <w:t>项目</w:t>
            </w:r>
          </w:p>
        </w:tc>
        <w:tc>
          <w:tcPr>
            <w:tcW w:w="0" w:type="auto"/>
            <w:tcBorders>
              <w:bottom w:val="single" w:color="000000" w:sz="12" w:space="0"/>
              <w:tl2br w:val="nil"/>
              <w:tr2bl w:val="nil"/>
            </w:tcBorders>
            <w:shd w:val="clear" w:color="auto" w:fill="FFFFFF" w:themeFill="background1"/>
            <w:vAlign w:val="center"/>
          </w:tcPr>
          <w:p w14:paraId="0322BD56">
            <w:pPr>
              <w:keepNext w:val="0"/>
              <w:keepLines w:val="0"/>
              <w:pageBreakBefore w:val="0"/>
              <w:widowControl/>
              <w:suppressLineNumbers w:val="0"/>
              <w:wordWrap/>
              <w:overflowPunct/>
              <w:topLinePunct w:val="0"/>
              <w:bidi w:val="0"/>
              <w:spacing w:line="240" w:lineRule="auto"/>
              <w:jc w:val="center"/>
              <w:textAlignment w:val="center"/>
              <w:rPr>
                <w:rFonts w:hint="eastAsia" w:ascii="宋体" w:hAnsi="宋体" w:eastAsia="宋体" w:cs="宋体"/>
                <w:b w:val="0"/>
                <w:bCs w:val="0"/>
                <w:i w:val="0"/>
                <w:iCs w:val="0"/>
                <w:color w:val="000000"/>
                <w:sz w:val="18"/>
                <w:szCs w:val="18"/>
                <w:highlight w:val="none"/>
                <w:u w:val="none"/>
              </w:rPr>
            </w:pPr>
            <w:r>
              <w:rPr>
                <w:rFonts w:hint="eastAsia" w:ascii="宋体" w:hAnsi="宋体" w:eastAsia="宋体" w:cs="宋体"/>
                <w:b w:val="0"/>
                <w:bCs w:val="0"/>
                <w:i w:val="0"/>
                <w:iCs w:val="0"/>
                <w:snapToGrid w:val="0"/>
                <w:color w:val="000000"/>
                <w:kern w:val="0"/>
                <w:sz w:val="18"/>
                <w:szCs w:val="18"/>
                <w:highlight w:val="none"/>
                <w:u w:val="none"/>
                <w:lang w:val="en-US" w:eastAsia="zh-CN" w:bidi="ar"/>
              </w:rPr>
              <w:t>项目内容</w:t>
            </w:r>
          </w:p>
        </w:tc>
        <w:tc>
          <w:tcPr>
            <w:tcW w:w="0" w:type="auto"/>
            <w:tcBorders>
              <w:bottom w:val="single" w:color="000000" w:sz="12" w:space="0"/>
              <w:tl2br w:val="nil"/>
              <w:tr2bl w:val="nil"/>
            </w:tcBorders>
            <w:shd w:val="clear" w:color="auto" w:fill="FFFFFF" w:themeFill="background1"/>
            <w:vAlign w:val="center"/>
          </w:tcPr>
          <w:p w14:paraId="00D801CF">
            <w:pPr>
              <w:keepNext w:val="0"/>
              <w:keepLines w:val="0"/>
              <w:pageBreakBefore w:val="0"/>
              <w:widowControl/>
              <w:wordWrap/>
              <w:overflowPunct/>
              <w:topLinePunct w:val="0"/>
              <w:bidi w:val="0"/>
              <w:spacing w:line="240" w:lineRule="auto"/>
              <w:jc w:val="center"/>
              <w:rPr>
                <w:rFonts w:hint="default" w:ascii="宋体" w:hAnsi="宋体" w:eastAsia="宋体" w:cs="宋体"/>
                <w:b w:val="0"/>
                <w:bCs w:val="0"/>
                <w:i w:val="0"/>
                <w:iCs w:val="0"/>
                <w:color w:val="000000"/>
                <w:sz w:val="18"/>
                <w:szCs w:val="18"/>
                <w:highlight w:val="none"/>
                <w:u w:val="none"/>
                <w:lang w:val="en-US" w:eastAsia="zh-CN"/>
              </w:rPr>
            </w:pPr>
            <w:r>
              <w:rPr>
                <w:rFonts w:hint="eastAsia" w:ascii="宋体" w:hAnsi="宋体" w:eastAsia="宋体" w:cs="宋体"/>
                <w:b w:val="0"/>
                <w:bCs w:val="0"/>
                <w:i w:val="0"/>
                <w:iCs w:val="0"/>
                <w:color w:val="000000"/>
                <w:sz w:val="18"/>
                <w:szCs w:val="18"/>
                <w:highlight w:val="none"/>
                <w:u w:val="none"/>
                <w:lang w:val="en-US" w:eastAsia="zh-CN"/>
              </w:rPr>
              <w:t>内容描述</w:t>
            </w:r>
          </w:p>
        </w:tc>
        <w:tc>
          <w:tcPr>
            <w:tcW w:w="0" w:type="auto"/>
            <w:tcBorders>
              <w:bottom w:val="single" w:color="000000" w:sz="12" w:space="0"/>
              <w:tl2br w:val="nil"/>
              <w:tr2bl w:val="nil"/>
            </w:tcBorders>
            <w:shd w:val="clear" w:color="auto" w:fill="FFFFFF" w:themeFill="background1"/>
            <w:noWrap/>
            <w:vAlign w:val="center"/>
          </w:tcPr>
          <w:p w14:paraId="2A637B36">
            <w:pPr>
              <w:keepNext w:val="0"/>
              <w:keepLines w:val="0"/>
              <w:pageBreakBefore w:val="0"/>
              <w:widowControl/>
              <w:suppressLineNumbers w:val="0"/>
              <w:wordWrap/>
              <w:overflowPunct/>
              <w:topLinePunct w:val="0"/>
              <w:bidi w:val="0"/>
              <w:spacing w:line="240" w:lineRule="auto"/>
              <w:jc w:val="center"/>
              <w:textAlignment w:val="center"/>
              <w:rPr>
                <w:rFonts w:hint="eastAsia" w:ascii="宋体" w:hAnsi="宋体" w:eastAsia="宋体" w:cs="宋体"/>
                <w:b w:val="0"/>
                <w:bCs w:val="0"/>
                <w:i w:val="0"/>
                <w:iCs w:val="0"/>
                <w:color w:val="000000"/>
                <w:sz w:val="18"/>
                <w:szCs w:val="18"/>
                <w:highlight w:val="none"/>
                <w:u w:val="none"/>
              </w:rPr>
            </w:pPr>
            <w:r>
              <w:rPr>
                <w:rFonts w:hint="eastAsia" w:ascii="宋体" w:hAnsi="宋体" w:eastAsia="宋体" w:cs="宋体"/>
                <w:b w:val="0"/>
                <w:bCs w:val="0"/>
                <w:i w:val="0"/>
                <w:iCs w:val="0"/>
                <w:snapToGrid w:val="0"/>
                <w:color w:val="000000"/>
                <w:kern w:val="0"/>
                <w:sz w:val="18"/>
                <w:szCs w:val="18"/>
                <w:highlight w:val="none"/>
                <w:u w:val="none"/>
                <w:lang w:val="en-US" w:eastAsia="zh-CN" w:bidi="ar"/>
              </w:rPr>
              <w:t>入门级</w:t>
            </w:r>
          </w:p>
        </w:tc>
        <w:tc>
          <w:tcPr>
            <w:tcW w:w="0" w:type="auto"/>
            <w:tcBorders>
              <w:bottom w:val="single" w:color="000000" w:sz="12" w:space="0"/>
              <w:tl2br w:val="nil"/>
              <w:tr2bl w:val="nil"/>
            </w:tcBorders>
            <w:shd w:val="clear" w:color="auto" w:fill="FFFFFF" w:themeFill="background1"/>
            <w:noWrap/>
            <w:vAlign w:val="center"/>
          </w:tcPr>
          <w:p w14:paraId="19590EA7">
            <w:pPr>
              <w:keepNext w:val="0"/>
              <w:keepLines w:val="0"/>
              <w:pageBreakBefore w:val="0"/>
              <w:widowControl/>
              <w:suppressLineNumbers w:val="0"/>
              <w:wordWrap/>
              <w:overflowPunct/>
              <w:topLinePunct w:val="0"/>
              <w:bidi w:val="0"/>
              <w:spacing w:line="240" w:lineRule="auto"/>
              <w:jc w:val="center"/>
              <w:textAlignment w:val="center"/>
              <w:rPr>
                <w:rFonts w:hint="eastAsia" w:ascii="宋体" w:hAnsi="宋体" w:eastAsia="宋体" w:cs="宋体"/>
                <w:b w:val="0"/>
                <w:bCs w:val="0"/>
                <w:i w:val="0"/>
                <w:iCs w:val="0"/>
                <w:color w:val="000000"/>
                <w:sz w:val="18"/>
                <w:szCs w:val="18"/>
                <w:highlight w:val="none"/>
                <w:u w:val="none"/>
              </w:rPr>
            </w:pPr>
            <w:r>
              <w:rPr>
                <w:rFonts w:hint="eastAsia" w:ascii="宋体" w:hAnsi="宋体" w:eastAsia="宋体" w:cs="宋体"/>
                <w:b w:val="0"/>
                <w:bCs w:val="0"/>
                <w:i w:val="0"/>
                <w:iCs w:val="0"/>
                <w:snapToGrid w:val="0"/>
                <w:color w:val="000000"/>
                <w:kern w:val="0"/>
                <w:sz w:val="18"/>
                <w:szCs w:val="18"/>
                <w:highlight w:val="none"/>
                <w:u w:val="none"/>
                <w:lang w:val="en-US" w:eastAsia="zh-CN" w:bidi="ar"/>
              </w:rPr>
              <w:t>规范级</w:t>
            </w:r>
          </w:p>
        </w:tc>
        <w:tc>
          <w:tcPr>
            <w:tcW w:w="0" w:type="auto"/>
            <w:tcBorders>
              <w:bottom w:val="single" w:color="000000" w:sz="12" w:space="0"/>
              <w:tl2br w:val="nil"/>
              <w:tr2bl w:val="nil"/>
            </w:tcBorders>
            <w:shd w:val="clear" w:color="auto" w:fill="FFFFFF" w:themeFill="background1"/>
            <w:noWrap/>
            <w:vAlign w:val="center"/>
          </w:tcPr>
          <w:p w14:paraId="13F4B1EC">
            <w:pPr>
              <w:keepNext w:val="0"/>
              <w:keepLines w:val="0"/>
              <w:pageBreakBefore w:val="0"/>
              <w:widowControl/>
              <w:suppressLineNumbers w:val="0"/>
              <w:wordWrap/>
              <w:overflowPunct/>
              <w:topLinePunct w:val="0"/>
              <w:bidi w:val="0"/>
              <w:spacing w:line="240" w:lineRule="auto"/>
              <w:jc w:val="center"/>
              <w:textAlignment w:val="center"/>
              <w:rPr>
                <w:rFonts w:hint="eastAsia" w:ascii="宋体" w:hAnsi="宋体" w:eastAsia="宋体" w:cs="宋体"/>
                <w:b w:val="0"/>
                <w:bCs w:val="0"/>
                <w:i w:val="0"/>
                <w:iCs w:val="0"/>
                <w:color w:val="000000"/>
                <w:sz w:val="18"/>
                <w:szCs w:val="18"/>
                <w:highlight w:val="none"/>
                <w:u w:val="none"/>
              </w:rPr>
            </w:pPr>
            <w:r>
              <w:rPr>
                <w:rFonts w:hint="eastAsia" w:ascii="宋体" w:hAnsi="宋体" w:eastAsia="宋体" w:cs="宋体"/>
                <w:b w:val="0"/>
                <w:bCs w:val="0"/>
                <w:i w:val="0"/>
                <w:iCs w:val="0"/>
                <w:snapToGrid w:val="0"/>
                <w:color w:val="000000"/>
                <w:kern w:val="0"/>
                <w:sz w:val="18"/>
                <w:szCs w:val="18"/>
                <w:highlight w:val="none"/>
                <w:u w:val="none"/>
                <w:lang w:val="en-US" w:eastAsia="zh-CN" w:bidi="ar"/>
              </w:rPr>
              <w:t>标杆级</w:t>
            </w:r>
          </w:p>
        </w:tc>
      </w:tr>
      <w:tr w14:paraId="18B68FA6">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800" w:hRule="atLeast"/>
        </w:trPr>
        <w:tc>
          <w:tcPr>
            <w:tcW w:w="0" w:type="auto"/>
            <w:vMerge w:val="restart"/>
            <w:tcBorders>
              <w:top w:val="single" w:color="000000" w:sz="12" w:space="0"/>
              <w:tl2br w:val="nil"/>
              <w:tr2bl w:val="nil"/>
            </w:tcBorders>
            <w:shd w:val="clear" w:color="auto" w:fill="auto"/>
            <w:noWrap/>
            <w:vAlign w:val="center"/>
          </w:tcPr>
          <w:p w14:paraId="56B5C43D">
            <w:pPr>
              <w:keepNext w:val="0"/>
              <w:keepLines w:val="0"/>
              <w:pageBreakBefore w:val="0"/>
              <w:widowControl/>
              <w:suppressLineNumbers w:val="0"/>
              <w:wordWrap/>
              <w:overflowPunct/>
              <w:topLinePunct w:val="0"/>
              <w:bidi w:val="0"/>
              <w:spacing w:line="24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基础设施</w:t>
            </w:r>
          </w:p>
        </w:tc>
        <w:tc>
          <w:tcPr>
            <w:tcW w:w="0" w:type="auto"/>
            <w:vMerge w:val="restart"/>
            <w:tcBorders>
              <w:top w:val="single" w:color="000000" w:sz="12" w:space="0"/>
              <w:tl2br w:val="nil"/>
              <w:tr2bl w:val="nil"/>
            </w:tcBorders>
            <w:shd w:val="clear" w:color="auto" w:fill="auto"/>
            <w:noWrap/>
            <w:vAlign w:val="center"/>
          </w:tcPr>
          <w:p w14:paraId="318F37DD">
            <w:pPr>
              <w:keepNext w:val="0"/>
              <w:keepLines w:val="0"/>
              <w:pageBreakBefore w:val="0"/>
              <w:widowControl/>
              <w:suppressLineNumbers w:val="0"/>
              <w:wordWrap/>
              <w:overflowPunct/>
              <w:topLinePunct w:val="0"/>
              <w:bidi w:val="0"/>
              <w:spacing w:line="24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通信网络基础设施</w:t>
            </w:r>
          </w:p>
        </w:tc>
        <w:tc>
          <w:tcPr>
            <w:tcW w:w="0" w:type="auto"/>
            <w:tcBorders>
              <w:top w:val="single" w:color="000000" w:sz="12" w:space="0"/>
              <w:tl2br w:val="nil"/>
              <w:tr2bl w:val="nil"/>
            </w:tcBorders>
            <w:shd w:val="clear" w:color="auto" w:fill="auto"/>
            <w:vAlign w:val="center"/>
          </w:tcPr>
          <w:p w14:paraId="1DB038E9">
            <w:pPr>
              <w:keepNext w:val="0"/>
              <w:keepLines w:val="0"/>
              <w:pageBreakBefore w:val="0"/>
              <w:widowControl/>
              <w:suppressLineNumbers w:val="0"/>
              <w:wordWrap/>
              <w:overflowPunct/>
              <w:topLinePunct w:val="0"/>
              <w:bidi w:val="0"/>
              <w:spacing w:line="24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园区部署5G虚拟专网、5G融合专网或5G物理专网</w:t>
            </w:r>
          </w:p>
        </w:tc>
        <w:tc>
          <w:tcPr>
            <w:tcW w:w="0" w:type="auto"/>
            <w:tcBorders>
              <w:top w:val="single" w:color="000000" w:sz="12" w:space="0"/>
              <w:tl2br w:val="nil"/>
              <w:tr2bl w:val="nil"/>
            </w:tcBorders>
            <w:shd w:val="clear" w:color="auto" w:fill="auto"/>
            <w:noWrap/>
            <w:vAlign w:val="center"/>
          </w:tcPr>
          <w:p w14:paraId="50402013">
            <w:pPr>
              <w:keepNext w:val="0"/>
              <w:keepLines w:val="0"/>
              <w:pageBreakBefore w:val="0"/>
              <w:widowControl/>
              <w:suppressLineNumbers w:val="0"/>
              <w:wordWrap/>
              <w:overflowPunct/>
              <w:topLinePunct w:val="0"/>
              <w:bidi w:val="0"/>
              <w:spacing w:line="24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w:t>
            </w:r>
          </w:p>
        </w:tc>
        <w:tc>
          <w:tcPr>
            <w:tcW w:w="0" w:type="auto"/>
            <w:tcBorders>
              <w:top w:val="single" w:color="000000" w:sz="12" w:space="0"/>
              <w:tl2br w:val="nil"/>
              <w:tr2bl w:val="nil"/>
            </w:tcBorders>
            <w:shd w:val="clear" w:color="auto" w:fill="auto"/>
            <w:noWrap/>
            <w:vAlign w:val="center"/>
          </w:tcPr>
          <w:p w14:paraId="666996DE">
            <w:pPr>
              <w:keepNext w:val="0"/>
              <w:keepLines w:val="0"/>
              <w:pageBreakBefore w:val="0"/>
              <w:widowControl/>
              <w:suppressLineNumbers w:val="0"/>
              <w:wordWrap/>
              <w:overflowPunct/>
              <w:topLinePunct w:val="0"/>
              <w:bidi w:val="0"/>
              <w:spacing w:line="24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w:t>
            </w:r>
          </w:p>
        </w:tc>
        <w:tc>
          <w:tcPr>
            <w:tcW w:w="0" w:type="auto"/>
            <w:tcBorders>
              <w:top w:val="single" w:color="000000" w:sz="12" w:space="0"/>
              <w:tl2br w:val="nil"/>
              <w:tr2bl w:val="nil"/>
            </w:tcBorders>
            <w:shd w:val="clear" w:color="auto" w:fill="auto"/>
            <w:noWrap/>
            <w:vAlign w:val="center"/>
          </w:tcPr>
          <w:p w14:paraId="7B6C98A3">
            <w:pPr>
              <w:keepNext w:val="0"/>
              <w:keepLines w:val="0"/>
              <w:pageBreakBefore w:val="0"/>
              <w:widowControl/>
              <w:suppressLineNumbers w:val="0"/>
              <w:wordWrap/>
              <w:overflowPunct/>
              <w:topLinePunct w:val="0"/>
              <w:bidi w:val="0"/>
              <w:spacing w:line="24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o</w:t>
            </w:r>
          </w:p>
        </w:tc>
      </w:tr>
      <w:tr w14:paraId="563A5E62">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40" w:hRule="atLeast"/>
        </w:trPr>
        <w:tc>
          <w:tcPr>
            <w:tcW w:w="0" w:type="auto"/>
            <w:vMerge w:val="continue"/>
            <w:tcBorders>
              <w:tl2br w:val="nil"/>
              <w:tr2bl w:val="nil"/>
            </w:tcBorders>
            <w:shd w:val="clear" w:color="auto" w:fill="auto"/>
            <w:noWrap/>
            <w:vAlign w:val="center"/>
          </w:tcPr>
          <w:p w14:paraId="7C4DA69B">
            <w:pPr>
              <w:keepNext w:val="0"/>
              <w:keepLines w:val="0"/>
              <w:pageBreakBefore w:val="0"/>
              <w:widowControl/>
              <w:wordWrap/>
              <w:overflowPunct/>
              <w:topLinePunct w:val="0"/>
              <w:bidi w:val="0"/>
              <w:spacing w:line="240" w:lineRule="auto"/>
              <w:jc w:val="center"/>
              <w:rPr>
                <w:rFonts w:hint="eastAsia" w:ascii="宋体" w:hAnsi="宋体" w:eastAsia="宋体" w:cs="宋体"/>
                <w:i w:val="0"/>
                <w:iCs w:val="0"/>
                <w:color w:val="000000"/>
                <w:sz w:val="18"/>
                <w:szCs w:val="18"/>
                <w:u w:val="none"/>
              </w:rPr>
            </w:pPr>
          </w:p>
        </w:tc>
        <w:tc>
          <w:tcPr>
            <w:tcW w:w="0" w:type="auto"/>
            <w:vMerge w:val="continue"/>
            <w:tcBorders>
              <w:tl2br w:val="nil"/>
              <w:tr2bl w:val="nil"/>
            </w:tcBorders>
            <w:shd w:val="clear" w:color="auto" w:fill="auto"/>
            <w:noWrap/>
            <w:vAlign w:val="center"/>
          </w:tcPr>
          <w:p w14:paraId="3A85F639">
            <w:pPr>
              <w:keepNext w:val="0"/>
              <w:keepLines w:val="0"/>
              <w:pageBreakBefore w:val="0"/>
              <w:widowControl/>
              <w:wordWrap/>
              <w:overflowPunct/>
              <w:topLinePunct w:val="0"/>
              <w:bidi w:val="0"/>
              <w:spacing w:line="240" w:lineRule="auto"/>
              <w:jc w:val="center"/>
              <w:rPr>
                <w:rFonts w:hint="eastAsia" w:ascii="宋体" w:hAnsi="宋体" w:eastAsia="宋体" w:cs="宋体"/>
                <w:i w:val="0"/>
                <w:iCs w:val="0"/>
                <w:color w:val="000000"/>
                <w:sz w:val="18"/>
                <w:szCs w:val="18"/>
                <w:u w:val="none"/>
              </w:rPr>
            </w:pPr>
          </w:p>
        </w:tc>
        <w:tc>
          <w:tcPr>
            <w:tcW w:w="0" w:type="auto"/>
            <w:tcBorders>
              <w:tl2br w:val="nil"/>
              <w:tr2bl w:val="nil"/>
            </w:tcBorders>
            <w:shd w:val="clear" w:color="auto" w:fill="auto"/>
            <w:vAlign w:val="center"/>
          </w:tcPr>
          <w:p w14:paraId="3E9AF0D7">
            <w:pPr>
              <w:keepNext w:val="0"/>
              <w:keepLines w:val="0"/>
              <w:pageBreakBefore w:val="0"/>
              <w:widowControl/>
              <w:suppressLineNumbers w:val="0"/>
              <w:wordWrap/>
              <w:overflowPunct/>
              <w:topLinePunct w:val="0"/>
              <w:bidi w:val="0"/>
              <w:spacing w:line="24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园区部署千兆及以上有线局域网，支持园区内人员使用设备连接</w:t>
            </w:r>
          </w:p>
        </w:tc>
        <w:tc>
          <w:tcPr>
            <w:tcW w:w="0" w:type="auto"/>
            <w:tcBorders>
              <w:tl2br w:val="nil"/>
              <w:tr2bl w:val="nil"/>
            </w:tcBorders>
            <w:shd w:val="clear" w:color="auto" w:fill="auto"/>
            <w:noWrap/>
            <w:vAlign w:val="center"/>
          </w:tcPr>
          <w:p w14:paraId="29C6D4DA">
            <w:pPr>
              <w:keepNext w:val="0"/>
              <w:keepLines w:val="0"/>
              <w:pageBreakBefore w:val="0"/>
              <w:widowControl/>
              <w:suppressLineNumbers w:val="0"/>
              <w:wordWrap/>
              <w:overflowPunct/>
              <w:topLinePunct w:val="0"/>
              <w:bidi w:val="0"/>
              <w:spacing w:line="24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o</w:t>
            </w:r>
          </w:p>
        </w:tc>
        <w:tc>
          <w:tcPr>
            <w:tcW w:w="0" w:type="auto"/>
            <w:tcBorders>
              <w:tl2br w:val="nil"/>
              <w:tr2bl w:val="nil"/>
            </w:tcBorders>
            <w:shd w:val="clear" w:color="auto" w:fill="auto"/>
            <w:noWrap/>
            <w:vAlign w:val="center"/>
          </w:tcPr>
          <w:p w14:paraId="6D57515D">
            <w:pPr>
              <w:keepNext w:val="0"/>
              <w:keepLines w:val="0"/>
              <w:pageBreakBefore w:val="0"/>
              <w:widowControl/>
              <w:suppressLineNumbers w:val="0"/>
              <w:wordWrap/>
              <w:overflowPunct/>
              <w:topLinePunct w:val="0"/>
              <w:bidi w:val="0"/>
              <w:spacing w:line="24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o</w:t>
            </w:r>
          </w:p>
        </w:tc>
        <w:tc>
          <w:tcPr>
            <w:tcW w:w="0" w:type="auto"/>
            <w:tcBorders>
              <w:tl2br w:val="nil"/>
              <w:tr2bl w:val="nil"/>
            </w:tcBorders>
            <w:shd w:val="clear" w:color="auto" w:fill="auto"/>
            <w:noWrap/>
            <w:vAlign w:val="center"/>
          </w:tcPr>
          <w:p w14:paraId="6E32AC4F">
            <w:pPr>
              <w:keepNext w:val="0"/>
              <w:keepLines w:val="0"/>
              <w:pageBreakBefore w:val="0"/>
              <w:widowControl/>
              <w:suppressLineNumbers w:val="0"/>
              <w:wordWrap/>
              <w:overflowPunct/>
              <w:topLinePunct w:val="0"/>
              <w:bidi w:val="0"/>
              <w:spacing w:line="24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o</w:t>
            </w:r>
          </w:p>
        </w:tc>
      </w:tr>
    </w:tbl>
    <w:p w14:paraId="5BDAD845">
      <w:pPr>
        <w:keepNext w:val="0"/>
        <w:keepLines w:val="0"/>
        <w:pageBreakBefore w:val="0"/>
        <w:widowControl/>
        <w:wordWrap/>
        <w:overflowPunct/>
        <w:topLinePunct w:val="0"/>
        <w:bidi w:val="0"/>
        <w:spacing w:line="240" w:lineRule="auto"/>
      </w:pPr>
    </w:p>
    <w:p w14:paraId="53CAC648">
      <w:pPr>
        <w:pStyle w:val="26"/>
        <w:keepNext w:val="0"/>
        <w:keepLines w:val="0"/>
        <w:pageBreakBefore w:val="0"/>
        <w:widowControl/>
        <w:kinsoku/>
        <w:wordWrap/>
        <w:overflowPunct/>
        <w:topLinePunct w:val="0"/>
        <w:autoSpaceDE w:val="0"/>
        <w:autoSpaceDN w:val="0"/>
        <w:bidi w:val="0"/>
        <w:adjustRightInd/>
        <w:snapToGrid/>
        <w:spacing w:before="0" w:beforeLines="0" w:after="0" w:afterLines="0" w:line="240" w:lineRule="auto"/>
        <w:ind w:firstLine="420"/>
        <w:jc w:val="center"/>
        <w:textAlignment w:val="auto"/>
        <w:rPr>
          <w:rFonts w:hint="default" w:ascii="黑体" w:hAnsi="黑体" w:eastAsia="黑体" w:cs="黑体"/>
          <w:sz w:val="21"/>
          <w:szCs w:val="21"/>
          <w:lang w:val="en-US" w:eastAsia="zh-CN"/>
        </w:rPr>
      </w:pPr>
      <w:r>
        <w:rPr>
          <w:rFonts w:hint="eastAsia" w:ascii="黑体" w:hAnsi="黑体" w:eastAsia="黑体" w:cs="黑体"/>
          <w:sz w:val="21"/>
          <w:szCs w:val="21"/>
          <w:lang w:val="en-US" w:eastAsia="zh-CN"/>
        </w:rPr>
        <w:t>表1（第2页/共8页）</w:t>
      </w:r>
    </w:p>
    <w:tbl>
      <w:tblPr>
        <w:tblStyle w:val="20"/>
        <w:tblW w:w="9816" w:type="dxa"/>
        <w:tblInd w:w="88"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Layout w:type="fixed"/>
        <w:tblCellMar>
          <w:top w:w="0" w:type="dxa"/>
          <w:left w:w="108" w:type="dxa"/>
          <w:bottom w:w="0" w:type="dxa"/>
          <w:right w:w="108" w:type="dxa"/>
        </w:tblCellMar>
      </w:tblPr>
      <w:tblGrid>
        <w:gridCol w:w="944"/>
        <w:gridCol w:w="1670"/>
        <w:gridCol w:w="4780"/>
        <w:gridCol w:w="820"/>
        <w:gridCol w:w="810"/>
        <w:gridCol w:w="792"/>
      </w:tblGrid>
      <w:tr w14:paraId="19BE8013">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85" w:hRule="atLeast"/>
        </w:trPr>
        <w:tc>
          <w:tcPr>
            <w:tcW w:w="944" w:type="dxa"/>
            <w:tcBorders>
              <w:tl2br w:val="nil"/>
              <w:tr2bl w:val="nil"/>
            </w:tcBorders>
            <w:shd w:val="clear" w:color="auto" w:fill="auto"/>
            <w:noWrap/>
            <w:vAlign w:val="center"/>
          </w:tcPr>
          <w:p w14:paraId="0A191D16">
            <w:pPr>
              <w:keepNext w:val="0"/>
              <w:keepLines w:val="0"/>
              <w:pageBreakBefore w:val="0"/>
              <w:widowControl/>
              <w:suppressLineNumbers w:val="0"/>
              <w:wordWrap/>
              <w:overflowPunct/>
              <w:topLinePunct w:val="0"/>
              <w:bidi w:val="0"/>
              <w:spacing w:line="240" w:lineRule="auto"/>
              <w:jc w:val="center"/>
              <w:textAlignment w:val="center"/>
              <w:rPr>
                <w:rFonts w:hint="eastAsia" w:ascii="宋体" w:hAnsi="宋体" w:eastAsia="宋体" w:cs="宋体"/>
                <w:b w:val="0"/>
                <w:bCs w:val="0"/>
                <w:i w:val="0"/>
                <w:iCs w:val="0"/>
                <w:snapToGrid w:val="0"/>
                <w:color w:val="000000"/>
                <w:sz w:val="18"/>
                <w:szCs w:val="18"/>
                <w:highlight w:val="none"/>
                <w:u w:val="none"/>
                <w:lang w:val="en-US" w:eastAsia="zh-CN" w:bidi="ar-SA"/>
              </w:rPr>
            </w:pPr>
            <w:r>
              <w:rPr>
                <w:rFonts w:hint="eastAsia" w:ascii="宋体" w:hAnsi="宋体" w:eastAsia="宋体" w:cs="宋体"/>
                <w:b w:val="0"/>
                <w:bCs w:val="0"/>
                <w:i w:val="0"/>
                <w:iCs w:val="0"/>
                <w:snapToGrid w:val="0"/>
                <w:color w:val="000000"/>
                <w:kern w:val="0"/>
                <w:sz w:val="18"/>
                <w:szCs w:val="18"/>
                <w:highlight w:val="none"/>
                <w:u w:val="none"/>
                <w:lang w:val="en-US" w:eastAsia="zh-CN" w:bidi="ar"/>
              </w:rPr>
              <w:t>项目</w:t>
            </w:r>
          </w:p>
        </w:tc>
        <w:tc>
          <w:tcPr>
            <w:tcW w:w="1670" w:type="dxa"/>
            <w:tcBorders>
              <w:tl2br w:val="nil"/>
              <w:tr2bl w:val="nil"/>
            </w:tcBorders>
            <w:shd w:val="clear" w:color="auto" w:fill="auto"/>
            <w:noWrap/>
            <w:vAlign w:val="center"/>
          </w:tcPr>
          <w:p w14:paraId="3FBAA242">
            <w:pPr>
              <w:keepNext w:val="0"/>
              <w:keepLines w:val="0"/>
              <w:pageBreakBefore w:val="0"/>
              <w:widowControl/>
              <w:suppressLineNumbers w:val="0"/>
              <w:wordWrap/>
              <w:overflowPunct/>
              <w:topLinePunct w:val="0"/>
              <w:bidi w:val="0"/>
              <w:spacing w:line="240" w:lineRule="auto"/>
              <w:jc w:val="center"/>
              <w:textAlignment w:val="center"/>
              <w:rPr>
                <w:rFonts w:hint="eastAsia" w:ascii="宋体" w:hAnsi="宋体" w:eastAsia="宋体" w:cs="宋体"/>
                <w:b w:val="0"/>
                <w:bCs w:val="0"/>
                <w:i w:val="0"/>
                <w:iCs w:val="0"/>
                <w:snapToGrid w:val="0"/>
                <w:color w:val="000000"/>
                <w:sz w:val="18"/>
                <w:szCs w:val="18"/>
                <w:highlight w:val="none"/>
                <w:u w:val="none"/>
                <w:lang w:val="en-US" w:eastAsia="zh-CN" w:bidi="ar-SA"/>
              </w:rPr>
            </w:pPr>
            <w:r>
              <w:rPr>
                <w:rFonts w:hint="eastAsia" w:ascii="宋体" w:hAnsi="宋体" w:eastAsia="宋体" w:cs="宋体"/>
                <w:b w:val="0"/>
                <w:bCs w:val="0"/>
                <w:i w:val="0"/>
                <w:iCs w:val="0"/>
                <w:snapToGrid w:val="0"/>
                <w:color w:val="000000"/>
                <w:kern w:val="0"/>
                <w:sz w:val="18"/>
                <w:szCs w:val="18"/>
                <w:highlight w:val="none"/>
                <w:u w:val="none"/>
                <w:lang w:val="en-US" w:eastAsia="zh-CN" w:bidi="ar"/>
              </w:rPr>
              <w:t>项目内容</w:t>
            </w:r>
          </w:p>
        </w:tc>
        <w:tc>
          <w:tcPr>
            <w:tcW w:w="4780" w:type="dxa"/>
            <w:tcBorders>
              <w:tl2br w:val="nil"/>
              <w:tr2bl w:val="nil"/>
            </w:tcBorders>
            <w:shd w:val="clear" w:color="auto" w:fill="auto"/>
            <w:vAlign w:val="center"/>
          </w:tcPr>
          <w:p w14:paraId="752C34EA">
            <w:pPr>
              <w:keepNext w:val="0"/>
              <w:keepLines w:val="0"/>
              <w:pageBreakBefore w:val="0"/>
              <w:widowControl/>
              <w:wordWrap/>
              <w:overflowPunct/>
              <w:topLinePunct w:val="0"/>
              <w:bidi w:val="0"/>
              <w:spacing w:line="240" w:lineRule="auto"/>
              <w:jc w:val="center"/>
              <w:rPr>
                <w:rFonts w:hint="eastAsia" w:ascii="宋体" w:hAnsi="宋体" w:eastAsia="宋体" w:cs="宋体"/>
                <w:b w:val="0"/>
                <w:bCs w:val="0"/>
                <w:i w:val="0"/>
                <w:iCs w:val="0"/>
                <w:snapToGrid w:val="0"/>
                <w:color w:val="000000"/>
                <w:sz w:val="18"/>
                <w:szCs w:val="18"/>
                <w:highlight w:val="none"/>
                <w:u w:val="none"/>
                <w:lang w:val="en-US" w:eastAsia="zh-CN" w:bidi="ar-SA"/>
              </w:rPr>
            </w:pPr>
            <w:r>
              <w:rPr>
                <w:rFonts w:hint="eastAsia" w:ascii="宋体" w:hAnsi="宋体" w:eastAsia="宋体" w:cs="宋体"/>
                <w:b w:val="0"/>
                <w:bCs w:val="0"/>
                <w:i w:val="0"/>
                <w:iCs w:val="0"/>
                <w:color w:val="000000"/>
                <w:sz w:val="18"/>
                <w:szCs w:val="18"/>
                <w:highlight w:val="none"/>
                <w:u w:val="none"/>
                <w:lang w:val="en-US" w:eastAsia="zh-CN"/>
              </w:rPr>
              <w:t>内容描述</w:t>
            </w:r>
          </w:p>
        </w:tc>
        <w:tc>
          <w:tcPr>
            <w:tcW w:w="820" w:type="dxa"/>
            <w:tcBorders>
              <w:tl2br w:val="nil"/>
              <w:tr2bl w:val="nil"/>
            </w:tcBorders>
            <w:shd w:val="clear" w:color="auto" w:fill="auto"/>
            <w:noWrap/>
            <w:vAlign w:val="center"/>
          </w:tcPr>
          <w:p w14:paraId="185719E8">
            <w:pPr>
              <w:keepNext w:val="0"/>
              <w:keepLines w:val="0"/>
              <w:pageBreakBefore w:val="0"/>
              <w:widowControl/>
              <w:suppressLineNumbers w:val="0"/>
              <w:wordWrap/>
              <w:overflowPunct/>
              <w:topLinePunct w:val="0"/>
              <w:bidi w:val="0"/>
              <w:spacing w:line="240" w:lineRule="auto"/>
              <w:jc w:val="center"/>
              <w:textAlignment w:val="center"/>
              <w:rPr>
                <w:rFonts w:hint="eastAsia" w:ascii="宋体" w:hAnsi="宋体" w:eastAsia="宋体" w:cs="宋体"/>
                <w:b w:val="0"/>
                <w:bCs w:val="0"/>
                <w:i w:val="0"/>
                <w:iCs w:val="0"/>
                <w:snapToGrid w:val="0"/>
                <w:color w:val="000000"/>
                <w:sz w:val="18"/>
                <w:szCs w:val="18"/>
                <w:highlight w:val="none"/>
                <w:u w:val="none"/>
                <w:lang w:val="en-US" w:eastAsia="zh-CN" w:bidi="ar-SA"/>
              </w:rPr>
            </w:pPr>
            <w:r>
              <w:rPr>
                <w:rFonts w:hint="eastAsia" w:ascii="宋体" w:hAnsi="宋体" w:eastAsia="宋体" w:cs="宋体"/>
                <w:b w:val="0"/>
                <w:bCs w:val="0"/>
                <w:i w:val="0"/>
                <w:iCs w:val="0"/>
                <w:snapToGrid w:val="0"/>
                <w:color w:val="000000"/>
                <w:kern w:val="0"/>
                <w:sz w:val="18"/>
                <w:szCs w:val="18"/>
                <w:highlight w:val="none"/>
                <w:u w:val="none"/>
                <w:lang w:val="en-US" w:eastAsia="zh-CN" w:bidi="ar"/>
              </w:rPr>
              <w:t>入门级</w:t>
            </w:r>
          </w:p>
        </w:tc>
        <w:tc>
          <w:tcPr>
            <w:tcW w:w="810" w:type="dxa"/>
            <w:tcBorders>
              <w:tl2br w:val="nil"/>
              <w:tr2bl w:val="nil"/>
            </w:tcBorders>
            <w:shd w:val="clear" w:color="auto" w:fill="auto"/>
            <w:noWrap/>
            <w:vAlign w:val="center"/>
          </w:tcPr>
          <w:p w14:paraId="472F9179">
            <w:pPr>
              <w:keepNext w:val="0"/>
              <w:keepLines w:val="0"/>
              <w:pageBreakBefore w:val="0"/>
              <w:widowControl/>
              <w:suppressLineNumbers w:val="0"/>
              <w:wordWrap/>
              <w:overflowPunct/>
              <w:topLinePunct w:val="0"/>
              <w:bidi w:val="0"/>
              <w:spacing w:line="240" w:lineRule="auto"/>
              <w:jc w:val="center"/>
              <w:textAlignment w:val="center"/>
              <w:rPr>
                <w:rFonts w:hint="eastAsia" w:ascii="宋体" w:hAnsi="宋体" w:eastAsia="宋体" w:cs="宋体"/>
                <w:b w:val="0"/>
                <w:bCs w:val="0"/>
                <w:i w:val="0"/>
                <w:iCs w:val="0"/>
                <w:snapToGrid w:val="0"/>
                <w:color w:val="000000"/>
                <w:sz w:val="18"/>
                <w:szCs w:val="18"/>
                <w:highlight w:val="none"/>
                <w:u w:val="none"/>
                <w:lang w:val="en-US" w:eastAsia="zh-CN" w:bidi="ar-SA"/>
              </w:rPr>
            </w:pPr>
            <w:r>
              <w:rPr>
                <w:rFonts w:hint="eastAsia" w:ascii="宋体" w:hAnsi="宋体" w:eastAsia="宋体" w:cs="宋体"/>
                <w:b w:val="0"/>
                <w:bCs w:val="0"/>
                <w:i w:val="0"/>
                <w:iCs w:val="0"/>
                <w:snapToGrid w:val="0"/>
                <w:color w:val="000000"/>
                <w:kern w:val="0"/>
                <w:sz w:val="18"/>
                <w:szCs w:val="18"/>
                <w:highlight w:val="none"/>
                <w:u w:val="none"/>
                <w:lang w:val="en-US" w:eastAsia="zh-CN" w:bidi="ar"/>
              </w:rPr>
              <w:t>规范级</w:t>
            </w:r>
          </w:p>
        </w:tc>
        <w:tc>
          <w:tcPr>
            <w:tcW w:w="792" w:type="dxa"/>
            <w:tcBorders>
              <w:tl2br w:val="nil"/>
              <w:tr2bl w:val="nil"/>
            </w:tcBorders>
            <w:shd w:val="clear" w:color="auto" w:fill="auto"/>
            <w:noWrap/>
            <w:vAlign w:val="center"/>
          </w:tcPr>
          <w:p w14:paraId="3F549874">
            <w:pPr>
              <w:keepNext w:val="0"/>
              <w:keepLines w:val="0"/>
              <w:pageBreakBefore w:val="0"/>
              <w:widowControl/>
              <w:suppressLineNumbers w:val="0"/>
              <w:wordWrap/>
              <w:overflowPunct/>
              <w:topLinePunct w:val="0"/>
              <w:bidi w:val="0"/>
              <w:spacing w:line="240" w:lineRule="auto"/>
              <w:jc w:val="center"/>
              <w:textAlignment w:val="center"/>
              <w:rPr>
                <w:rFonts w:hint="eastAsia" w:ascii="宋体" w:hAnsi="宋体" w:eastAsia="宋体" w:cs="宋体"/>
                <w:b w:val="0"/>
                <w:bCs w:val="0"/>
                <w:i w:val="0"/>
                <w:iCs w:val="0"/>
                <w:snapToGrid w:val="0"/>
                <w:color w:val="000000"/>
                <w:sz w:val="18"/>
                <w:szCs w:val="18"/>
                <w:highlight w:val="none"/>
                <w:u w:val="none"/>
                <w:lang w:val="en-US" w:eastAsia="zh-CN" w:bidi="ar-SA"/>
              </w:rPr>
            </w:pPr>
            <w:r>
              <w:rPr>
                <w:rFonts w:hint="eastAsia" w:ascii="宋体" w:hAnsi="宋体" w:eastAsia="宋体" w:cs="宋体"/>
                <w:b w:val="0"/>
                <w:bCs w:val="0"/>
                <w:i w:val="0"/>
                <w:iCs w:val="0"/>
                <w:snapToGrid w:val="0"/>
                <w:color w:val="000000"/>
                <w:kern w:val="0"/>
                <w:sz w:val="18"/>
                <w:szCs w:val="18"/>
                <w:highlight w:val="none"/>
                <w:u w:val="none"/>
                <w:lang w:val="en-US" w:eastAsia="zh-CN" w:bidi="ar"/>
              </w:rPr>
              <w:t>标杆级</w:t>
            </w:r>
          </w:p>
        </w:tc>
      </w:tr>
      <w:tr w14:paraId="2941BB91">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40" w:hRule="atLeast"/>
        </w:trPr>
        <w:tc>
          <w:tcPr>
            <w:tcW w:w="944" w:type="dxa"/>
            <w:vMerge w:val="restart"/>
            <w:tcBorders>
              <w:tl2br w:val="nil"/>
              <w:tr2bl w:val="nil"/>
            </w:tcBorders>
            <w:shd w:val="clear" w:color="auto" w:fill="auto"/>
            <w:noWrap/>
            <w:vAlign w:val="center"/>
          </w:tcPr>
          <w:p w14:paraId="49383C0C">
            <w:pPr>
              <w:keepNext w:val="0"/>
              <w:keepLines w:val="0"/>
              <w:pageBreakBefore w:val="0"/>
              <w:widowControl/>
              <w:wordWrap/>
              <w:overflowPunct/>
              <w:topLinePunct w:val="0"/>
              <w:bidi w:val="0"/>
              <w:spacing w:line="240" w:lineRule="auto"/>
              <w:jc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基础设施</w:t>
            </w:r>
          </w:p>
        </w:tc>
        <w:tc>
          <w:tcPr>
            <w:tcW w:w="1670" w:type="dxa"/>
            <w:vMerge w:val="restart"/>
            <w:tcBorders>
              <w:tl2br w:val="nil"/>
              <w:tr2bl w:val="nil"/>
            </w:tcBorders>
            <w:shd w:val="clear" w:color="auto" w:fill="auto"/>
            <w:noWrap/>
            <w:vAlign w:val="center"/>
          </w:tcPr>
          <w:p w14:paraId="6FDEC897">
            <w:pPr>
              <w:keepNext w:val="0"/>
              <w:keepLines w:val="0"/>
              <w:pageBreakBefore w:val="0"/>
              <w:widowControl/>
              <w:wordWrap/>
              <w:overflowPunct/>
              <w:topLinePunct w:val="0"/>
              <w:bidi w:val="0"/>
              <w:spacing w:line="240" w:lineRule="auto"/>
              <w:jc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通信网络基础设施</w:t>
            </w:r>
          </w:p>
        </w:tc>
        <w:tc>
          <w:tcPr>
            <w:tcW w:w="4780" w:type="dxa"/>
            <w:tcBorders>
              <w:tl2br w:val="nil"/>
              <w:tr2bl w:val="nil"/>
            </w:tcBorders>
            <w:shd w:val="clear" w:color="auto" w:fill="auto"/>
            <w:vAlign w:val="center"/>
          </w:tcPr>
          <w:p w14:paraId="50BB9B8A">
            <w:pPr>
              <w:keepNext w:val="0"/>
              <w:keepLines w:val="0"/>
              <w:pageBreakBefore w:val="0"/>
              <w:widowControl/>
              <w:suppressLineNumbers w:val="0"/>
              <w:wordWrap/>
              <w:overflowPunct/>
              <w:topLinePunct w:val="0"/>
              <w:bidi w:val="0"/>
              <w:spacing w:line="24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园区部署千兆以上冗余网络，并提供统一网络管理系统，保障网络的可用性</w:t>
            </w:r>
          </w:p>
        </w:tc>
        <w:tc>
          <w:tcPr>
            <w:tcW w:w="820" w:type="dxa"/>
            <w:tcBorders>
              <w:tl2br w:val="nil"/>
              <w:tr2bl w:val="nil"/>
            </w:tcBorders>
            <w:shd w:val="clear" w:color="auto" w:fill="auto"/>
            <w:noWrap/>
            <w:vAlign w:val="center"/>
          </w:tcPr>
          <w:p w14:paraId="04097B9E">
            <w:pPr>
              <w:keepNext w:val="0"/>
              <w:keepLines w:val="0"/>
              <w:pageBreakBefore w:val="0"/>
              <w:widowControl/>
              <w:suppressLineNumbers w:val="0"/>
              <w:wordWrap/>
              <w:overflowPunct/>
              <w:topLinePunct w:val="0"/>
              <w:bidi w:val="0"/>
              <w:spacing w:line="24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w:t>
            </w:r>
          </w:p>
        </w:tc>
        <w:tc>
          <w:tcPr>
            <w:tcW w:w="810" w:type="dxa"/>
            <w:tcBorders>
              <w:tl2br w:val="nil"/>
              <w:tr2bl w:val="nil"/>
            </w:tcBorders>
            <w:shd w:val="clear" w:color="auto" w:fill="auto"/>
            <w:noWrap/>
            <w:vAlign w:val="center"/>
          </w:tcPr>
          <w:p w14:paraId="32C40EDD">
            <w:pPr>
              <w:keepNext w:val="0"/>
              <w:keepLines w:val="0"/>
              <w:pageBreakBefore w:val="0"/>
              <w:widowControl/>
              <w:suppressLineNumbers w:val="0"/>
              <w:wordWrap/>
              <w:overflowPunct/>
              <w:topLinePunct w:val="0"/>
              <w:bidi w:val="0"/>
              <w:spacing w:line="24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o</w:t>
            </w:r>
          </w:p>
        </w:tc>
        <w:tc>
          <w:tcPr>
            <w:tcW w:w="792" w:type="dxa"/>
            <w:tcBorders>
              <w:tl2br w:val="nil"/>
              <w:tr2bl w:val="nil"/>
            </w:tcBorders>
            <w:shd w:val="clear" w:color="auto" w:fill="auto"/>
            <w:noWrap/>
            <w:vAlign w:val="center"/>
          </w:tcPr>
          <w:p w14:paraId="0E113379">
            <w:pPr>
              <w:keepNext w:val="0"/>
              <w:keepLines w:val="0"/>
              <w:pageBreakBefore w:val="0"/>
              <w:widowControl/>
              <w:suppressLineNumbers w:val="0"/>
              <w:wordWrap/>
              <w:overflowPunct/>
              <w:topLinePunct w:val="0"/>
              <w:bidi w:val="0"/>
              <w:spacing w:line="24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o</w:t>
            </w:r>
          </w:p>
        </w:tc>
      </w:tr>
      <w:tr w14:paraId="08C2B7B4">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944" w:type="dxa"/>
            <w:vMerge w:val="continue"/>
            <w:tcBorders>
              <w:tl2br w:val="nil"/>
              <w:tr2bl w:val="nil"/>
            </w:tcBorders>
            <w:shd w:val="clear" w:color="auto" w:fill="auto"/>
            <w:noWrap/>
            <w:vAlign w:val="center"/>
          </w:tcPr>
          <w:p w14:paraId="3F27A892">
            <w:pPr>
              <w:keepNext w:val="0"/>
              <w:keepLines w:val="0"/>
              <w:pageBreakBefore w:val="0"/>
              <w:widowControl/>
              <w:wordWrap/>
              <w:overflowPunct/>
              <w:topLinePunct w:val="0"/>
              <w:bidi w:val="0"/>
              <w:spacing w:line="240" w:lineRule="auto"/>
              <w:jc w:val="center"/>
              <w:rPr>
                <w:rFonts w:hint="eastAsia" w:ascii="宋体" w:hAnsi="宋体" w:eastAsia="宋体" w:cs="宋体"/>
                <w:i w:val="0"/>
                <w:iCs w:val="0"/>
                <w:color w:val="000000"/>
                <w:sz w:val="18"/>
                <w:szCs w:val="18"/>
                <w:u w:val="none"/>
              </w:rPr>
            </w:pPr>
          </w:p>
        </w:tc>
        <w:tc>
          <w:tcPr>
            <w:tcW w:w="1670" w:type="dxa"/>
            <w:vMerge w:val="continue"/>
            <w:tcBorders>
              <w:tl2br w:val="nil"/>
              <w:tr2bl w:val="nil"/>
            </w:tcBorders>
            <w:shd w:val="clear" w:color="auto" w:fill="auto"/>
            <w:noWrap/>
            <w:vAlign w:val="center"/>
          </w:tcPr>
          <w:p w14:paraId="1178BC44">
            <w:pPr>
              <w:keepNext w:val="0"/>
              <w:keepLines w:val="0"/>
              <w:pageBreakBefore w:val="0"/>
              <w:widowControl/>
              <w:wordWrap/>
              <w:overflowPunct/>
              <w:topLinePunct w:val="0"/>
              <w:bidi w:val="0"/>
              <w:spacing w:line="240" w:lineRule="auto"/>
              <w:jc w:val="center"/>
              <w:rPr>
                <w:rFonts w:hint="eastAsia" w:ascii="宋体" w:hAnsi="宋体" w:eastAsia="宋体" w:cs="宋体"/>
                <w:i w:val="0"/>
                <w:iCs w:val="0"/>
                <w:color w:val="000000"/>
                <w:sz w:val="18"/>
                <w:szCs w:val="18"/>
                <w:u w:val="none"/>
              </w:rPr>
            </w:pPr>
          </w:p>
        </w:tc>
        <w:tc>
          <w:tcPr>
            <w:tcW w:w="4780" w:type="dxa"/>
            <w:tcBorders>
              <w:tl2br w:val="nil"/>
              <w:tr2bl w:val="nil"/>
            </w:tcBorders>
            <w:shd w:val="clear" w:color="auto" w:fill="auto"/>
            <w:vAlign w:val="center"/>
          </w:tcPr>
          <w:p w14:paraId="039D6FEE">
            <w:pPr>
              <w:keepNext w:val="0"/>
              <w:keepLines w:val="0"/>
              <w:pageBreakBefore w:val="0"/>
              <w:widowControl/>
              <w:suppressLineNumbers w:val="0"/>
              <w:wordWrap/>
              <w:overflowPunct/>
              <w:topLinePunct w:val="0"/>
              <w:bidi w:val="0"/>
              <w:spacing w:line="24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园区部署无缝覆盖的无线局域网，部署范围覆盖楼宇、园区等，为园区提供无线网络信号覆盖和设备连接</w:t>
            </w:r>
          </w:p>
        </w:tc>
        <w:tc>
          <w:tcPr>
            <w:tcW w:w="820" w:type="dxa"/>
            <w:tcBorders>
              <w:tl2br w:val="nil"/>
              <w:tr2bl w:val="nil"/>
            </w:tcBorders>
            <w:shd w:val="clear" w:color="auto" w:fill="auto"/>
            <w:noWrap/>
            <w:vAlign w:val="center"/>
          </w:tcPr>
          <w:p w14:paraId="0B9A4750">
            <w:pPr>
              <w:keepNext w:val="0"/>
              <w:keepLines w:val="0"/>
              <w:pageBreakBefore w:val="0"/>
              <w:widowControl/>
              <w:suppressLineNumbers w:val="0"/>
              <w:wordWrap/>
              <w:overflowPunct/>
              <w:topLinePunct w:val="0"/>
              <w:bidi w:val="0"/>
              <w:spacing w:line="24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w:t>
            </w:r>
          </w:p>
        </w:tc>
        <w:tc>
          <w:tcPr>
            <w:tcW w:w="810" w:type="dxa"/>
            <w:tcBorders>
              <w:tl2br w:val="nil"/>
              <w:tr2bl w:val="nil"/>
            </w:tcBorders>
            <w:shd w:val="clear" w:color="auto" w:fill="auto"/>
            <w:noWrap/>
            <w:vAlign w:val="center"/>
          </w:tcPr>
          <w:p w14:paraId="6B37C279">
            <w:pPr>
              <w:keepNext w:val="0"/>
              <w:keepLines w:val="0"/>
              <w:pageBreakBefore w:val="0"/>
              <w:widowControl/>
              <w:suppressLineNumbers w:val="0"/>
              <w:wordWrap/>
              <w:overflowPunct/>
              <w:topLinePunct w:val="0"/>
              <w:bidi w:val="0"/>
              <w:spacing w:line="24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o</w:t>
            </w:r>
          </w:p>
        </w:tc>
        <w:tc>
          <w:tcPr>
            <w:tcW w:w="792" w:type="dxa"/>
            <w:tcBorders>
              <w:tl2br w:val="nil"/>
              <w:tr2bl w:val="nil"/>
            </w:tcBorders>
            <w:shd w:val="clear" w:color="auto" w:fill="auto"/>
            <w:noWrap/>
            <w:vAlign w:val="center"/>
          </w:tcPr>
          <w:p w14:paraId="166AD0BD">
            <w:pPr>
              <w:keepNext w:val="0"/>
              <w:keepLines w:val="0"/>
              <w:pageBreakBefore w:val="0"/>
              <w:widowControl/>
              <w:suppressLineNumbers w:val="0"/>
              <w:wordWrap/>
              <w:overflowPunct/>
              <w:topLinePunct w:val="0"/>
              <w:bidi w:val="0"/>
              <w:spacing w:line="24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o</w:t>
            </w:r>
          </w:p>
        </w:tc>
      </w:tr>
      <w:tr w14:paraId="37E66254">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944" w:type="dxa"/>
            <w:vMerge w:val="continue"/>
            <w:tcBorders>
              <w:tl2br w:val="nil"/>
              <w:tr2bl w:val="nil"/>
            </w:tcBorders>
            <w:shd w:val="clear" w:color="auto" w:fill="auto"/>
            <w:noWrap/>
            <w:vAlign w:val="center"/>
          </w:tcPr>
          <w:p w14:paraId="79C42A61">
            <w:pPr>
              <w:keepNext w:val="0"/>
              <w:keepLines w:val="0"/>
              <w:pageBreakBefore w:val="0"/>
              <w:widowControl/>
              <w:wordWrap/>
              <w:overflowPunct/>
              <w:topLinePunct w:val="0"/>
              <w:bidi w:val="0"/>
              <w:spacing w:line="240" w:lineRule="auto"/>
              <w:jc w:val="center"/>
              <w:rPr>
                <w:rFonts w:hint="eastAsia" w:ascii="宋体" w:hAnsi="宋体" w:eastAsia="宋体" w:cs="宋体"/>
                <w:i w:val="0"/>
                <w:iCs w:val="0"/>
                <w:color w:val="000000"/>
                <w:sz w:val="18"/>
                <w:szCs w:val="18"/>
                <w:u w:val="none"/>
              </w:rPr>
            </w:pPr>
          </w:p>
        </w:tc>
        <w:tc>
          <w:tcPr>
            <w:tcW w:w="1670" w:type="dxa"/>
            <w:vMerge w:val="continue"/>
            <w:tcBorders>
              <w:tl2br w:val="nil"/>
              <w:tr2bl w:val="nil"/>
            </w:tcBorders>
            <w:shd w:val="clear" w:color="auto" w:fill="auto"/>
            <w:noWrap/>
            <w:vAlign w:val="center"/>
          </w:tcPr>
          <w:p w14:paraId="6A1B5F89">
            <w:pPr>
              <w:keepNext w:val="0"/>
              <w:keepLines w:val="0"/>
              <w:pageBreakBefore w:val="0"/>
              <w:widowControl/>
              <w:wordWrap/>
              <w:overflowPunct/>
              <w:topLinePunct w:val="0"/>
              <w:bidi w:val="0"/>
              <w:spacing w:line="240" w:lineRule="auto"/>
              <w:jc w:val="center"/>
              <w:rPr>
                <w:rFonts w:hint="eastAsia" w:ascii="宋体" w:hAnsi="宋体" w:eastAsia="宋体" w:cs="宋体"/>
                <w:i w:val="0"/>
                <w:iCs w:val="0"/>
                <w:color w:val="000000"/>
                <w:sz w:val="18"/>
                <w:szCs w:val="18"/>
                <w:u w:val="none"/>
              </w:rPr>
            </w:pPr>
          </w:p>
        </w:tc>
        <w:tc>
          <w:tcPr>
            <w:tcW w:w="4780" w:type="dxa"/>
            <w:tcBorders>
              <w:tl2br w:val="nil"/>
              <w:tr2bl w:val="nil"/>
            </w:tcBorders>
            <w:shd w:val="clear" w:color="auto" w:fill="auto"/>
            <w:vAlign w:val="center"/>
          </w:tcPr>
          <w:p w14:paraId="19A09CA4">
            <w:pPr>
              <w:keepNext w:val="0"/>
              <w:keepLines w:val="0"/>
              <w:pageBreakBefore w:val="0"/>
              <w:widowControl/>
              <w:suppressLineNumbers w:val="0"/>
              <w:wordWrap/>
              <w:overflowPunct/>
              <w:topLinePunct w:val="0"/>
              <w:bidi w:val="0"/>
              <w:spacing w:line="24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园区部署物联网络，可支持 5G、NB-IoT、LoRa、ZigBee、WiFi、UWB 等网络互联和集成，实现园区信息的全面感知、采集以及信息的高效传输与处理</w:t>
            </w:r>
          </w:p>
        </w:tc>
        <w:tc>
          <w:tcPr>
            <w:tcW w:w="820" w:type="dxa"/>
            <w:tcBorders>
              <w:tl2br w:val="nil"/>
              <w:tr2bl w:val="nil"/>
            </w:tcBorders>
            <w:shd w:val="clear" w:color="auto" w:fill="auto"/>
            <w:noWrap/>
            <w:vAlign w:val="center"/>
          </w:tcPr>
          <w:p w14:paraId="2CBB465B">
            <w:pPr>
              <w:keepNext w:val="0"/>
              <w:keepLines w:val="0"/>
              <w:pageBreakBefore w:val="0"/>
              <w:widowControl/>
              <w:suppressLineNumbers w:val="0"/>
              <w:wordWrap/>
              <w:overflowPunct/>
              <w:topLinePunct w:val="0"/>
              <w:bidi w:val="0"/>
              <w:spacing w:line="24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w:t>
            </w:r>
          </w:p>
        </w:tc>
        <w:tc>
          <w:tcPr>
            <w:tcW w:w="810" w:type="dxa"/>
            <w:tcBorders>
              <w:tl2br w:val="nil"/>
              <w:tr2bl w:val="nil"/>
            </w:tcBorders>
            <w:shd w:val="clear" w:color="auto" w:fill="auto"/>
            <w:noWrap/>
            <w:vAlign w:val="center"/>
          </w:tcPr>
          <w:p w14:paraId="728979B7">
            <w:pPr>
              <w:keepNext w:val="0"/>
              <w:keepLines w:val="0"/>
              <w:pageBreakBefore w:val="0"/>
              <w:widowControl/>
              <w:suppressLineNumbers w:val="0"/>
              <w:wordWrap/>
              <w:overflowPunct/>
              <w:topLinePunct w:val="0"/>
              <w:bidi w:val="0"/>
              <w:spacing w:line="24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o</w:t>
            </w:r>
          </w:p>
        </w:tc>
        <w:tc>
          <w:tcPr>
            <w:tcW w:w="792" w:type="dxa"/>
            <w:tcBorders>
              <w:tl2br w:val="nil"/>
              <w:tr2bl w:val="nil"/>
            </w:tcBorders>
            <w:shd w:val="clear" w:color="auto" w:fill="auto"/>
            <w:noWrap/>
            <w:vAlign w:val="center"/>
          </w:tcPr>
          <w:p w14:paraId="40E5B65A">
            <w:pPr>
              <w:keepNext w:val="0"/>
              <w:keepLines w:val="0"/>
              <w:pageBreakBefore w:val="0"/>
              <w:widowControl/>
              <w:suppressLineNumbers w:val="0"/>
              <w:wordWrap/>
              <w:overflowPunct/>
              <w:topLinePunct w:val="0"/>
              <w:bidi w:val="0"/>
              <w:spacing w:line="24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o</w:t>
            </w:r>
          </w:p>
        </w:tc>
      </w:tr>
      <w:tr w14:paraId="2792C8AB">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80" w:hRule="atLeast"/>
        </w:trPr>
        <w:tc>
          <w:tcPr>
            <w:tcW w:w="944" w:type="dxa"/>
            <w:vMerge w:val="continue"/>
            <w:tcBorders>
              <w:tl2br w:val="nil"/>
              <w:tr2bl w:val="nil"/>
            </w:tcBorders>
            <w:shd w:val="clear" w:color="auto" w:fill="auto"/>
            <w:noWrap/>
            <w:vAlign w:val="center"/>
          </w:tcPr>
          <w:p w14:paraId="62FCEABC">
            <w:pPr>
              <w:keepNext w:val="0"/>
              <w:keepLines w:val="0"/>
              <w:pageBreakBefore w:val="0"/>
              <w:widowControl/>
              <w:wordWrap/>
              <w:overflowPunct/>
              <w:topLinePunct w:val="0"/>
              <w:bidi w:val="0"/>
              <w:spacing w:line="240" w:lineRule="auto"/>
              <w:jc w:val="center"/>
              <w:rPr>
                <w:rFonts w:hint="eastAsia" w:ascii="宋体" w:hAnsi="宋体" w:eastAsia="宋体" w:cs="宋体"/>
                <w:i w:val="0"/>
                <w:iCs w:val="0"/>
                <w:color w:val="000000"/>
                <w:sz w:val="18"/>
                <w:szCs w:val="18"/>
                <w:u w:val="none"/>
              </w:rPr>
            </w:pPr>
          </w:p>
        </w:tc>
        <w:tc>
          <w:tcPr>
            <w:tcW w:w="1670" w:type="dxa"/>
            <w:vMerge w:val="continue"/>
            <w:tcBorders>
              <w:tl2br w:val="nil"/>
              <w:tr2bl w:val="nil"/>
            </w:tcBorders>
            <w:shd w:val="clear" w:color="auto" w:fill="auto"/>
            <w:noWrap/>
            <w:vAlign w:val="center"/>
          </w:tcPr>
          <w:p w14:paraId="0116750F">
            <w:pPr>
              <w:keepNext w:val="0"/>
              <w:keepLines w:val="0"/>
              <w:pageBreakBefore w:val="0"/>
              <w:widowControl/>
              <w:wordWrap/>
              <w:overflowPunct/>
              <w:topLinePunct w:val="0"/>
              <w:bidi w:val="0"/>
              <w:spacing w:line="240" w:lineRule="auto"/>
              <w:jc w:val="center"/>
              <w:rPr>
                <w:rFonts w:hint="eastAsia" w:ascii="宋体" w:hAnsi="宋体" w:eastAsia="宋体" w:cs="宋体"/>
                <w:i w:val="0"/>
                <w:iCs w:val="0"/>
                <w:color w:val="000000"/>
                <w:sz w:val="18"/>
                <w:szCs w:val="18"/>
                <w:u w:val="none"/>
              </w:rPr>
            </w:pPr>
          </w:p>
        </w:tc>
        <w:tc>
          <w:tcPr>
            <w:tcW w:w="4780" w:type="dxa"/>
            <w:tcBorders>
              <w:tl2br w:val="nil"/>
              <w:tr2bl w:val="nil"/>
            </w:tcBorders>
            <w:shd w:val="clear" w:color="auto" w:fill="auto"/>
            <w:vAlign w:val="center"/>
          </w:tcPr>
          <w:p w14:paraId="501A9644">
            <w:pPr>
              <w:keepNext w:val="0"/>
              <w:keepLines w:val="0"/>
              <w:pageBreakBefore w:val="0"/>
              <w:widowControl/>
              <w:suppressLineNumbers w:val="0"/>
              <w:wordWrap/>
              <w:overflowPunct/>
              <w:topLinePunct w:val="0"/>
              <w:bidi w:val="0"/>
              <w:spacing w:line="24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园区部署基于5G及北斗的高精度融合定位网络，支持监测设备、无人机、车载终端、定位模块、智能手机、可穿戴设备的高精度多等级定位</w:t>
            </w:r>
          </w:p>
        </w:tc>
        <w:tc>
          <w:tcPr>
            <w:tcW w:w="820" w:type="dxa"/>
            <w:tcBorders>
              <w:tl2br w:val="nil"/>
              <w:tr2bl w:val="nil"/>
            </w:tcBorders>
            <w:shd w:val="clear" w:color="auto" w:fill="auto"/>
            <w:noWrap/>
            <w:vAlign w:val="center"/>
          </w:tcPr>
          <w:p w14:paraId="5103D14D">
            <w:pPr>
              <w:keepNext w:val="0"/>
              <w:keepLines w:val="0"/>
              <w:pageBreakBefore w:val="0"/>
              <w:widowControl/>
              <w:suppressLineNumbers w:val="0"/>
              <w:wordWrap/>
              <w:overflowPunct/>
              <w:topLinePunct w:val="0"/>
              <w:bidi w:val="0"/>
              <w:spacing w:line="24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w:t>
            </w:r>
          </w:p>
        </w:tc>
        <w:tc>
          <w:tcPr>
            <w:tcW w:w="810" w:type="dxa"/>
            <w:tcBorders>
              <w:tl2br w:val="nil"/>
              <w:tr2bl w:val="nil"/>
            </w:tcBorders>
            <w:shd w:val="clear" w:color="auto" w:fill="auto"/>
            <w:noWrap/>
            <w:vAlign w:val="center"/>
          </w:tcPr>
          <w:p w14:paraId="38078727">
            <w:pPr>
              <w:keepNext w:val="0"/>
              <w:keepLines w:val="0"/>
              <w:pageBreakBefore w:val="0"/>
              <w:widowControl/>
              <w:suppressLineNumbers w:val="0"/>
              <w:wordWrap/>
              <w:overflowPunct/>
              <w:topLinePunct w:val="0"/>
              <w:bidi w:val="0"/>
              <w:spacing w:line="24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w:t>
            </w:r>
          </w:p>
        </w:tc>
        <w:tc>
          <w:tcPr>
            <w:tcW w:w="792" w:type="dxa"/>
            <w:tcBorders>
              <w:tl2br w:val="nil"/>
              <w:tr2bl w:val="nil"/>
            </w:tcBorders>
            <w:shd w:val="clear" w:color="auto" w:fill="auto"/>
            <w:noWrap/>
            <w:vAlign w:val="center"/>
          </w:tcPr>
          <w:p w14:paraId="0B1D80B9">
            <w:pPr>
              <w:keepNext w:val="0"/>
              <w:keepLines w:val="0"/>
              <w:pageBreakBefore w:val="0"/>
              <w:widowControl/>
              <w:suppressLineNumbers w:val="0"/>
              <w:wordWrap/>
              <w:overflowPunct/>
              <w:topLinePunct w:val="0"/>
              <w:bidi w:val="0"/>
              <w:spacing w:line="24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o</w:t>
            </w:r>
          </w:p>
        </w:tc>
      </w:tr>
      <w:tr w14:paraId="1280F533">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40" w:hRule="atLeast"/>
        </w:trPr>
        <w:tc>
          <w:tcPr>
            <w:tcW w:w="944" w:type="dxa"/>
            <w:vMerge w:val="continue"/>
            <w:tcBorders>
              <w:tl2br w:val="nil"/>
              <w:tr2bl w:val="nil"/>
            </w:tcBorders>
            <w:shd w:val="clear" w:color="auto" w:fill="auto"/>
            <w:noWrap/>
            <w:vAlign w:val="center"/>
          </w:tcPr>
          <w:p w14:paraId="16ECD7F4">
            <w:pPr>
              <w:keepNext w:val="0"/>
              <w:keepLines w:val="0"/>
              <w:pageBreakBefore w:val="0"/>
              <w:widowControl/>
              <w:wordWrap/>
              <w:overflowPunct/>
              <w:topLinePunct w:val="0"/>
              <w:bidi w:val="0"/>
              <w:spacing w:line="240" w:lineRule="auto"/>
              <w:jc w:val="center"/>
              <w:rPr>
                <w:rFonts w:hint="eastAsia" w:ascii="宋体" w:hAnsi="宋体" w:eastAsia="宋体" w:cs="宋体"/>
                <w:i w:val="0"/>
                <w:iCs w:val="0"/>
                <w:color w:val="000000"/>
                <w:sz w:val="18"/>
                <w:szCs w:val="18"/>
                <w:u w:val="none"/>
              </w:rPr>
            </w:pPr>
          </w:p>
        </w:tc>
        <w:tc>
          <w:tcPr>
            <w:tcW w:w="1670" w:type="dxa"/>
            <w:vMerge w:val="continue"/>
            <w:tcBorders>
              <w:tl2br w:val="nil"/>
              <w:tr2bl w:val="nil"/>
            </w:tcBorders>
            <w:shd w:val="clear" w:color="auto" w:fill="auto"/>
            <w:noWrap/>
            <w:vAlign w:val="center"/>
          </w:tcPr>
          <w:p w14:paraId="10B8C328">
            <w:pPr>
              <w:keepNext w:val="0"/>
              <w:keepLines w:val="0"/>
              <w:pageBreakBefore w:val="0"/>
              <w:widowControl/>
              <w:wordWrap/>
              <w:overflowPunct/>
              <w:topLinePunct w:val="0"/>
              <w:bidi w:val="0"/>
              <w:spacing w:line="240" w:lineRule="auto"/>
              <w:jc w:val="center"/>
              <w:rPr>
                <w:rFonts w:hint="eastAsia" w:ascii="宋体" w:hAnsi="宋体" w:eastAsia="宋体" w:cs="宋体"/>
                <w:i w:val="0"/>
                <w:iCs w:val="0"/>
                <w:color w:val="000000"/>
                <w:sz w:val="18"/>
                <w:szCs w:val="18"/>
                <w:u w:val="none"/>
              </w:rPr>
            </w:pPr>
          </w:p>
        </w:tc>
        <w:tc>
          <w:tcPr>
            <w:tcW w:w="4780" w:type="dxa"/>
            <w:tcBorders>
              <w:tl2br w:val="nil"/>
              <w:tr2bl w:val="nil"/>
            </w:tcBorders>
            <w:shd w:val="clear" w:color="auto" w:fill="auto"/>
            <w:vAlign w:val="center"/>
          </w:tcPr>
          <w:p w14:paraId="03243E1C">
            <w:pPr>
              <w:keepNext w:val="0"/>
              <w:keepLines w:val="0"/>
              <w:pageBreakBefore w:val="0"/>
              <w:widowControl/>
              <w:suppressLineNumbers w:val="0"/>
              <w:wordWrap/>
              <w:overflowPunct/>
              <w:topLinePunct w:val="0"/>
              <w:bidi w:val="0"/>
              <w:spacing w:line="24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园区高精度定位支持内外自动驾驶场景应用</w:t>
            </w:r>
          </w:p>
        </w:tc>
        <w:tc>
          <w:tcPr>
            <w:tcW w:w="820" w:type="dxa"/>
            <w:tcBorders>
              <w:tl2br w:val="nil"/>
              <w:tr2bl w:val="nil"/>
            </w:tcBorders>
            <w:shd w:val="clear" w:color="auto" w:fill="auto"/>
            <w:noWrap/>
            <w:vAlign w:val="center"/>
          </w:tcPr>
          <w:p w14:paraId="4690F447">
            <w:pPr>
              <w:keepNext w:val="0"/>
              <w:keepLines w:val="0"/>
              <w:pageBreakBefore w:val="0"/>
              <w:widowControl/>
              <w:suppressLineNumbers w:val="0"/>
              <w:wordWrap/>
              <w:overflowPunct/>
              <w:topLinePunct w:val="0"/>
              <w:bidi w:val="0"/>
              <w:spacing w:line="24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w:t>
            </w:r>
          </w:p>
        </w:tc>
        <w:tc>
          <w:tcPr>
            <w:tcW w:w="810" w:type="dxa"/>
            <w:tcBorders>
              <w:tl2br w:val="nil"/>
              <w:tr2bl w:val="nil"/>
            </w:tcBorders>
            <w:shd w:val="clear" w:color="auto" w:fill="auto"/>
            <w:noWrap/>
            <w:vAlign w:val="center"/>
          </w:tcPr>
          <w:p w14:paraId="16EAC8D2">
            <w:pPr>
              <w:keepNext w:val="0"/>
              <w:keepLines w:val="0"/>
              <w:pageBreakBefore w:val="0"/>
              <w:widowControl/>
              <w:suppressLineNumbers w:val="0"/>
              <w:wordWrap/>
              <w:overflowPunct/>
              <w:topLinePunct w:val="0"/>
              <w:bidi w:val="0"/>
              <w:spacing w:line="24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w:t>
            </w:r>
          </w:p>
        </w:tc>
        <w:tc>
          <w:tcPr>
            <w:tcW w:w="792" w:type="dxa"/>
            <w:tcBorders>
              <w:tl2br w:val="nil"/>
              <w:tr2bl w:val="nil"/>
            </w:tcBorders>
            <w:shd w:val="clear" w:color="auto" w:fill="auto"/>
            <w:noWrap/>
            <w:vAlign w:val="center"/>
          </w:tcPr>
          <w:p w14:paraId="659B4749">
            <w:pPr>
              <w:keepNext w:val="0"/>
              <w:keepLines w:val="0"/>
              <w:pageBreakBefore w:val="0"/>
              <w:widowControl/>
              <w:suppressLineNumbers w:val="0"/>
              <w:wordWrap/>
              <w:overflowPunct/>
              <w:topLinePunct w:val="0"/>
              <w:bidi w:val="0"/>
              <w:spacing w:line="24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o</w:t>
            </w:r>
          </w:p>
        </w:tc>
      </w:tr>
      <w:tr w14:paraId="3079C338">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40" w:hRule="atLeast"/>
        </w:trPr>
        <w:tc>
          <w:tcPr>
            <w:tcW w:w="944" w:type="dxa"/>
            <w:vMerge w:val="continue"/>
            <w:tcBorders>
              <w:tl2br w:val="nil"/>
              <w:tr2bl w:val="nil"/>
            </w:tcBorders>
            <w:shd w:val="clear" w:color="auto" w:fill="auto"/>
            <w:noWrap/>
            <w:vAlign w:val="center"/>
          </w:tcPr>
          <w:p w14:paraId="6A1A0E56">
            <w:pPr>
              <w:keepNext w:val="0"/>
              <w:keepLines w:val="0"/>
              <w:pageBreakBefore w:val="0"/>
              <w:widowControl/>
              <w:wordWrap/>
              <w:overflowPunct/>
              <w:topLinePunct w:val="0"/>
              <w:bidi w:val="0"/>
              <w:spacing w:line="240" w:lineRule="auto"/>
              <w:jc w:val="center"/>
              <w:rPr>
                <w:rFonts w:hint="eastAsia" w:ascii="宋体" w:hAnsi="宋体" w:eastAsia="宋体" w:cs="宋体"/>
                <w:i w:val="0"/>
                <w:iCs w:val="0"/>
                <w:color w:val="000000"/>
                <w:sz w:val="18"/>
                <w:szCs w:val="18"/>
                <w:u w:val="none"/>
              </w:rPr>
            </w:pPr>
          </w:p>
        </w:tc>
        <w:tc>
          <w:tcPr>
            <w:tcW w:w="1670" w:type="dxa"/>
            <w:vMerge w:val="continue"/>
            <w:tcBorders>
              <w:tl2br w:val="nil"/>
              <w:tr2bl w:val="nil"/>
            </w:tcBorders>
            <w:shd w:val="clear" w:color="auto" w:fill="auto"/>
            <w:noWrap/>
            <w:vAlign w:val="center"/>
          </w:tcPr>
          <w:p w14:paraId="498C0C15">
            <w:pPr>
              <w:keepNext w:val="0"/>
              <w:keepLines w:val="0"/>
              <w:pageBreakBefore w:val="0"/>
              <w:widowControl/>
              <w:wordWrap/>
              <w:overflowPunct/>
              <w:topLinePunct w:val="0"/>
              <w:bidi w:val="0"/>
              <w:spacing w:line="240" w:lineRule="auto"/>
              <w:jc w:val="center"/>
              <w:rPr>
                <w:rFonts w:hint="eastAsia" w:ascii="宋体" w:hAnsi="宋体" w:eastAsia="宋体" w:cs="宋体"/>
                <w:i w:val="0"/>
                <w:iCs w:val="0"/>
                <w:color w:val="000000"/>
                <w:sz w:val="18"/>
                <w:szCs w:val="18"/>
                <w:u w:val="none"/>
              </w:rPr>
            </w:pPr>
          </w:p>
        </w:tc>
        <w:tc>
          <w:tcPr>
            <w:tcW w:w="4780" w:type="dxa"/>
            <w:tcBorders>
              <w:tl2br w:val="nil"/>
              <w:tr2bl w:val="nil"/>
            </w:tcBorders>
            <w:shd w:val="clear" w:color="auto" w:fill="auto"/>
            <w:vAlign w:val="center"/>
          </w:tcPr>
          <w:p w14:paraId="5C19E155">
            <w:pPr>
              <w:keepNext w:val="0"/>
              <w:keepLines w:val="0"/>
              <w:pageBreakBefore w:val="0"/>
              <w:widowControl/>
              <w:suppressLineNumbers w:val="0"/>
              <w:wordWrap/>
              <w:overflowPunct/>
              <w:topLinePunct w:val="0"/>
              <w:bidi w:val="0"/>
              <w:spacing w:line="24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园区高精度定位支持智慧物流追踪场景应用</w:t>
            </w:r>
          </w:p>
        </w:tc>
        <w:tc>
          <w:tcPr>
            <w:tcW w:w="820" w:type="dxa"/>
            <w:tcBorders>
              <w:tl2br w:val="nil"/>
              <w:tr2bl w:val="nil"/>
            </w:tcBorders>
            <w:shd w:val="clear" w:color="auto" w:fill="auto"/>
            <w:noWrap/>
            <w:vAlign w:val="center"/>
          </w:tcPr>
          <w:p w14:paraId="214FB87B">
            <w:pPr>
              <w:keepNext w:val="0"/>
              <w:keepLines w:val="0"/>
              <w:pageBreakBefore w:val="0"/>
              <w:widowControl/>
              <w:suppressLineNumbers w:val="0"/>
              <w:wordWrap/>
              <w:overflowPunct/>
              <w:topLinePunct w:val="0"/>
              <w:bidi w:val="0"/>
              <w:spacing w:line="24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w:t>
            </w:r>
          </w:p>
        </w:tc>
        <w:tc>
          <w:tcPr>
            <w:tcW w:w="810" w:type="dxa"/>
            <w:tcBorders>
              <w:tl2br w:val="nil"/>
              <w:tr2bl w:val="nil"/>
            </w:tcBorders>
            <w:shd w:val="clear" w:color="auto" w:fill="auto"/>
            <w:noWrap/>
            <w:vAlign w:val="center"/>
          </w:tcPr>
          <w:p w14:paraId="226CFB37">
            <w:pPr>
              <w:keepNext w:val="0"/>
              <w:keepLines w:val="0"/>
              <w:pageBreakBefore w:val="0"/>
              <w:widowControl/>
              <w:suppressLineNumbers w:val="0"/>
              <w:wordWrap/>
              <w:overflowPunct/>
              <w:topLinePunct w:val="0"/>
              <w:bidi w:val="0"/>
              <w:spacing w:line="24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w:t>
            </w:r>
          </w:p>
        </w:tc>
        <w:tc>
          <w:tcPr>
            <w:tcW w:w="792" w:type="dxa"/>
            <w:tcBorders>
              <w:tl2br w:val="nil"/>
              <w:tr2bl w:val="nil"/>
            </w:tcBorders>
            <w:shd w:val="clear" w:color="auto" w:fill="auto"/>
            <w:noWrap/>
            <w:vAlign w:val="center"/>
          </w:tcPr>
          <w:p w14:paraId="27E51252">
            <w:pPr>
              <w:keepNext w:val="0"/>
              <w:keepLines w:val="0"/>
              <w:pageBreakBefore w:val="0"/>
              <w:widowControl/>
              <w:suppressLineNumbers w:val="0"/>
              <w:wordWrap/>
              <w:overflowPunct/>
              <w:topLinePunct w:val="0"/>
              <w:bidi w:val="0"/>
              <w:spacing w:line="24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o</w:t>
            </w:r>
          </w:p>
        </w:tc>
      </w:tr>
      <w:tr w14:paraId="56C9D948">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40" w:hRule="atLeast"/>
        </w:trPr>
        <w:tc>
          <w:tcPr>
            <w:tcW w:w="944" w:type="dxa"/>
            <w:vMerge w:val="continue"/>
            <w:tcBorders>
              <w:tl2br w:val="nil"/>
              <w:tr2bl w:val="nil"/>
            </w:tcBorders>
            <w:shd w:val="clear" w:color="auto" w:fill="auto"/>
            <w:noWrap/>
            <w:vAlign w:val="center"/>
          </w:tcPr>
          <w:p w14:paraId="609A9635">
            <w:pPr>
              <w:keepNext w:val="0"/>
              <w:keepLines w:val="0"/>
              <w:pageBreakBefore w:val="0"/>
              <w:widowControl/>
              <w:wordWrap/>
              <w:overflowPunct/>
              <w:topLinePunct w:val="0"/>
              <w:bidi w:val="0"/>
              <w:spacing w:line="240" w:lineRule="auto"/>
              <w:jc w:val="center"/>
              <w:rPr>
                <w:rFonts w:hint="eastAsia" w:ascii="宋体" w:hAnsi="宋体" w:eastAsia="宋体" w:cs="宋体"/>
                <w:i w:val="0"/>
                <w:iCs w:val="0"/>
                <w:color w:val="000000"/>
                <w:sz w:val="18"/>
                <w:szCs w:val="18"/>
                <w:u w:val="none"/>
              </w:rPr>
            </w:pPr>
          </w:p>
        </w:tc>
        <w:tc>
          <w:tcPr>
            <w:tcW w:w="1670" w:type="dxa"/>
            <w:vMerge w:val="continue"/>
            <w:tcBorders>
              <w:tl2br w:val="nil"/>
              <w:tr2bl w:val="nil"/>
            </w:tcBorders>
            <w:shd w:val="clear" w:color="auto" w:fill="auto"/>
            <w:noWrap/>
            <w:vAlign w:val="center"/>
          </w:tcPr>
          <w:p w14:paraId="2742C15A">
            <w:pPr>
              <w:keepNext w:val="0"/>
              <w:keepLines w:val="0"/>
              <w:pageBreakBefore w:val="0"/>
              <w:widowControl/>
              <w:wordWrap/>
              <w:overflowPunct/>
              <w:topLinePunct w:val="0"/>
              <w:bidi w:val="0"/>
              <w:spacing w:line="240" w:lineRule="auto"/>
              <w:jc w:val="center"/>
              <w:rPr>
                <w:rFonts w:hint="eastAsia" w:ascii="宋体" w:hAnsi="宋体" w:eastAsia="宋体" w:cs="宋体"/>
                <w:i w:val="0"/>
                <w:iCs w:val="0"/>
                <w:color w:val="000000"/>
                <w:sz w:val="18"/>
                <w:szCs w:val="18"/>
                <w:u w:val="none"/>
              </w:rPr>
            </w:pPr>
          </w:p>
        </w:tc>
        <w:tc>
          <w:tcPr>
            <w:tcW w:w="4780" w:type="dxa"/>
            <w:tcBorders>
              <w:tl2br w:val="nil"/>
              <w:tr2bl w:val="nil"/>
            </w:tcBorders>
            <w:shd w:val="clear" w:color="auto" w:fill="auto"/>
            <w:vAlign w:val="center"/>
          </w:tcPr>
          <w:p w14:paraId="171676D9">
            <w:pPr>
              <w:keepNext w:val="0"/>
              <w:keepLines w:val="0"/>
              <w:pageBreakBefore w:val="0"/>
              <w:widowControl/>
              <w:suppressLineNumbers w:val="0"/>
              <w:wordWrap/>
              <w:overflowPunct/>
              <w:topLinePunct w:val="0"/>
              <w:bidi w:val="0"/>
              <w:spacing w:line="24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园区高精度定位支持仓储盘点及调拨、物料定位场景应用</w:t>
            </w:r>
          </w:p>
        </w:tc>
        <w:tc>
          <w:tcPr>
            <w:tcW w:w="820" w:type="dxa"/>
            <w:tcBorders>
              <w:tl2br w:val="nil"/>
              <w:tr2bl w:val="nil"/>
            </w:tcBorders>
            <w:shd w:val="clear" w:color="auto" w:fill="auto"/>
            <w:noWrap/>
            <w:vAlign w:val="center"/>
          </w:tcPr>
          <w:p w14:paraId="06E8C981">
            <w:pPr>
              <w:keepNext w:val="0"/>
              <w:keepLines w:val="0"/>
              <w:pageBreakBefore w:val="0"/>
              <w:widowControl/>
              <w:suppressLineNumbers w:val="0"/>
              <w:wordWrap/>
              <w:overflowPunct/>
              <w:topLinePunct w:val="0"/>
              <w:bidi w:val="0"/>
              <w:spacing w:line="24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w:t>
            </w:r>
          </w:p>
        </w:tc>
        <w:tc>
          <w:tcPr>
            <w:tcW w:w="810" w:type="dxa"/>
            <w:tcBorders>
              <w:tl2br w:val="nil"/>
              <w:tr2bl w:val="nil"/>
            </w:tcBorders>
            <w:shd w:val="clear" w:color="auto" w:fill="auto"/>
            <w:noWrap/>
            <w:vAlign w:val="center"/>
          </w:tcPr>
          <w:p w14:paraId="46656BAD">
            <w:pPr>
              <w:keepNext w:val="0"/>
              <w:keepLines w:val="0"/>
              <w:pageBreakBefore w:val="0"/>
              <w:widowControl/>
              <w:suppressLineNumbers w:val="0"/>
              <w:wordWrap/>
              <w:overflowPunct/>
              <w:topLinePunct w:val="0"/>
              <w:bidi w:val="0"/>
              <w:spacing w:line="24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w:t>
            </w:r>
          </w:p>
        </w:tc>
        <w:tc>
          <w:tcPr>
            <w:tcW w:w="792" w:type="dxa"/>
            <w:tcBorders>
              <w:tl2br w:val="nil"/>
              <w:tr2bl w:val="nil"/>
            </w:tcBorders>
            <w:shd w:val="clear" w:color="auto" w:fill="auto"/>
            <w:noWrap/>
            <w:vAlign w:val="center"/>
          </w:tcPr>
          <w:p w14:paraId="6925289E">
            <w:pPr>
              <w:keepNext w:val="0"/>
              <w:keepLines w:val="0"/>
              <w:pageBreakBefore w:val="0"/>
              <w:widowControl/>
              <w:suppressLineNumbers w:val="0"/>
              <w:wordWrap/>
              <w:overflowPunct/>
              <w:topLinePunct w:val="0"/>
              <w:bidi w:val="0"/>
              <w:spacing w:line="24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o</w:t>
            </w:r>
          </w:p>
        </w:tc>
      </w:tr>
      <w:tr w14:paraId="317E394D">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40" w:hRule="atLeast"/>
        </w:trPr>
        <w:tc>
          <w:tcPr>
            <w:tcW w:w="944" w:type="dxa"/>
            <w:vMerge w:val="continue"/>
            <w:tcBorders>
              <w:tl2br w:val="nil"/>
              <w:tr2bl w:val="nil"/>
            </w:tcBorders>
            <w:shd w:val="clear" w:color="auto" w:fill="auto"/>
            <w:noWrap/>
            <w:vAlign w:val="center"/>
          </w:tcPr>
          <w:p w14:paraId="7E6CC6EE">
            <w:pPr>
              <w:keepNext w:val="0"/>
              <w:keepLines w:val="0"/>
              <w:pageBreakBefore w:val="0"/>
              <w:widowControl/>
              <w:wordWrap/>
              <w:overflowPunct/>
              <w:topLinePunct w:val="0"/>
              <w:bidi w:val="0"/>
              <w:spacing w:line="240" w:lineRule="auto"/>
              <w:jc w:val="center"/>
              <w:rPr>
                <w:rFonts w:hint="eastAsia" w:ascii="宋体" w:hAnsi="宋体" w:eastAsia="宋体" w:cs="宋体"/>
                <w:i w:val="0"/>
                <w:iCs w:val="0"/>
                <w:color w:val="000000"/>
                <w:sz w:val="18"/>
                <w:szCs w:val="18"/>
                <w:u w:val="none"/>
              </w:rPr>
            </w:pPr>
          </w:p>
        </w:tc>
        <w:tc>
          <w:tcPr>
            <w:tcW w:w="1670" w:type="dxa"/>
            <w:vMerge w:val="continue"/>
            <w:tcBorders>
              <w:tl2br w:val="nil"/>
              <w:tr2bl w:val="nil"/>
            </w:tcBorders>
            <w:shd w:val="clear" w:color="auto" w:fill="auto"/>
            <w:noWrap/>
            <w:vAlign w:val="center"/>
          </w:tcPr>
          <w:p w14:paraId="3C39C066">
            <w:pPr>
              <w:keepNext w:val="0"/>
              <w:keepLines w:val="0"/>
              <w:pageBreakBefore w:val="0"/>
              <w:widowControl/>
              <w:wordWrap/>
              <w:overflowPunct/>
              <w:topLinePunct w:val="0"/>
              <w:bidi w:val="0"/>
              <w:spacing w:line="240" w:lineRule="auto"/>
              <w:jc w:val="center"/>
              <w:rPr>
                <w:rFonts w:hint="eastAsia" w:ascii="宋体" w:hAnsi="宋体" w:eastAsia="宋体" w:cs="宋体"/>
                <w:i w:val="0"/>
                <w:iCs w:val="0"/>
                <w:color w:val="000000"/>
                <w:sz w:val="18"/>
                <w:szCs w:val="18"/>
                <w:u w:val="none"/>
              </w:rPr>
            </w:pPr>
          </w:p>
        </w:tc>
        <w:tc>
          <w:tcPr>
            <w:tcW w:w="4780" w:type="dxa"/>
            <w:tcBorders>
              <w:tl2br w:val="nil"/>
              <w:tr2bl w:val="nil"/>
            </w:tcBorders>
            <w:shd w:val="clear" w:color="auto" w:fill="auto"/>
            <w:vAlign w:val="center"/>
          </w:tcPr>
          <w:p w14:paraId="7DA8CAEE">
            <w:pPr>
              <w:keepNext w:val="0"/>
              <w:keepLines w:val="0"/>
              <w:pageBreakBefore w:val="0"/>
              <w:widowControl/>
              <w:suppressLineNumbers w:val="0"/>
              <w:wordWrap/>
              <w:overflowPunct/>
              <w:topLinePunct w:val="0"/>
              <w:bidi w:val="0"/>
              <w:spacing w:line="24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园区高精度定位支持危险区域人员防控场景应用</w:t>
            </w:r>
          </w:p>
        </w:tc>
        <w:tc>
          <w:tcPr>
            <w:tcW w:w="820" w:type="dxa"/>
            <w:tcBorders>
              <w:tl2br w:val="nil"/>
              <w:tr2bl w:val="nil"/>
            </w:tcBorders>
            <w:shd w:val="clear" w:color="auto" w:fill="auto"/>
            <w:noWrap/>
            <w:vAlign w:val="center"/>
          </w:tcPr>
          <w:p w14:paraId="712C9C04">
            <w:pPr>
              <w:keepNext w:val="0"/>
              <w:keepLines w:val="0"/>
              <w:pageBreakBefore w:val="0"/>
              <w:widowControl/>
              <w:suppressLineNumbers w:val="0"/>
              <w:wordWrap/>
              <w:overflowPunct/>
              <w:topLinePunct w:val="0"/>
              <w:bidi w:val="0"/>
              <w:spacing w:line="24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w:t>
            </w:r>
          </w:p>
        </w:tc>
        <w:tc>
          <w:tcPr>
            <w:tcW w:w="810" w:type="dxa"/>
            <w:tcBorders>
              <w:tl2br w:val="nil"/>
              <w:tr2bl w:val="nil"/>
            </w:tcBorders>
            <w:shd w:val="clear" w:color="auto" w:fill="auto"/>
            <w:noWrap/>
            <w:vAlign w:val="center"/>
          </w:tcPr>
          <w:p w14:paraId="3169FE31">
            <w:pPr>
              <w:keepNext w:val="0"/>
              <w:keepLines w:val="0"/>
              <w:pageBreakBefore w:val="0"/>
              <w:widowControl/>
              <w:suppressLineNumbers w:val="0"/>
              <w:wordWrap/>
              <w:overflowPunct/>
              <w:topLinePunct w:val="0"/>
              <w:bidi w:val="0"/>
              <w:spacing w:line="24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w:t>
            </w:r>
          </w:p>
        </w:tc>
        <w:tc>
          <w:tcPr>
            <w:tcW w:w="792" w:type="dxa"/>
            <w:tcBorders>
              <w:tl2br w:val="nil"/>
              <w:tr2bl w:val="nil"/>
            </w:tcBorders>
            <w:shd w:val="clear" w:color="auto" w:fill="auto"/>
            <w:noWrap/>
            <w:vAlign w:val="center"/>
          </w:tcPr>
          <w:p w14:paraId="4AC9FDA6">
            <w:pPr>
              <w:keepNext w:val="0"/>
              <w:keepLines w:val="0"/>
              <w:pageBreakBefore w:val="0"/>
              <w:widowControl/>
              <w:suppressLineNumbers w:val="0"/>
              <w:wordWrap/>
              <w:overflowPunct/>
              <w:topLinePunct w:val="0"/>
              <w:bidi w:val="0"/>
              <w:spacing w:line="24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o</w:t>
            </w:r>
          </w:p>
        </w:tc>
      </w:tr>
      <w:tr w14:paraId="1C6B83F3">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40" w:hRule="atLeast"/>
        </w:trPr>
        <w:tc>
          <w:tcPr>
            <w:tcW w:w="944" w:type="dxa"/>
            <w:vMerge w:val="continue"/>
            <w:tcBorders>
              <w:tl2br w:val="nil"/>
              <w:tr2bl w:val="nil"/>
            </w:tcBorders>
            <w:shd w:val="clear" w:color="auto" w:fill="auto"/>
            <w:noWrap/>
            <w:vAlign w:val="center"/>
          </w:tcPr>
          <w:p w14:paraId="575D995D">
            <w:pPr>
              <w:keepNext w:val="0"/>
              <w:keepLines w:val="0"/>
              <w:pageBreakBefore w:val="0"/>
              <w:widowControl/>
              <w:wordWrap/>
              <w:overflowPunct/>
              <w:topLinePunct w:val="0"/>
              <w:bidi w:val="0"/>
              <w:spacing w:line="240" w:lineRule="auto"/>
              <w:jc w:val="center"/>
              <w:rPr>
                <w:rFonts w:hint="eastAsia" w:ascii="宋体" w:hAnsi="宋体" w:eastAsia="宋体" w:cs="宋体"/>
                <w:i w:val="0"/>
                <w:iCs w:val="0"/>
                <w:color w:val="000000"/>
                <w:sz w:val="18"/>
                <w:szCs w:val="18"/>
                <w:u w:val="none"/>
              </w:rPr>
            </w:pPr>
          </w:p>
        </w:tc>
        <w:tc>
          <w:tcPr>
            <w:tcW w:w="1670" w:type="dxa"/>
            <w:vMerge w:val="restart"/>
            <w:tcBorders>
              <w:tl2br w:val="nil"/>
              <w:tr2bl w:val="nil"/>
            </w:tcBorders>
            <w:shd w:val="clear" w:color="auto" w:fill="auto"/>
            <w:noWrap/>
            <w:vAlign w:val="center"/>
          </w:tcPr>
          <w:p w14:paraId="61FF7D79">
            <w:pPr>
              <w:keepNext w:val="0"/>
              <w:keepLines w:val="0"/>
              <w:pageBreakBefore w:val="0"/>
              <w:widowControl/>
              <w:suppressLineNumbers w:val="0"/>
              <w:wordWrap/>
              <w:overflowPunct/>
              <w:topLinePunct w:val="0"/>
              <w:bidi w:val="0"/>
              <w:spacing w:line="24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感知基础设施</w:t>
            </w:r>
          </w:p>
        </w:tc>
        <w:tc>
          <w:tcPr>
            <w:tcW w:w="4780" w:type="dxa"/>
            <w:tcBorders>
              <w:tl2br w:val="nil"/>
              <w:tr2bl w:val="nil"/>
            </w:tcBorders>
            <w:shd w:val="clear" w:color="auto" w:fill="auto"/>
            <w:vAlign w:val="center"/>
          </w:tcPr>
          <w:p w14:paraId="25E51EF5">
            <w:pPr>
              <w:keepNext w:val="0"/>
              <w:keepLines w:val="0"/>
              <w:pageBreakBefore w:val="0"/>
              <w:widowControl/>
              <w:suppressLineNumbers w:val="0"/>
              <w:wordWrap/>
              <w:overflowPunct/>
              <w:topLinePunct w:val="0"/>
              <w:bidi w:val="0"/>
              <w:spacing w:line="24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园区部署人员通行闸机、智能门禁、人脸考勤机等服务设施</w:t>
            </w:r>
          </w:p>
        </w:tc>
        <w:tc>
          <w:tcPr>
            <w:tcW w:w="820" w:type="dxa"/>
            <w:tcBorders>
              <w:tl2br w:val="nil"/>
              <w:tr2bl w:val="nil"/>
            </w:tcBorders>
            <w:shd w:val="clear" w:color="auto" w:fill="auto"/>
            <w:noWrap/>
            <w:vAlign w:val="center"/>
          </w:tcPr>
          <w:p w14:paraId="2F86BE02">
            <w:pPr>
              <w:keepNext w:val="0"/>
              <w:keepLines w:val="0"/>
              <w:pageBreakBefore w:val="0"/>
              <w:widowControl/>
              <w:suppressLineNumbers w:val="0"/>
              <w:wordWrap/>
              <w:overflowPunct/>
              <w:topLinePunct w:val="0"/>
              <w:bidi w:val="0"/>
              <w:spacing w:line="24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o</w:t>
            </w:r>
          </w:p>
        </w:tc>
        <w:tc>
          <w:tcPr>
            <w:tcW w:w="810" w:type="dxa"/>
            <w:tcBorders>
              <w:tl2br w:val="nil"/>
              <w:tr2bl w:val="nil"/>
            </w:tcBorders>
            <w:shd w:val="clear" w:color="auto" w:fill="auto"/>
            <w:noWrap/>
            <w:vAlign w:val="center"/>
          </w:tcPr>
          <w:p w14:paraId="31F858EB">
            <w:pPr>
              <w:keepNext w:val="0"/>
              <w:keepLines w:val="0"/>
              <w:pageBreakBefore w:val="0"/>
              <w:widowControl/>
              <w:suppressLineNumbers w:val="0"/>
              <w:wordWrap/>
              <w:overflowPunct/>
              <w:topLinePunct w:val="0"/>
              <w:bidi w:val="0"/>
              <w:spacing w:line="24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o</w:t>
            </w:r>
          </w:p>
        </w:tc>
        <w:tc>
          <w:tcPr>
            <w:tcW w:w="792" w:type="dxa"/>
            <w:tcBorders>
              <w:tl2br w:val="nil"/>
              <w:tr2bl w:val="nil"/>
            </w:tcBorders>
            <w:shd w:val="clear" w:color="auto" w:fill="auto"/>
            <w:noWrap/>
            <w:vAlign w:val="center"/>
          </w:tcPr>
          <w:p w14:paraId="6EDFBF82">
            <w:pPr>
              <w:keepNext w:val="0"/>
              <w:keepLines w:val="0"/>
              <w:pageBreakBefore w:val="0"/>
              <w:widowControl/>
              <w:suppressLineNumbers w:val="0"/>
              <w:wordWrap/>
              <w:overflowPunct/>
              <w:topLinePunct w:val="0"/>
              <w:bidi w:val="0"/>
              <w:spacing w:line="24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o</w:t>
            </w:r>
          </w:p>
        </w:tc>
      </w:tr>
      <w:tr w14:paraId="3F22541B">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40" w:hRule="atLeast"/>
        </w:trPr>
        <w:tc>
          <w:tcPr>
            <w:tcW w:w="944" w:type="dxa"/>
            <w:vMerge w:val="continue"/>
            <w:tcBorders>
              <w:tl2br w:val="nil"/>
              <w:tr2bl w:val="nil"/>
            </w:tcBorders>
            <w:shd w:val="clear" w:color="auto" w:fill="auto"/>
            <w:noWrap/>
            <w:vAlign w:val="center"/>
          </w:tcPr>
          <w:p w14:paraId="77B94A7F">
            <w:pPr>
              <w:keepNext w:val="0"/>
              <w:keepLines w:val="0"/>
              <w:pageBreakBefore w:val="0"/>
              <w:widowControl/>
              <w:wordWrap/>
              <w:overflowPunct/>
              <w:topLinePunct w:val="0"/>
              <w:bidi w:val="0"/>
              <w:spacing w:line="240" w:lineRule="auto"/>
              <w:jc w:val="center"/>
              <w:rPr>
                <w:rFonts w:hint="eastAsia" w:ascii="宋体" w:hAnsi="宋体" w:eastAsia="宋体" w:cs="宋体"/>
                <w:i w:val="0"/>
                <w:iCs w:val="0"/>
                <w:color w:val="000000"/>
                <w:sz w:val="18"/>
                <w:szCs w:val="18"/>
                <w:u w:val="none"/>
              </w:rPr>
            </w:pPr>
          </w:p>
        </w:tc>
        <w:tc>
          <w:tcPr>
            <w:tcW w:w="1670" w:type="dxa"/>
            <w:vMerge w:val="continue"/>
            <w:tcBorders>
              <w:tl2br w:val="nil"/>
              <w:tr2bl w:val="nil"/>
            </w:tcBorders>
            <w:shd w:val="clear" w:color="auto" w:fill="auto"/>
            <w:noWrap/>
            <w:vAlign w:val="center"/>
          </w:tcPr>
          <w:p w14:paraId="4BC44A3B">
            <w:pPr>
              <w:keepNext w:val="0"/>
              <w:keepLines w:val="0"/>
              <w:pageBreakBefore w:val="0"/>
              <w:widowControl/>
              <w:wordWrap/>
              <w:overflowPunct/>
              <w:topLinePunct w:val="0"/>
              <w:bidi w:val="0"/>
              <w:spacing w:line="240" w:lineRule="auto"/>
              <w:jc w:val="center"/>
              <w:rPr>
                <w:rFonts w:hint="eastAsia" w:ascii="宋体" w:hAnsi="宋体" w:eastAsia="宋体" w:cs="宋体"/>
                <w:i w:val="0"/>
                <w:iCs w:val="0"/>
                <w:color w:val="000000"/>
                <w:sz w:val="18"/>
                <w:szCs w:val="18"/>
                <w:u w:val="none"/>
              </w:rPr>
            </w:pPr>
          </w:p>
        </w:tc>
        <w:tc>
          <w:tcPr>
            <w:tcW w:w="4780" w:type="dxa"/>
            <w:tcBorders>
              <w:tl2br w:val="nil"/>
              <w:tr2bl w:val="nil"/>
            </w:tcBorders>
            <w:shd w:val="clear" w:color="auto" w:fill="auto"/>
            <w:vAlign w:val="center"/>
          </w:tcPr>
          <w:p w14:paraId="3865079F">
            <w:pPr>
              <w:keepNext w:val="0"/>
              <w:keepLines w:val="0"/>
              <w:pageBreakBefore w:val="0"/>
              <w:widowControl/>
              <w:suppressLineNumbers w:val="0"/>
              <w:wordWrap/>
              <w:overflowPunct/>
              <w:topLinePunct w:val="0"/>
              <w:bidi w:val="0"/>
              <w:spacing w:line="24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园区服务设备管理设施应支持人员通行系统服务场景</w:t>
            </w:r>
          </w:p>
        </w:tc>
        <w:tc>
          <w:tcPr>
            <w:tcW w:w="820" w:type="dxa"/>
            <w:tcBorders>
              <w:tl2br w:val="nil"/>
              <w:tr2bl w:val="nil"/>
            </w:tcBorders>
            <w:shd w:val="clear" w:color="auto" w:fill="auto"/>
            <w:noWrap/>
            <w:vAlign w:val="center"/>
          </w:tcPr>
          <w:p w14:paraId="42C5EE18">
            <w:pPr>
              <w:keepNext w:val="0"/>
              <w:keepLines w:val="0"/>
              <w:pageBreakBefore w:val="0"/>
              <w:widowControl/>
              <w:suppressLineNumbers w:val="0"/>
              <w:wordWrap/>
              <w:overflowPunct/>
              <w:topLinePunct w:val="0"/>
              <w:bidi w:val="0"/>
              <w:spacing w:line="24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w:t>
            </w:r>
          </w:p>
        </w:tc>
        <w:tc>
          <w:tcPr>
            <w:tcW w:w="810" w:type="dxa"/>
            <w:tcBorders>
              <w:tl2br w:val="nil"/>
              <w:tr2bl w:val="nil"/>
            </w:tcBorders>
            <w:shd w:val="clear" w:color="auto" w:fill="auto"/>
            <w:noWrap/>
            <w:vAlign w:val="center"/>
          </w:tcPr>
          <w:p w14:paraId="5CD23668">
            <w:pPr>
              <w:keepNext w:val="0"/>
              <w:keepLines w:val="0"/>
              <w:pageBreakBefore w:val="0"/>
              <w:widowControl/>
              <w:suppressLineNumbers w:val="0"/>
              <w:wordWrap/>
              <w:overflowPunct/>
              <w:topLinePunct w:val="0"/>
              <w:bidi w:val="0"/>
              <w:spacing w:line="24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o</w:t>
            </w:r>
          </w:p>
        </w:tc>
        <w:tc>
          <w:tcPr>
            <w:tcW w:w="792" w:type="dxa"/>
            <w:tcBorders>
              <w:tl2br w:val="nil"/>
              <w:tr2bl w:val="nil"/>
            </w:tcBorders>
            <w:shd w:val="clear" w:color="auto" w:fill="auto"/>
            <w:noWrap/>
            <w:vAlign w:val="center"/>
          </w:tcPr>
          <w:p w14:paraId="2E291EEB">
            <w:pPr>
              <w:keepNext w:val="0"/>
              <w:keepLines w:val="0"/>
              <w:pageBreakBefore w:val="0"/>
              <w:widowControl/>
              <w:suppressLineNumbers w:val="0"/>
              <w:wordWrap/>
              <w:overflowPunct/>
              <w:topLinePunct w:val="0"/>
              <w:bidi w:val="0"/>
              <w:spacing w:line="24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o</w:t>
            </w:r>
          </w:p>
        </w:tc>
      </w:tr>
      <w:tr w14:paraId="4CE23A6C">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40" w:hRule="atLeast"/>
        </w:trPr>
        <w:tc>
          <w:tcPr>
            <w:tcW w:w="944" w:type="dxa"/>
            <w:vMerge w:val="continue"/>
            <w:tcBorders>
              <w:tl2br w:val="nil"/>
              <w:tr2bl w:val="nil"/>
            </w:tcBorders>
            <w:shd w:val="clear" w:color="auto" w:fill="auto"/>
            <w:noWrap/>
            <w:vAlign w:val="center"/>
          </w:tcPr>
          <w:p w14:paraId="053EB598">
            <w:pPr>
              <w:keepNext w:val="0"/>
              <w:keepLines w:val="0"/>
              <w:pageBreakBefore w:val="0"/>
              <w:widowControl/>
              <w:wordWrap/>
              <w:overflowPunct/>
              <w:topLinePunct w:val="0"/>
              <w:bidi w:val="0"/>
              <w:spacing w:line="240" w:lineRule="auto"/>
              <w:jc w:val="center"/>
              <w:rPr>
                <w:rFonts w:hint="eastAsia" w:ascii="宋体" w:hAnsi="宋体" w:eastAsia="宋体" w:cs="宋体"/>
                <w:i w:val="0"/>
                <w:iCs w:val="0"/>
                <w:color w:val="000000"/>
                <w:sz w:val="18"/>
                <w:szCs w:val="18"/>
                <w:u w:val="none"/>
              </w:rPr>
            </w:pPr>
          </w:p>
        </w:tc>
        <w:tc>
          <w:tcPr>
            <w:tcW w:w="1670" w:type="dxa"/>
            <w:vMerge w:val="continue"/>
            <w:tcBorders>
              <w:tl2br w:val="nil"/>
              <w:tr2bl w:val="nil"/>
            </w:tcBorders>
            <w:shd w:val="clear" w:color="auto" w:fill="auto"/>
            <w:noWrap/>
            <w:vAlign w:val="center"/>
          </w:tcPr>
          <w:p w14:paraId="4E80A145">
            <w:pPr>
              <w:keepNext w:val="0"/>
              <w:keepLines w:val="0"/>
              <w:pageBreakBefore w:val="0"/>
              <w:widowControl/>
              <w:wordWrap/>
              <w:overflowPunct/>
              <w:topLinePunct w:val="0"/>
              <w:bidi w:val="0"/>
              <w:spacing w:line="240" w:lineRule="auto"/>
              <w:jc w:val="center"/>
              <w:rPr>
                <w:rFonts w:hint="eastAsia" w:ascii="宋体" w:hAnsi="宋体" w:eastAsia="宋体" w:cs="宋体"/>
                <w:i w:val="0"/>
                <w:iCs w:val="0"/>
                <w:color w:val="000000"/>
                <w:sz w:val="18"/>
                <w:szCs w:val="18"/>
                <w:u w:val="none"/>
              </w:rPr>
            </w:pPr>
          </w:p>
        </w:tc>
        <w:tc>
          <w:tcPr>
            <w:tcW w:w="4780" w:type="dxa"/>
            <w:tcBorders>
              <w:tl2br w:val="nil"/>
              <w:tr2bl w:val="nil"/>
            </w:tcBorders>
            <w:shd w:val="clear" w:color="auto" w:fill="auto"/>
            <w:vAlign w:val="center"/>
          </w:tcPr>
          <w:p w14:paraId="3F2F5A50">
            <w:pPr>
              <w:keepNext w:val="0"/>
              <w:keepLines w:val="0"/>
              <w:pageBreakBefore w:val="0"/>
              <w:widowControl/>
              <w:suppressLineNumbers w:val="0"/>
              <w:wordWrap/>
              <w:overflowPunct/>
              <w:topLinePunct w:val="0"/>
              <w:bidi w:val="0"/>
              <w:spacing w:line="24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园区服务设备管理设施应支持车辆通行系统服务场景</w:t>
            </w:r>
          </w:p>
        </w:tc>
        <w:tc>
          <w:tcPr>
            <w:tcW w:w="820" w:type="dxa"/>
            <w:tcBorders>
              <w:tl2br w:val="nil"/>
              <w:tr2bl w:val="nil"/>
            </w:tcBorders>
            <w:shd w:val="clear" w:color="auto" w:fill="auto"/>
            <w:noWrap/>
            <w:vAlign w:val="center"/>
          </w:tcPr>
          <w:p w14:paraId="5A7580C7">
            <w:pPr>
              <w:keepNext w:val="0"/>
              <w:keepLines w:val="0"/>
              <w:pageBreakBefore w:val="0"/>
              <w:widowControl/>
              <w:suppressLineNumbers w:val="0"/>
              <w:wordWrap/>
              <w:overflowPunct/>
              <w:topLinePunct w:val="0"/>
              <w:bidi w:val="0"/>
              <w:spacing w:line="24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w:t>
            </w:r>
          </w:p>
        </w:tc>
        <w:tc>
          <w:tcPr>
            <w:tcW w:w="810" w:type="dxa"/>
            <w:tcBorders>
              <w:tl2br w:val="nil"/>
              <w:tr2bl w:val="nil"/>
            </w:tcBorders>
            <w:shd w:val="clear" w:color="auto" w:fill="auto"/>
            <w:noWrap/>
            <w:vAlign w:val="center"/>
          </w:tcPr>
          <w:p w14:paraId="2A187DD2">
            <w:pPr>
              <w:keepNext w:val="0"/>
              <w:keepLines w:val="0"/>
              <w:pageBreakBefore w:val="0"/>
              <w:widowControl/>
              <w:suppressLineNumbers w:val="0"/>
              <w:wordWrap/>
              <w:overflowPunct/>
              <w:topLinePunct w:val="0"/>
              <w:bidi w:val="0"/>
              <w:spacing w:line="24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o</w:t>
            </w:r>
          </w:p>
        </w:tc>
        <w:tc>
          <w:tcPr>
            <w:tcW w:w="792" w:type="dxa"/>
            <w:tcBorders>
              <w:tl2br w:val="nil"/>
              <w:tr2bl w:val="nil"/>
            </w:tcBorders>
            <w:shd w:val="clear" w:color="auto" w:fill="auto"/>
            <w:noWrap/>
            <w:vAlign w:val="center"/>
          </w:tcPr>
          <w:p w14:paraId="1FEBC051">
            <w:pPr>
              <w:keepNext w:val="0"/>
              <w:keepLines w:val="0"/>
              <w:pageBreakBefore w:val="0"/>
              <w:widowControl/>
              <w:suppressLineNumbers w:val="0"/>
              <w:wordWrap/>
              <w:overflowPunct/>
              <w:topLinePunct w:val="0"/>
              <w:bidi w:val="0"/>
              <w:spacing w:line="24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o</w:t>
            </w:r>
          </w:p>
        </w:tc>
      </w:tr>
      <w:tr w14:paraId="12ED106B">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40" w:hRule="atLeast"/>
        </w:trPr>
        <w:tc>
          <w:tcPr>
            <w:tcW w:w="944" w:type="dxa"/>
            <w:vMerge w:val="continue"/>
            <w:tcBorders>
              <w:tl2br w:val="nil"/>
              <w:tr2bl w:val="nil"/>
            </w:tcBorders>
            <w:shd w:val="clear" w:color="auto" w:fill="auto"/>
            <w:noWrap/>
            <w:vAlign w:val="center"/>
          </w:tcPr>
          <w:p w14:paraId="0F174B82">
            <w:pPr>
              <w:keepNext w:val="0"/>
              <w:keepLines w:val="0"/>
              <w:pageBreakBefore w:val="0"/>
              <w:widowControl/>
              <w:wordWrap/>
              <w:overflowPunct/>
              <w:topLinePunct w:val="0"/>
              <w:bidi w:val="0"/>
              <w:spacing w:line="240" w:lineRule="auto"/>
              <w:jc w:val="center"/>
              <w:rPr>
                <w:rFonts w:hint="eastAsia" w:ascii="宋体" w:hAnsi="宋体" w:eastAsia="宋体" w:cs="宋体"/>
                <w:i w:val="0"/>
                <w:iCs w:val="0"/>
                <w:color w:val="000000"/>
                <w:sz w:val="18"/>
                <w:szCs w:val="18"/>
                <w:u w:val="none"/>
              </w:rPr>
            </w:pPr>
          </w:p>
        </w:tc>
        <w:tc>
          <w:tcPr>
            <w:tcW w:w="1670" w:type="dxa"/>
            <w:vMerge w:val="continue"/>
            <w:tcBorders>
              <w:tl2br w:val="nil"/>
              <w:tr2bl w:val="nil"/>
            </w:tcBorders>
            <w:shd w:val="clear" w:color="auto" w:fill="auto"/>
            <w:noWrap/>
            <w:vAlign w:val="center"/>
          </w:tcPr>
          <w:p w14:paraId="5546BFE4">
            <w:pPr>
              <w:keepNext w:val="0"/>
              <w:keepLines w:val="0"/>
              <w:pageBreakBefore w:val="0"/>
              <w:widowControl/>
              <w:wordWrap/>
              <w:overflowPunct/>
              <w:topLinePunct w:val="0"/>
              <w:bidi w:val="0"/>
              <w:spacing w:line="240" w:lineRule="auto"/>
              <w:jc w:val="center"/>
              <w:rPr>
                <w:rFonts w:hint="eastAsia" w:ascii="宋体" w:hAnsi="宋体" w:eastAsia="宋体" w:cs="宋体"/>
                <w:i w:val="0"/>
                <w:iCs w:val="0"/>
                <w:color w:val="000000"/>
                <w:sz w:val="18"/>
                <w:szCs w:val="18"/>
                <w:u w:val="none"/>
              </w:rPr>
            </w:pPr>
          </w:p>
        </w:tc>
        <w:tc>
          <w:tcPr>
            <w:tcW w:w="4780" w:type="dxa"/>
            <w:tcBorders>
              <w:tl2br w:val="nil"/>
              <w:tr2bl w:val="nil"/>
            </w:tcBorders>
            <w:shd w:val="clear" w:color="auto" w:fill="auto"/>
            <w:vAlign w:val="center"/>
          </w:tcPr>
          <w:p w14:paraId="4893DDD4">
            <w:pPr>
              <w:keepNext w:val="0"/>
              <w:keepLines w:val="0"/>
              <w:pageBreakBefore w:val="0"/>
              <w:widowControl/>
              <w:suppressLineNumbers w:val="0"/>
              <w:wordWrap/>
              <w:overflowPunct/>
              <w:topLinePunct w:val="0"/>
              <w:bidi w:val="0"/>
              <w:spacing w:line="24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园区服务设备管理设施应支持智慧停车系统服务场景</w:t>
            </w:r>
          </w:p>
        </w:tc>
        <w:tc>
          <w:tcPr>
            <w:tcW w:w="820" w:type="dxa"/>
            <w:tcBorders>
              <w:tl2br w:val="nil"/>
              <w:tr2bl w:val="nil"/>
            </w:tcBorders>
            <w:shd w:val="clear" w:color="auto" w:fill="auto"/>
            <w:noWrap/>
            <w:vAlign w:val="center"/>
          </w:tcPr>
          <w:p w14:paraId="003D4F36">
            <w:pPr>
              <w:keepNext w:val="0"/>
              <w:keepLines w:val="0"/>
              <w:pageBreakBefore w:val="0"/>
              <w:widowControl/>
              <w:suppressLineNumbers w:val="0"/>
              <w:wordWrap/>
              <w:overflowPunct/>
              <w:topLinePunct w:val="0"/>
              <w:bidi w:val="0"/>
              <w:spacing w:line="24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o</w:t>
            </w:r>
          </w:p>
        </w:tc>
        <w:tc>
          <w:tcPr>
            <w:tcW w:w="810" w:type="dxa"/>
            <w:tcBorders>
              <w:tl2br w:val="nil"/>
              <w:tr2bl w:val="nil"/>
            </w:tcBorders>
            <w:shd w:val="clear" w:color="auto" w:fill="auto"/>
            <w:noWrap/>
            <w:vAlign w:val="center"/>
          </w:tcPr>
          <w:p w14:paraId="3C6EDEBE">
            <w:pPr>
              <w:keepNext w:val="0"/>
              <w:keepLines w:val="0"/>
              <w:pageBreakBefore w:val="0"/>
              <w:widowControl/>
              <w:suppressLineNumbers w:val="0"/>
              <w:wordWrap/>
              <w:overflowPunct/>
              <w:topLinePunct w:val="0"/>
              <w:bidi w:val="0"/>
              <w:spacing w:line="24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o</w:t>
            </w:r>
          </w:p>
        </w:tc>
        <w:tc>
          <w:tcPr>
            <w:tcW w:w="792" w:type="dxa"/>
            <w:tcBorders>
              <w:tl2br w:val="nil"/>
              <w:tr2bl w:val="nil"/>
            </w:tcBorders>
            <w:shd w:val="clear" w:color="auto" w:fill="auto"/>
            <w:noWrap/>
            <w:vAlign w:val="center"/>
          </w:tcPr>
          <w:p w14:paraId="655728F0">
            <w:pPr>
              <w:keepNext w:val="0"/>
              <w:keepLines w:val="0"/>
              <w:pageBreakBefore w:val="0"/>
              <w:widowControl/>
              <w:suppressLineNumbers w:val="0"/>
              <w:wordWrap/>
              <w:overflowPunct/>
              <w:topLinePunct w:val="0"/>
              <w:bidi w:val="0"/>
              <w:spacing w:line="24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o</w:t>
            </w:r>
          </w:p>
        </w:tc>
      </w:tr>
      <w:tr w14:paraId="5A88AB4C">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40" w:hRule="atLeast"/>
        </w:trPr>
        <w:tc>
          <w:tcPr>
            <w:tcW w:w="944" w:type="dxa"/>
            <w:vMerge w:val="continue"/>
            <w:tcBorders>
              <w:tl2br w:val="nil"/>
              <w:tr2bl w:val="nil"/>
            </w:tcBorders>
            <w:shd w:val="clear" w:color="auto" w:fill="auto"/>
            <w:noWrap/>
            <w:vAlign w:val="center"/>
          </w:tcPr>
          <w:p w14:paraId="241CEB71">
            <w:pPr>
              <w:keepNext w:val="0"/>
              <w:keepLines w:val="0"/>
              <w:pageBreakBefore w:val="0"/>
              <w:widowControl/>
              <w:wordWrap/>
              <w:overflowPunct/>
              <w:topLinePunct w:val="0"/>
              <w:bidi w:val="0"/>
              <w:spacing w:line="240" w:lineRule="auto"/>
              <w:jc w:val="center"/>
              <w:rPr>
                <w:rFonts w:hint="eastAsia" w:ascii="宋体" w:hAnsi="宋体" w:eastAsia="宋体" w:cs="宋体"/>
                <w:i w:val="0"/>
                <w:iCs w:val="0"/>
                <w:color w:val="000000"/>
                <w:sz w:val="18"/>
                <w:szCs w:val="18"/>
                <w:u w:val="none"/>
              </w:rPr>
            </w:pPr>
          </w:p>
        </w:tc>
        <w:tc>
          <w:tcPr>
            <w:tcW w:w="1670" w:type="dxa"/>
            <w:vMerge w:val="continue"/>
            <w:tcBorders>
              <w:tl2br w:val="nil"/>
              <w:tr2bl w:val="nil"/>
            </w:tcBorders>
            <w:shd w:val="clear" w:color="auto" w:fill="auto"/>
            <w:noWrap/>
            <w:vAlign w:val="center"/>
          </w:tcPr>
          <w:p w14:paraId="105D4AFE">
            <w:pPr>
              <w:keepNext w:val="0"/>
              <w:keepLines w:val="0"/>
              <w:pageBreakBefore w:val="0"/>
              <w:widowControl/>
              <w:wordWrap/>
              <w:overflowPunct/>
              <w:topLinePunct w:val="0"/>
              <w:bidi w:val="0"/>
              <w:spacing w:line="240" w:lineRule="auto"/>
              <w:jc w:val="center"/>
              <w:rPr>
                <w:rFonts w:hint="eastAsia" w:ascii="宋体" w:hAnsi="宋体" w:eastAsia="宋体" w:cs="宋体"/>
                <w:i w:val="0"/>
                <w:iCs w:val="0"/>
                <w:color w:val="000000"/>
                <w:sz w:val="18"/>
                <w:szCs w:val="18"/>
                <w:u w:val="none"/>
              </w:rPr>
            </w:pPr>
          </w:p>
        </w:tc>
        <w:tc>
          <w:tcPr>
            <w:tcW w:w="4780" w:type="dxa"/>
            <w:tcBorders>
              <w:tl2br w:val="nil"/>
              <w:tr2bl w:val="nil"/>
            </w:tcBorders>
            <w:shd w:val="clear" w:color="auto" w:fill="auto"/>
            <w:vAlign w:val="center"/>
          </w:tcPr>
          <w:p w14:paraId="598FA818">
            <w:pPr>
              <w:keepNext w:val="0"/>
              <w:keepLines w:val="0"/>
              <w:pageBreakBefore w:val="0"/>
              <w:widowControl/>
              <w:suppressLineNumbers w:val="0"/>
              <w:wordWrap/>
              <w:overflowPunct/>
              <w:topLinePunct w:val="0"/>
              <w:bidi w:val="0"/>
              <w:spacing w:line="24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园区服务设备管理设施应支持智能卡应用服务场景</w:t>
            </w:r>
          </w:p>
        </w:tc>
        <w:tc>
          <w:tcPr>
            <w:tcW w:w="820" w:type="dxa"/>
            <w:tcBorders>
              <w:tl2br w:val="nil"/>
              <w:tr2bl w:val="nil"/>
            </w:tcBorders>
            <w:shd w:val="clear" w:color="auto" w:fill="auto"/>
            <w:noWrap/>
            <w:vAlign w:val="center"/>
          </w:tcPr>
          <w:p w14:paraId="65643FA4">
            <w:pPr>
              <w:keepNext w:val="0"/>
              <w:keepLines w:val="0"/>
              <w:pageBreakBefore w:val="0"/>
              <w:widowControl/>
              <w:suppressLineNumbers w:val="0"/>
              <w:wordWrap/>
              <w:overflowPunct/>
              <w:topLinePunct w:val="0"/>
              <w:bidi w:val="0"/>
              <w:spacing w:line="24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w:t>
            </w:r>
          </w:p>
        </w:tc>
        <w:tc>
          <w:tcPr>
            <w:tcW w:w="810" w:type="dxa"/>
            <w:tcBorders>
              <w:tl2br w:val="nil"/>
              <w:tr2bl w:val="nil"/>
            </w:tcBorders>
            <w:shd w:val="clear" w:color="auto" w:fill="auto"/>
            <w:noWrap/>
            <w:vAlign w:val="center"/>
          </w:tcPr>
          <w:p w14:paraId="57ECB0A1">
            <w:pPr>
              <w:keepNext w:val="0"/>
              <w:keepLines w:val="0"/>
              <w:pageBreakBefore w:val="0"/>
              <w:widowControl/>
              <w:suppressLineNumbers w:val="0"/>
              <w:wordWrap/>
              <w:overflowPunct/>
              <w:topLinePunct w:val="0"/>
              <w:bidi w:val="0"/>
              <w:spacing w:line="24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o</w:t>
            </w:r>
          </w:p>
        </w:tc>
        <w:tc>
          <w:tcPr>
            <w:tcW w:w="792" w:type="dxa"/>
            <w:tcBorders>
              <w:tl2br w:val="nil"/>
              <w:tr2bl w:val="nil"/>
            </w:tcBorders>
            <w:shd w:val="clear" w:color="auto" w:fill="auto"/>
            <w:noWrap/>
            <w:vAlign w:val="center"/>
          </w:tcPr>
          <w:p w14:paraId="376E9062">
            <w:pPr>
              <w:keepNext w:val="0"/>
              <w:keepLines w:val="0"/>
              <w:pageBreakBefore w:val="0"/>
              <w:widowControl/>
              <w:suppressLineNumbers w:val="0"/>
              <w:wordWrap/>
              <w:overflowPunct/>
              <w:topLinePunct w:val="0"/>
              <w:bidi w:val="0"/>
              <w:spacing w:line="24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o</w:t>
            </w:r>
          </w:p>
        </w:tc>
      </w:tr>
      <w:tr w14:paraId="7FDAFFFA">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40" w:hRule="atLeast"/>
        </w:trPr>
        <w:tc>
          <w:tcPr>
            <w:tcW w:w="944" w:type="dxa"/>
            <w:vMerge w:val="continue"/>
            <w:tcBorders>
              <w:tl2br w:val="nil"/>
              <w:tr2bl w:val="nil"/>
            </w:tcBorders>
            <w:shd w:val="clear" w:color="auto" w:fill="auto"/>
            <w:noWrap/>
            <w:vAlign w:val="center"/>
          </w:tcPr>
          <w:p w14:paraId="4C171BBB">
            <w:pPr>
              <w:keepNext w:val="0"/>
              <w:keepLines w:val="0"/>
              <w:pageBreakBefore w:val="0"/>
              <w:widowControl/>
              <w:wordWrap/>
              <w:overflowPunct/>
              <w:topLinePunct w:val="0"/>
              <w:bidi w:val="0"/>
              <w:spacing w:line="240" w:lineRule="auto"/>
              <w:jc w:val="center"/>
              <w:rPr>
                <w:rFonts w:hint="eastAsia" w:ascii="宋体" w:hAnsi="宋体" w:eastAsia="宋体" w:cs="宋体"/>
                <w:i w:val="0"/>
                <w:iCs w:val="0"/>
                <w:color w:val="000000"/>
                <w:sz w:val="18"/>
                <w:szCs w:val="18"/>
                <w:u w:val="none"/>
              </w:rPr>
            </w:pPr>
          </w:p>
        </w:tc>
        <w:tc>
          <w:tcPr>
            <w:tcW w:w="1670" w:type="dxa"/>
            <w:vMerge w:val="continue"/>
            <w:tcBorders>
              <w:tl2br w:val="nil"/>
              <w:tr2bl w:val="nil"/>
            </w:tcBorders>
            <w:shd w:val="clear" w:color="auto" w:fill="auto"/>
            <w:noWrap/>
            <w:vAlign w:val="center"/>
          </w:tcPr>
          <w:p w14:paraId="6758702C">
            <w:pPr>
              <w:keepNext w:val="0"/>
              <w:keepLines w:val="0"/>
              <w:pageBreakBefore w:val="0"/>
              <w:widowControl/>
              <w:wordWrap/>
              <w:overflowPunct/>
              <w:topLinePunct w:val="0"/>
              <w:bidi w:val="0"/>
              <w:spacing w:line="240" w:lineRule="auto"/>
              <w:jc w:val="center"/>
              <w:rPr>
                <w:rFonts w:hint="eastAsia" w:ascii="宋体" w:hAnsi="宋体" w:eastAsia="宋体" w:cs="宋体"/>
                <w:i w:val="0"/>
                <w:iCs w:val="0"/>
                <w:color w:val="000000"/>
                <w:sz w:val="18"/>
                <w:szCs w:val="18"/>
                <w:u w:val="none"/>
              </w:rPr>
            </w:pPr>
          </w:p>
        </w:tc>
        <w:tc>
          <w:tcPr>
            <w:tcW w:w="4780" w:type="dxa"/>
            <w:tcBorders>
              <w:tl2br w:val="nil"/>
              <w:tr2bl w:val="nil"/>
            </w:tcBorders>
            <w:shd w:val="clear" w:color="auto" w:fill="auto"/>
            <w:vAlign w:val="center"/>
          </w:tcPr>
          <w:p w14:paraId="16A288E5">
            <w:pPr>
              <w:keepNext w:val="0"/>
              <w:keepLines w:val="0"/>
              <w:pageBreakBefore w:val="0"/>
              <w:widowControl/>
              <w:suppressLineNumbers w:val="0"/>
              <w:wordWrap/>
              <w:overflowPunct/>
              <w:topLinePunct w:val="0"/>
              <w:bidi w:val="0"/>
              <w:spacing w:line="24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园区服务设备管理设施应支持物业管理服务场景</w:t>
            </w:r>
          </w:p>
        </w:tc>
        <w:tc>
          <w:tcPr>
            <w:tcW w:w="820" w:type="dxa"/>
            <w:tcBorders>
              <w:tl2br w:val="nil"/>
              <w:tr2bl w:val="nil"/>
            </w:tcBorders>
            <w:shd w:val="clear" w:color="auto" w:fill="auto"/>
            <w:noWrap/>
            <w:vAlign w:val="center"/>
          </w:tcPr>
          <w:p w14:paraId="657BC5C9">
            <w:pPr>
              <w:keepNext w:val="0"/>
              <w:keepLines w:val="0"/>
              <w:pageBreakBefore w:val="0"/>
              <w:widowControl/>
              <w:suppressLineNumbers w:val="0"/>
              <w:wordWrap/>
              <w:overflowPunct/>
              <w:topLinePunct w:val="0"/>
              <w:bidi w:val="0"/>
              <w:spacing w:line="24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o</w:t>
            </w:r>
          </w:p>
        </w:tc>
        <w:tc>
          <w:tcPr>
            <w:tcW w:w="810" w:type="dxa"/>
            <w:tcBorders>
              <w:tl2br w:val="nil"/>
              <w:tr2bl w:val="nil"/>
            </w:tcBorders>
            <w:shd w:val="clear" w:color="auto" w:fill="auto"/>
            <w:noWrap/>
            <w:vAlign w:val="center"/>
          </w:tcPr>
          <w:p w14:paraId="5FF47A09">
            <w:pPr>
              <w:keepNext w:val="0"/>
              <w:keepLines w:val="0"/>
              <w:pageBreakBefore w:val="0"/>
              <w:widowControl/>
              <w:suppressLineNumbers w:val="0"/>
              <w:wordWrap/>
              <w:overflowPunct/>
              <w:topLinePunct w:val="0"/>
              <w:bidi w:val="0"/>
              <w:spacing w:line="24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o</w:t>
            </w:r>
          </w:p>
        </w:tc>
        <w:tc>
          <w:tcPr>
            <w:tcW w:w="792" w:type="dxa"/>
            <w:tcBorders>
              <w:tl2br w:val="nil"/>
              <w:tr2bl w:val="nil"/>
            </w:tcBorders>
            <w:shd w:val="clear" w:color="auto" w:fill="auto"/>
            <w:noWrap/>
            <w:vAlign w:val="center"/>
          </w:tcPr>
          <w:p w14:paraId="01ADA237">
            <w:pPr>
              <w:keepNext w:val="0"/>
              <w:keepLines w:val="0"/>
              <w:pageBreakBefore w:val="0"/>
              <w:widowControl/>
              <w:suppressLineNumbers w:val="0"/>
              <w:wordWrap/>
              <w:overflowPunct/>
              <w:topLinePunct w:val="0"/>
              <w:bidi w:val="0"/>
              <w:spacing w:line="24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o</w:t>
            </w:r>
          </w:p>
        </w:tc>
      </w:tr>
      <w:tr w14:paraId="280AEFEA">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40" w:hRule="atLeast"/>
        </w:trPr>
        <w:tc>
          <w:tcPr>
            <w:tcW w:w="944" w:type="dxa"/>
            <w:vMerge w:val="continue"/>
            <w:tcBorders>
              <w:tl2br w:val="nil"/>
              <w:tr2bl w:val="nil"/>
            </w:tcBorders>
            <w:shd w:val="clear" w:color="auto" w:fill="auto"/>
            <w:noWrap/>
            <w:vAlign w:val="center"/>
          </w:tcPr>
          <w:p w14:paraId="0D4FB170">
            <w:pPr>
              <w:keepNext w:val="0"/>
              <w:keepLines w:val="0"/>
              <w:pageBreakBefore w:val="0"/>
              <w:widowControl/>
              <w:wordWrap/>
              <w:overflowPunct/>
              <w:topLinePunct w:val="0"/>
              <w:bidi w:val="0"/>
              <w:spacing w:line="240" w:lineRule="auto"/>
              <w:jc w:val="center"/>
              <w:rPr>
                <w:rFonts w:hint="eastAsia" w:ascii="宋体" w:hAnsi="宋体" w:eastAsia="宋体" w:cs="宋体"/>
                <w:i w:val="0"/>
                <w:iCs w:val="0"/>
                <w:color w:val="000000"/>
                <w:sz w:val="18"/>
                <w:szCs w:val="18"/>
                <w:u w:val="none"/>
              </w:rPr>
            </w:pPr>
          </w:p>
        </w:tc>
        <w:tc>
          <w:tcPr>
            <w:tcW w:w="1670" w:type="dxa"/>
            <w:vMerge w:val="continue"/>
            <w:tcBorders>
              <w:tl2br w:val="nil"/>
              <w:tr2bl w:val="nil"/>
            </w:tcBorders>
            <w:shd w:val="clear" w:color="auto" w:fill="auto"/>
            <w:noWrap/>
            <w:vAlign w:val="center"/>
          </w:tcPr>
          <w:p w14:paraId="3CFAA6DA">
            <w:pPr>
              <w:keepNext w:val="0"/>
              <w:keepLines w:val="0"/>
              <w:pageBreakBefore w:val="0"/>
              <w:widowControl/>
              <w:wordWrap/>
              <w:overflowPunct/>
              <w:topLinePunct w:val="0"/>
              <w:bidi w:val="0"/>
              <w:spacing w:line="240" w:lineRule="auto"/>
              <w:jc w:val="center"/>
              <w:rPr>
                <w:rFonts w:hint="eastAsia" w:ascii="宋体" w:hAnsi="宋体" w:eastAsia="宋体" w:cs="宋体"/>
                <w:i w:val="0"/>
                <w:iCs w:val="0"/>
                <w:color w:val="000000"/>
                <w:sz w:val="18"/>
                <w:szCs w:val="18"/>
                <w:u w:val="none"/>
              </w:rPr>
            </w:pPr>
          </w:p>
        </w:tc>
        <w:tc>
          <w:tcPr>
            <w:tcW w:w="4780" w:type="dxa"/>
            <w:tcBorders>
              <w:tl2br w:val="nil"/>
              <w:tr2bl w:val="nil"/>
            </w:tcBorders>
            <w:shd w:val="clear" w:color="auto" w:fill="auto"/>
            <w:vAlign w:val="center"/>
          </w:tcPr>
          <w:p w14:paraId="50165823">
            <w:pPr>
              <w:keepNext w:val="0"/>
              <w:keepLines w:val="0"/>
              <w:pageBreakBefore w:val="0"/>
              <w:widowControl/>
              <w:suppressLineNumbers w:val="0"/>
              <w:wordWrap/>
              <w:overflowPunct/>
              <w:topLinePunct w:val="0"/>
              <w:bidi w:val="0"/>
              <w:spacing w:line="24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园区服务设备管理设施应支持设备运行管理服务场景</w:t>
            </w:r>
          </w:p>
        </w:tc>
        <w:tc>
          <w:tcPr>
            <w:tcW w:w="820" w:type="dxa"/>
            <w:tcBorders>
              <w:tl2br w:val="nil"/>
              <w:tr2bl w:val="nil"/>
            </w:tcBorders>
            <w:shd w:val="clear" w:color="auto" w:fill="auto"/>
            <w:noWrap/>
            <w:vAlign w:val="center"/>
          </w:tcPr>
          <w:p w14:paraId="0C776FC8">
            <w:pPr>
              <w:keepNext w:val="0"/>
              <w:keepLines w:val="0"/>
              <w:pageBreakBefore w:val="0"/>
              <w:widowControl/>
              <w:suppressLineNumbers w:val="0"/>
              <w:wordWrap/>
              <w:overflowPunct/>
              <w:topLinePunct w:val="0"/>
              <w:bidi w:val="0"/>
              <w:spacing w:line="24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w:t>
            </w:r>
          </w:p>
        </w:tc>
        <w:tc>
          <w:tcPr>
            <w:tcW w:w="810" w:type="dxa"/>
            <w:tcBorders>
              <w:tl2br w:val="nil"/>
              <w:tr2bl w:val="nil"/>
            </w:tcBorders>
            <w:shd w:val="clear" w:color="auto" w:fill="auto"/>
            <w:noWrap/>
            <w:vAlign w:val="center"/>
          </w:tcPr>
          <w:p w14:paraId="02AD1085">
            <w:pPr>
              <w:keepNext w:val="0"/>
              <w:keepLines w:val="0"/>
              <w:pageBreakBefore w:val="0"/>
              <w:widowControl/>
              <w:suppressLineNumbers w:val="0"/>
              <w:wordWrap/>
              <w:overflowPunct/>
              <w:topLinePunct w:val="0"/>
              <w:bidi w:val="0"/>
              <w:spacing w:line="24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w:t>
            </w:r>
          </w:p>
        </w:tc>
        <w:tc>
          <w:tcPr>
            <w:tcW w:w="792" w:type="dxa"/>
            <w:tcBorders>
              <w:tl2br w:val="nil"/>
              <w:tr2bl w:val="nil"/>
            </w:tcBorders>
            <w:shd w:val="clear" w:color="auto" w:fill="auto"/>
            <w:noWrap/>
            <w:vAlign w:val="center"/>
          </w:tcPr>
          <w:p w14:paraId="1B17501E">
            <w:pPr>
              <w:keepNext w:val="0"/>
              <w:keepLines w:val="0"/>
              <w:pageBreakBefore w:val="0"/>
              <w:widowControl/>
              <w:suppressLineNumbers w:val="0"/>
              <w:wordWrap/>
              <w:overflowPunct/>
              <w:topLinePunct w:val="0"/>
              <w:bidi w:val="0"/>
              <w:spacing w:line="24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o</w:t>
            </w:r>
          </w:p>
        </w:tc>
      </w:tr>
      <w:tr w14:paraId="0D9957F0">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40" w:hRule="atLeast"/>
        </w:trPr>
        <w:tc>
          <w:tcPr>
            <w:tcW w:w="944" w:type="dxa"/>
            <w:vMerge w:val="continue"/>
            <w:tcBorders>
              <w:tl2br w:val="nil"/>
              <w:tr2bl w:val="nil"/>
            </w:tcBorders>
            <w:shd w:val="clear" w:color="auto" w:fill="auto"/>
            <w:noWrap/>
            <w:vAlign w:val="center"/>
          </w:tcPr>
          <w:p w14:paraId="4E5CEF56">
            <w:pPr>
              <w:keepNext w:val="0"/>
              <w:keepLines w:val="0"/>
              <w:pageBreakBefore w:val="0"/>
              <w:widowControl/>
              <w:wordWrap/>
              <w:overflowPunct/>
              <w:topLinePunct w:val="0"/>
              <w:bidi w:val="0"/>
              <w:spacing w:line="240" w:lineRule="auto"/>
              <w:jc w:val="center"/>
              <w:rPr>
                <w:rFonts w:hint="eastAsia" w:ascii="宋体" w:hAnsi="宋体" w:eastAsia="宋体" w:cs="宋体"/>
                <w:i w:val="0"/>
                <w:iCs w:val="0"/>
                <w:color w:val="000000"/>
                <w:sz w:val="18"/>
                <w:szCs w:val="18"/>
                <w:u w:val="none"/>
              </w:rPr>
            </w:pPr>
          </w:p>
        </w:tc>
        <w:tc>
          <w:tcPr>
            <w:tcW w:w="1670" w:type="dxa"/>
            <w:vMerge w:val="continue"/>
            <w:tcBorders>
              <w:tl2br w:val="nil"/>
              <w:tr2bl w:val="nil"/>
            </w:tcBorders>
            <w:shd w:val="clear" w:color="auto" w:fill="auto"/>
            <w:noWrap/>
            <w:vAlign w:val="center"/>
          </w:tcPr>
          <w:p w14:paraId="4D6B57FE">
            <w:pPr>
              <w:keepNext w:val="0"/>
              <w:keepLines w:val="0"/>
              <w:pageBreakBefore w:val="0"/>
              <w:widowControl/>
              <w:wordWrap/>
              <w:overflowPunct/>
              <w:topLinePunct w:val="0"/>
              <w:bidi w:val="0"/>
              <w:spacing w:line="240" w:lineRule="auto"/>
              <w:jc w:val="center"/>
              <w:rPr>
                <w:rFonts w:hint="eastAsia" w:ascii="宋体" w:hAnsi="宋体" w:eastAsia="宋体" w:cs="宋体"/>
                <w:i w:val="0"/>
                <w:iCs w:val="0"/>
                <w:color w:val="000000"/>
                <w:sz w:val="18"/>
                <w:szCs w:val="18"/>
                <w:u w:val="none"/>
              </w:rPr>
            </w:pPr>
          </w:p>
        </w:tc>
        <w:tc>
          <w:tcPr>
            <w:tcW w:w="4780" w:type="dxa"/>
            <w:tcBorders>
              <w:tl2br w:val="nil"/>
              <w:tr2bl w:val="nil"/>
            </w:tcBorders>
            <w:shd w:val="clear" w:color="auto" w:fill="auto"/>
            <w:vAlign w:val="center"/>
          </w:tcPr>
          <w:p w14:paraId="0DF5C133">
            <w:pPr>
              <w:keepNext w:val="0"/>
              <w:keepLines w:val="0"/>
              <w:pageBreakBefore w:val="0"/>
              <w:widowControl/>
              <w:suppressLineNumbers w:val="0"/>
              <w:wordWrap/>
              <w:overflowPunct/>
              <w:topLinePunct w:val="0"/>
              <w:bidi w:val="0"/>
              <w:spacing w:line="24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园区部署智能建筑管理系统中监控和管理园区建筑中的设备设施硬件子系统</w:t>
            </w:r>
          </w:p>
        </w:tc>
        <w:tc>
          <w:tcPr>
            <w:tcW w:w="820" w:type="dxa"/>
            <w:tcBorders>
              <w:tl2br w:val="nil"/>
              <w:tr2bl w:val="nil"/>
            </w:tcBorders>
            <w:shd w:val="clear" w:color="auto" w:fill="auto"/>
            <w:noWrap/>
            <w:vAlign w:val="center"/>
          </w:tcPr>
          <w:p w14:paraId="7AB0AD5D">
            <w:pPr>
              <w:keepNext w:val="0"/>
              <w:keepLines w:val="0"/>
              <w:pageBreakBefore w:val="0"/>
              <w:widowControl/>
              <w:suppressLineNumbers w:val="0"/>
              <w:wordWrap/>
              <w:overflowPunct/>
              <w:topLinePunct w:val="0"/>
              <w:bidi w:val="0"/>
              <w:spacing w:line="24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w:t>
            </w:r>
          </w:p>
        </w:tc>
        <w:tc>
          <w:tcPr>
            <w:tcW w:w="810" w:type="dxa"/>
            <w:tcBorders>
              <w:tl2br w:val="nil"/>
              <w:tr2bl w:val="nil"/>
            </w:tcBorders>
            <w:shd w:val="clear" w:color="auto" w:fill="auto"/>
            <w:noWrap/>
            <w:vAlign w:val="center"/>
          </w:tcPr>
          <w:p w14:paraId="2217C4E2">
            <w:pPr>
              <w:keepNext w:val="0"/>
              <w:keepLines w:val="0"/>
              <w:pageBreakBefore w:val="0"/>
              <w:widowControl/>
              <w:suppressLineNumbers w:val="0"/>
              <w:wordWrap/>
              <w:overflowPunct/>
              <w:topLinePunct w:val="0"/>
              <w:bidi w:val="0"/>
              <w:spacing w:line="24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o</w:t>
            </w:r>
          </w:p>
        </w:tc>
        <w:tc>
          <w:tcPr>
            <w:tcW w:w="792" w:type="dxa"/>
            <w:tcBorders>
              <w:tl2br w:val="nil"/>
              <w:tr2bl w:val="nil"/>
            </w:tcBorders>
            <w:shd w:val="clear" w:color="auto" w:fill="auto"/>
            <w:noWrap/>
            <w:vAlign w:val="center"/>
          </w:tcPr>
          <w:p w14:paraId="366374F8">
            <w:pPr>
              <w:keepNext w:val="0"/>
              <w:keepLines w:val="0"/>
              <w:pageBreakBefore w:val="0"/>
              <w:widowControl/>
              <w:suppressLineNumbers w:val="0"/>
              <w:wordWrap/>
              <w:overflowPunct/>
              <w:topLinePunct w:val="0"/>
              <w:bidi w:val="0"/>
              <w:spacing w:line="24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o</w:t>
            </w:r>
          </w:p>
        </w:tc>
      </w:tr>
      <w:tr w14:paraId="1FFFC3E5">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40" w:hRule="atLeast"/>
        </w:trPr>
        <w:tc>
          <w:tcPr>
            <w:tcW w:w="944" w:type="dxa"/>
            <w:vMerge w:val="continue"/>
            <w:tcBorders>
              <w:tl2br w:val="nil"/>
              <w:tr2bl w:val="nil"/>
            </w:tcBorders>
            <w:shd w:val="clear" w:color="auto" w:fill="auto"/>
            <w:noWrap/>
            <w:vAlign w:val="center"/>
          </w:tcPr>
          <w:p w14:paraId="6B0BD751">
            <w:pPr>
              <w:keepNext w:val="0"/>
              <w:keepLines w:val="0"/>
              <w:pageBreakBefore w:val="0"/>
              <w:widowControl/>
              <w:wordWrap/>
              <w:overflowPunct/>
              <w:topLinePunct w:val="0"/>
              <w:bidi w:val="0"/>
              <w:spacing w:line="240" w:lineRule="auto"/>
              <w:jc w:val="center"/>
              <w:rPr>
                <w:rFonts w:hint="eastAsia" w:ascii="宋体" w:hAnsi="宋体" w:eastAsia="宋体" w:cs="宋体"/>
                <w:i w:val="0"/>
                <w:iCs w:val="0"/>
                <w:color w:val="000000"/>
                <w:sz w:val="18"/>
                <w:szCs w:val="18"/>
                <w:u w:val="none"/>
              </w:rPr>
            </w:pPr>
          </w:p>
        </w:tc>
        <w:tc>
          <w:tcPr>
            <w:tcW w:w="1670" w:type="dxa"/>
            <w:vMerge w:val="continue"/>
            <w:tcBorders>
              <w:tl2br w:val="nil"/>
              <w:tr2bl w:val="nil"/>
            </w:tcBorders>
            <w:shd w:val="clear" w:color="auto" w:fill="auto"/>
            <w:noWrap/>
            <w:vAlign w:val="center"/>
          </w:tcPr>
          <w:p w14:paraId="3064EE47">
            <w:pPr>
              <w:keepNext w:val="0"/>
              <w:keepLines w:val="0"/>
              <w:pageBreakBefore w:val="0"/>
              <w:widowControl/>
              <w:wordWrap/>
              <w:overflowPunct/>
              <w:topLinePunct w:val="0"/>
              <w:bidi w:val="0"/>
              <w:spacing w:line="240" w:lineRule="auto"/>
              <w:jc w:val="center"/>
              <w:rPr>
                <w:rFonts w:hint="eastAsia" w:ascii="宋体" w:hAnsi="宋体" w:eastAsia="宋体" w:cs="宋体"/>
                <w:i w:val="0"/>
                <w:iCs w:val="0"/>
                <w:color w:val="000000"/>
                <w:sz w:val="18"/>
                <w:szCs w:val="18"/>
                <w:u w:val="none"/>
              </w:rPr>
            </w:pPr>
          </w:p>
        </w:tc>
        <w:tc>
          <w:tcPr>
            <w:tcW w:w="4780" w:type="dxa"/>
            <w:tcBorders>
              <w:tl2br w:val="nil"/>
              <w:tr2bl w:val="nil"/>
            </w:tcBorders>
            <w:shd w:val="clear" w:color="auto" w:fill="auto"/>
            <w:vAlign w:val="center"/>
          </w:tcPr>
          <w:p w14:paraId="70929A70">
            <w:pPr>
              <w:keepNext w:val="0"/>
              <w:keepLines w:val="0"/>
              <w:pageBreakBefore w:val="0"/>
              <w:widowControl/>
              <w:suppressLineNumbers w:val="0"/>
              <w:wordWrap/>
              <w:overflowPunct/>
              <w:topLinePunct w:val="0"/>
              <w:bidi w:val="0"/>
              <w:spacing w:line="24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园区建筑设备管理基础设施应具备设备监控系统</w:t>
            </w:r>
          </w:p>
        </w:tc>
        <w:tc>
          <w:tcPr>
            <w:tcW w:w="820" w:type="dxa"/>
            <w:tcBorders>
              <w:tl2br w:val="nil"/>
              <w:tr2bl w:val="nil"/>
            </w:tcBorders>
            <w:shd w:val="clear" w:color="auto" w:fill="auto"/>
            <w:noWrap/>
            <w:vAlign w:val="center"/>
          </w:tcPr>
          <w:p w14:paraId="528C2518">
            <w:pPr>
              <w:keepNext w:val="0"/>
              <w:keepLines w:val="0"/>
              <w:pageBreakBefore w:val="0"/>
              <w:widowControl/>
              <w:suppressLineNumbers w:val="0"/>
              <w:wordWrap/>
              <w:overflowPunct/>
              <w:topLinePunct w:val="0"/>
              <w:bidi w:val="0"/>
              <w:spacing w:line="24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w:t>
            </w:r>
          </w:p>
        </w:tc>
        <w:tc>
          <w:tcPr>
            <w:tcW w:w="810" w:type="dxa"/>
            <w:tcBorders>
              <w:tl2br w:val="nil"/>
              <w:tr2bl w:val="nil"/>
            </w:tcBorders>
            <w:shd w:val="clear" w:color="auto" w:fill="auto"/>
            <w:noWrap/>
            <w:vAlign w:val="center"/>
          </w:tcPr>
          <w:p w14:paraId="3AC85AA1">
            <w:pPr>
              <w:keepNext w:val="0"/>
              <w:keepLines w:val="0"/>
              <w:pageBreakBefore w:val="0"/>
              <w:widowControl/>
              <w:suppressLineNumbers w:val="0"/>
              <w:wordWrap/>
              <w:overflowPunct/>
              <w:topLinePunct w:val="0"/>
              <w:bidi w:val="0"/>
              <w:spacing w:line="24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w:t>
            </w:r>
          </w:p>
        </w:tc>
        <w:tc>
          <w:tcPr>
            <w:tcW w:w="792" w:type="dxa"/>
            <w:tcBorders>
              <w:tl2br w:val="nil"/>
              <w:tr2bl w:val="nil"/>
            </w:tcBorders>
            <w:shd w:val="clear" w:color="auto" w:fill="auto"/>
            <w:noWrap/>
            <w:vAlign w:val="center"/>
          </w:tcPr>
          <w:p w14:paraId="03205CEE">
            <w:pPr>
              <w:keepNext w:val="0"/>
              <w:keepLines w:val="0"/>
              <w:pageBreakBefore w:val="0"/>
              <w:widowControl/>
              <w:suppressLineNumbers w:val="0"/>
              <w:wordWrap/>
              <w:overflowPunct/>
              <w:topLinePunct w:val="0"/>
              <w:bidi w:val="0"/>
              <w:spacing w:line="24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o</w:t>
            </w:r>
          </w:p>
        </w:tc>
      </w:tr>
      <w:tr w14:paraId="36310F67">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40" w:hRule="atLeast"/>
        </w:trPr>
        <w:tc>
          <w:tcPr>
            <w:tcW w:w="944" w:type="dxa"/>
            <w:vMerge w:val="continue"/>
            <w:tcBorders>
              <w:tl2br w:val="nil"/>
              <w:tr2bl w:val="nil"/>
            </w:tcBorders>
            <w:shd w:val="clear" w:color="auto" w:fill="auto"/>
            <w:noWrap/>
            <w:vAlign w:val="center"/>
          </w:tcPr>
          <w:p w14:paraId="6DE5A91C">
            <w:pPr>
              <w:keepNext w:val="0"/>
              <w:keepLines w:val="0"/>
              <w:pageBreakBefore w:val="0"/>
              <w:widowControl/>
              <w:wordWrap/>
              <w:overflowPunct/>
              <w:topLinePunct w:val="0"/>
              <w:bidi w:val="0"/>
              <w:spacing w:line="240" w:lineRule="auto"/>
              <w:jc w:val="center"/>
              <w:rPr>
                <w:rFonts w:hint="eastAsia" w:ascii="宋体" w:hAnsi="宋体" w:eastAsia="宋体" w:cs="宋体"/>
                <w:i w:val="0"/>
                <w:iCs w:val="0"/>
                <w:color w:val="000000"/>
                <w:sz w:val="18"/>
                <w:szCs w:val="18"/>
                <w:u w:val="none"/>
              </w:rPr>
            </w:pPr>
          </w:p>
        </w:tc>
        <w:tc>
          <w:tcPr>
            <w:tcW w:w="1670" w:type="dxa"/>
            <w:vMerge w:val="continue"/>
            <w:tcBorders>
              <w:tl2br w:val="nil"/>
              <w:tr2bl w:val="nil"/>
            </w:tcBorders>
            <w:shd w:val="clear" w:color="auto" w:fill="auto"/>
            <w:noWrap/>
            <w:vAlign w:val="center"/>
          </w:tcPr>
          <w:p w14:paraId="24A80920">
            <w:pPr>
              <w:keepNext w:val="0"/>
              <w:keepLines w:val="0"/>
              <w:pageBreakBefore w:val="0"/>
              <w:widowControl/>
              <w:wordWrap/>
              <w:overflowPunct/>
              <w:topLinePunct w:val="0"/>
              <w:bidi w:val="0"/>
              <w:spacing w:line="240" w:lineRule="auto"/>
              <w:jc w:val="center"/>
              <w:rPr>
                <w:rFonts w:hint="eastAsia" w:ascii="宋体" w:hAnsi="宋体" w:eastAsia="宋体" w:cs="宋体"/>
                <w:i w:val="0"/>
                <w:iCs w:val="0"/>
                <w:color w:val="000000"/>
                <w:sz w:val="18"/>
                <w:szCs w:val="18"/>
                <w:u w:val="none"/>
              </w:rPr>
            </w:pPr>
          </w:p>
        </w:tc>
        <w:tc>
          <w:tcPr>
            <w:tcW w:w="4780" w:type="dxa"/>
            <w:tcBorders>
              <w:tl2br w:val="nil"/>
              <w:tr2bl w:val="nil"/>
            </w:tcBorders>
            <w:shd w:val="clear" w:color="auto" w:fill="auto"/>
            <w:vAlign w:val="center"/>
          </w:tcPr>
          <w:p w14:paraId="65C03128">
            <w:pPr>
              <w:keepNext w:val="0"/>
              <w:keepLines w:val="0"/>
              <w:pageBreakBefore w:val="0"/>
              <w:widowControl/>
              <w:suppressLineNumbers w:val="0"/>
              <w:wordWrap/>
              <w:overflowPunct/>
              <w:topLinePunct w:val="0"/>
              <w:bidi w:val="0"/>
              <w:spacing w:line="24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园区建筑设备管理基础设施应具备能效监管系统</w:t>
            </w:r>
          </w:p>
        </w:tc>
        <w:tc>
          <w:tcPr>
            <w:tcW w:w="820" w:type="dxa"/>
            <w:tcBorders>
              <w:tl2br w:val="nil"/>
              <w:tr2bl w:val="nil"/>
            </w:tcBorders>
            <w:shd w:val="clear" w:color="auto" w:fill="auto"/>
            <w:noWrap/>
            <w:vAlign w:val="center"/>
          </w:tcPr>
          <w:p w14:paraId="7F8770EC">
            <w:pPr>
              <w:keepNext w:val="0"/>
              <w:keepLines w:val="0"/>
              <w:pageBreakBefore w:val="0"/>
              <w:widowControl/>
              <w:suppressLineNumbers w:val="0"/>
              <w:wordWrap/>
              <w:overflowPunct/>
              <w:topLinePunct w:val="0"/>
              <w:bidi w:val="0"/>
              <w:spacing w:line="24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w:t>
            </w:r>
          </w:p>
        </w:tc>
        <w:tc>
          <w:tcPr>
            <w:tcW w:w="810" w:type="dxa"/>
            <w:tcBorders>
              <w:tl2br w:val="nil"/>
              <w:tr2bl w:val="nil"/>
            </w:tcBorders>
            <w:shd w:val="clear" w:color="auto" w:fill="auto"/>
            <w:noWrap/>
            <w:vAlign w:val="center"/>
          </w:tcPr>
          <w:p w14:paraId="046ABFC6">
            <w:pPr>
              <w:keepNext w:val="0"/>
              <w:keepLines w:val="0"/>
              <w:pageBreakBefore w:val="0"/>
              <w:widowControl/>
              <w:suppressLineNumbers w:val="0"/>
              <w:wordWrap/>
              <w:overflowPunct/>
              <w:topLinePunct w:val="0"/>
              <w:bidi w:val="0"/>
              <w:spacing w:line="24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w:t>
            </w:r>
          </w:p>
        </w:tc>
        <w:tc>
          <w:tcPr>
            <w:tcW w:w="792" w:type="dxa"/>
            <w:tcBorders>
              <w:tl2br w:val="nil"/>
              <w:tr2bl w:val="nil"/>
            </w:tcBorders>
            <w:shd w:val="clear" w:color="auto" w:fill="auto"/>
            <w:noWrap/>
            <w:vAlign w:val="center"/>
          </w:tcPr>
          <w:p w14:paraId="17E7D918">
            <w:pPr>
              <w:keepNext w:val="0"/>
              <w:keepLines w:val="0"/>
              <w:pageBreakBefore w:val="0"/>
              <w:widowControl/>
              <w:suppressLineNumbers w:val="0"/>
              <w:wordWrap/>
              <w:overflowPunct/>
              <w:topLinePunct w:val="0"/>
              <w:bidi w:val="0"/>
              <w:spacing w:line="24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o</w:t>
            </w:r>
          </w:p>
        </w:tc>
      </w:tr>
      <w:tr w14:paraId="66261E72">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40" w:hRule="atLeast"/>
        </w:trPr>
        <w:tc>
          <w:tcPr>
            <w:tcW w:w="944" w:type="dxa"/>
            <w:vMerge w:val="continue"/>
            <w:tcBorders>
              <w:tl2br w:val="nil"/>
              <w:tr2bl w:val="nil"/>
            </w:tcBorders>
            <w:shd w:val="clear" w:color="auto" w:fill="auto"/>
            <w:noWrap/>
            <w:vAlign w:val="center"/>
          </w:tcPr>
          <w:p w14:paraId="07CCD0FD">
            <w:pPr>
              <w:keepNext w:val="0"/>
              <w:keepLines w:val="0"/>
              <w:pageBreakBefore w:val="0"/>
              <w:widowControl/>
              <w:wordWrap/>
              <w:overflowPunct/>
              <w:topLinePunct w:val="0"/>
              <w:bidi w:val="0"/>
              <w:spacing w:line="240" w:lineRule="auto"/>
              <w:jc w:val="center"/>
              <w:rPr>
                <w:rFonts w:hint="eastAsia" w:ascii="宋体" w:hAnsi="宋体" w:eastAsia="宋体" w:cs="宋体"/>
                <w:i w:val="0"/>
                <w:iCs w:val="0"/>
                <w:color w:val="000000"/>
                <w:sz w:val="18"/>
                <w:szCs w:val="18"/>
                <w:u w:val="none"/>
              </w:rPr>
            </w:pPr>
          </w:p>
        </w:tc>
        <w:tc>
          <w:tcPr>
            <w:tcW w:w="1670" w:type="dxa"/>
            <w:vMerge w:val="continue"/>
            <w:tcBorders>
              <w:tl2br w:val="nil"/>
              <w:tr2bl w:val="nil"/>
            </w:tcBorders>
            <w:shd w:val="clear" w:color="auto" w:fill="auto"/>
            <w:noWrap/>
            <w:vAlign w:val="center"/>
          </w:tcPr>
          <w:p w14:paraId="707017EA">
            <w:pPr>
              <w:keepNext w:val="0"/>
              <w:keepLines w:val="0"/>
              <w:pageBreakBefore w:val="0"/>
              <w:widowControl/>
              <w:wordWrap/>
              <w:overflowPunct/>
              <w:topLinePunct w:val="0"/>
              <w:bidi w:val="0"/>
              <w:spacing w:line="240" w:lineRule="auto"/>
              <w:jc w:val="center"/>
              <w:rPr>
                <w:rFonts w:hint="eastAsia" w:ascii="宋体" w:hAnsi="宋体" w:eastAsia="宋体" w:cs="宋体"/>
                <w:i w:val="0"/>
                <w:iCs w:val="0"/>
                <w:color w:val="000000"/>
                <w:sz w:val="18"/>
                <w:szCs w:val="18"/>
                <w:u w:val="none"/>
              </w:rPr>
            </w:pPr>
          </w:p>
        </w:tc>
        <w:tc>
          <w:tcPr>
            <w:tcW w:w="4780" w:type="dxa"/>
            <w:tcBorders>
              <w:tl2br w:val="nil"/>
              <w:tr2bl w:val="nil"/>
            </w:tcBorders>
            <w:shd w:val="clear" w:color="auto" w:fill="auto"/>
            <w:vAlign w:val="center"/>
          </w:tcPr>
          <w:p w14:paraId="7C70DABE">
            <w:pPr>
              <w:keepNext w:val="0"/>
              <w:keepLines w:val="0"/>
              <w:pageBreakBefore w:val="0"/>
              <w:widowControl/>
              <w:suppressLineNumbers w:val="0"/>
              <w:wordWrap/>
              <w:overflowPunct/>
              <w:topLinePunct w:val="0"/>
              <w:bidi w:val="0"/>
              <w:spacing w:line="24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园区部署高清摄像头、无人机、AR 智能眼镜、AR 智能头盔、显示大屏等公共安全管理设备设施</w:t>
            </w:r>
          </w:p>
        </w:tc>
        <w:tc>
          <w:tcPr>
            <w:tcW w:w="820" w:type="dxa"/>
            <w:tcBorders>
              <w:tl2br w:val="nil"/>
              <w:tr2bl w:val="nil"/>
            </w:tcBorders>
            <w:shd w:val="clear" w:color="auto" w:fill="auto"/>
            <w:noWrap/>
            <w:vAlign w:val="center"/>
          </w:tcPr>
          <w:p w14:paraId="6B84AD2C">
            <w:pPr>
              <w:keepNext w:val="0"/>
              <w:keepLines w:val="0"/>
              <w:pageBreakBefore w:val="0"/>
              <w:widowControl/>
              <w:suppressLineNumbers w:val="0"/>
              <w:wordWrap/>
              <w:overflowPunct/>
              <w:topLinePunct w:val="0"/>
              <w:bidi w:val="0"/>
              <w:spacing w:line="24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o</w:t>
            </w:r>
          </w:p>
        </w:tc>
        <w:tc>
          <w:tcPr>
            <w:tcW w:w="810" w:type="dxa"/>
            <w:tcBorders>
              <w:tl2br w:val="nil"/>
              <w:tr2bl w:val="nil"/>
            </w:tcBorders>
            <w:shd w:val="clear" w:color="auto" w:fill="auto"/>
            <w:noWrap/>
            <w:vAlign w:val="center"/>
          </w:tcPr>
          <w:p w14:paraId="3A3F5BE3">
            <w:pPr>
              <w:keepNext w:val="0"/>
              <w:keepLines w:val="0"/>
              <w:pageBreakBefore w:val="0"/>
              <w:widowControl/>
              <w:suppressLineNumbers w:val="0"/>
              <w:wordWrap/>
              <w:overflowPunct/>
              <w:topLinePunct w:val="0"/>
              <w:bidi w:val="0"/>
              <w:spacing w:line="24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o</w:t>
            </w:r>
          </w:p>
        </w:tc>
        <w:tc>
          <w:tcPr>
            <w:tcW w:w="792" w:type="dxa"/>
            <w:tcBorders>
              <w:tl2br w:val="nil"/>
              <w:tr2bl w:val="nil"/>
            </w:tcBorders>
            <w:shd w:val="clear" w:color="auto" w:fill="auto"/>
            <w:noWrap/>
            <w:vAlign w:val="center"/>
          </w:tcPr>
          <w:p w14:paraId="49F13B4C">
            <w:pPr>
              <w:keepNext w:val="0"/>
              <w:keepLines w:val="0"/>
              <w:pageBreakBefore w:val="0"/>
              <w:widowControl/>
              <w:suppressLineNumbers w:val="0"/>
              <w:wordWrap/>
              <w:overflowPunct/>
              <w:topLinePunct w:val="0"/>
              <w:bidi w:val="0"/>
              <w:spacing w:line="24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o</w:t>
            </w:r>
          </w:p>
        </w:tc>
      </w:tr>
      <w:tr w14:paraId="77027A50">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40" w:hRule="atLeast"/>
        </w:trPr>
        <w:tc>
          <w:tcPr>
            <w:tcW w:w="944" w:type="dxa"/>
            <w:vMerge w:val="continue"/>
            <w:tcBorders>
              <w:tl2br w:val="nil"/>
              <w:tr2bl w:val="nil"/>
            </w:tcBorders>
            <w:shd w:val="clear" w:color="auto" w:fill="auto"/>
            <w:noWrap/>
            <w:vAlign w:val="center"/>
          </w:tcPr>
          <w:p w14:paraId="710CB3AC">
            <w:pPr>
              <w:keepNext w:val="0"/>
              <w:keepLines w:val="0"/>
              <w:pageBreakBefore w:val="0"/>
              <w:widowControl/>
              <w:wordWrap/>
              <w:overflowPunct/>
              <w:topLinePunct w:val="0"/>
              <w:bidi w:val="0"/>
              <w:spacing w:line="240" w:lineRule="auto"/>
              <w:jc w:val="center"/>
              <w:rPr>
                <w:rFonts w:hint="eastAsia" w:ascii="宋体" w:hAnsi="宋体" w:eastAsia="宋体" w:cs="宋体"/>
                <w:i w:val="0"/>
                <w:iCs w:val="0"/>
                <w:color w:val="000000"/>
                <w:sz w:val="18"/>
                <w:szCs w:val="18"/>
                <w:u w:val="none"/>
              </w:rPr>
            </w:pPr>
          </w:p>
        </w:tc>
        <w:tc>
          <w:tcPr>
            <w:tcW w:w="1670" w:type="dxa"/>
            <w:vMerge w:val="continue"/>
            <w:tcBorders>
              <w:tl2br w:val="nil"/>
              <w:tr2bl w:val="nil"/>
            </w:tcBorders>
            <w:shd w:val="clear" w:color="auto" w:fill="auto"/>
            <w:noWrap/>
            <w:vAlign w:val="center"/>
          </w:tcPr>
          <w:p w14:paraId="59EDF801">
            <w:pPr>
              <w:keepNext w:val="0"/>
              <w:keepLines w:val="0"/>
              <w:pageBreakBefore w:val="0"/>
              <w:widowControl/>
              <w:wordWrap/>
              <w:overflowPunct/>
              <w:topLinePunct w:val="0"/>
              <w:bidi w:val="0"/>
              <w:spacing w:line="240" w:lineRule="auto"/>
              <w:jc w:val="center"/>
              <w:rPr>
                <w:rFonts w:hint="eastAsia" w:ascii="宋体" w:hAnsi="宋体" w:eastAsia="宋体" w:cs="宋体"/>
                <w:i w:val="0"/>
                <w:iCs w:val="0"/>
                <w:color w:val="000000"/>
                <w:sz w:val="18"/>
                <w:szCs w:val="18"/>
                <w:u w:val="none"/>
              </w:rPr>
            </w:pPr>
          </w:p>
        </w:tc>
        <w:tc>
          <w:tcPr>
            <w:tcW w:w="4780" w:type="dxa"/>
            <w:tcBorders>
              <w:tl2br w:val="nil"/>
              <w:tr2bl w:val="nil"/>
            </w:tcBorders>
            <w:shd w:val="clear" w:color="auto" w:fill="auto"/>
            <w:vAlign w:val="center"/>
          </w:tcPr>
          <w:p w14:paraId="75AE9BB0">
            <w:pPr>
              <w:keepNext w:val="0"/>
              <w:keepLines w:val="0"/>
              <w:pageBreakBefore w:val="0"/>
              <w:widowControl/>
              <w:suppressLineNumbers w:val="0"/>
              <w:wordWrap/>
              <w:overflowPunct/>
              <w:topLinePunct w:val="0"/>
              <w:bidi w:val="0"/>
              <w:spacing w:line="24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园区公共安全管理设施应支撑高清监控系统应用场景</w:t>
            </w:r>
          </w:p>
        </w:tc>
        <w:tc>
          <w:tcPr>
            <w:tcW w:w="820" w:type="dxa"/>
            <w:tcBorders>
              <w:tl2br w:val="nil"/>
              <w:tr2bl w:val="nil"/>
            </w:tcBorders>
            <w:shd w:val="clear" w:color="auto" w:fill="auto"/>
            <w:noWrap/>
            <w:vAlign w:val="center"/>
          </w:tcPr>
          <w:p w14:paraId="3CB35424">
            <w:pPr>
              <w:keepNext w:val="0"/>
              <w:keepLines w:val="0"/>
              <w:pageBreakBefore w:val="0"/>
              <w:widowControl/>
              <w:suppressLineNumbers w:val="0"/>
              <w:wordWrap/>
              <w:overflowPunct/>
              <w:topLinePunct w:val="0"/>
              <w:bidi w:val="0"/>
              <w:spacing w:line="24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o</w:t>
            </w:r>
          </w:p>
        </w:tc>
        <w:tc>
          <w:tcPr>
            <w:tcW w:w="810" w:type="dxa"/>
            <w:tcBorders>
              <w:tl2br w:val="nil"/>
              <w:tr2bl w:val="nil"/>
            </w:tcBorders>
            <w:shd w:val="clear" w:color="auto" w:fill="auto"/>
            <w:noWrap/>
            <w:vAlign w:val="center"/>
          </w:tcPr>
          <w:p w14:paraId="31AE3280">
            <w:pPr>
              <w:keepNext w:val="0"/>
              <w:keepLines w:val="0"/>
              <w:pageBreakBefore w:val="0"/>
              <w:widowControl/>
              <w:suppressLineNumbers w:val="0"/>
              <w:wordWrap/>
              <w:overflowPunct/>
              <w:topLinePunct w:val="0"/>
              <w:bidi w:val="0"/>
              <w:spacing w:line="24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o</w:t>
            </w:r>
          </w:p>
        </w:tc>
        <w:tc>
          <w:tcPr>
            <w:tcW w:w="792" w:type="dxa"/>
            <w:tcBorders>
              <w:tl2br w:val="nil"/>
              <w:tr2bl w:val="nil"/>
            </w:tcBorders>
            <w:shd w:val="clear" w:color="auto" w:fill="auto"/>
            <w:noWrap/>
            <w:vAlign w:val="center"/>
          </w:tcPr>
          <w:p w14:paraId="4B648AEA">
            <w:pPr>
              <w:keepNext w:val="0"/>
              <w:keepLines w:val="0"/>
              <w:pageBreakBefore w:val="0"/>
              <w:widowControl/>
              <w:suppressLineNumbers w:val="0"/>
              <w:wordWrap/>
              <w:overflowPunct/>
              <w:topLinePunct w:val="0"/>
              <w:bidi w:val="0"/>
              <w:spacing w:line="24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o</w:t>
            </w:r>
          </w:p>
        </w:tc>
      </w:tr>
      <w:tr w14:paraId="0B13BCA8">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40" w:hRule="atLeast"/>
        </w:trPr>
        <w:tc>
          <w:tcPr>
            <w:tcW w:w="944" w:type="dxa"/>
            <w:vMerge w:val="continue"/>
            <w:tcBorders>
              <w:tl2br w:val="nil"/>
              <w:tr2bl w:val="nil"/>
            </w:tcBorders>
            <w:shd w:val="clear" w:color="auto" w:fill="auto"/>
            <w:noWrap/>
            <w:vAlign w:val="center"/>
          </w:tcPr>
          <w:p w14:paraId="326B20F5">
            <w:pPr>
              <w:keepNext w:val="0"/>
              <w:keepLines w:val="0"/>
              <w:pageBreakBefore w:val="0"/>
              <w:widowControl/>
              <w:wordWrap/>
              <w:overflowPunct/>
              <w:topLinePunct w:val="0"/>
              <w:bidi w:val="0"/>
              <w:spacing w:line="240" w:lineRule="auto"/>
              <w:jc w:val="center"/>
              <w:rPr>
                <w:rFonts w:hint="eastAsia" w:ascii="宋体" w:hAnsi="宋体" w:eastAsia="宋体" w:cs="宋体"/>
                <w:i w:val="0"/>
                <w:iCs w:val="0"/>
                <w:color w:val="000000"/>
                <w:sz w:val="18"/>
                <w:szCs w:val="18"/>
                <w:u w:val="none"/>
              </w:rPr>
            </w:pPr>
          </w:p>
        </w:tc>
        <w:tc>
          <w:tcPr>
            <w:tcW w:w="1670" w:type="dxa"/>
            <w:vMerge w:val="continue"/>
            <w:tcBorders>
              <w:tl2br w:val="nil"/>
              <w:tr2bl w:val="nil"/>
            </w:tcBorders>
            <w:shd w:val="clear" w:color="auto" w:fill="auto"/>
            <w:noWrap/>
            <w:vAlign w:val="center"/>
          </w:tcPr>
          <w:p w14:paraId="37E85A13">
            <w:pPr>
              <w:keepNext w:val="0"/>
              <w:keepLines w:val="0"/>
              <w:pageBreakBefore w:val="0"/>
              <w:widowControl/>
              <w:wordWrap/>
              <w:overflowPunct/>
              <w:topLinePunct w:val="0"/>
              <w:bidi w:val="0"/>
              <w:spacing w:line="240" w:lineRule="auto"/>
              <w:jc w:val="center"/>
              <w:rPr>
                <w:rFonts w:hint="eastAsia" w:ascii="宋体" w:hAnsi="宋体" w:eastAsia="宋体" w:cs="宋体"/>
                <w:i w:val="0"/>
                <w:iCs w:val="0"/>
                <w:color w:val="000000"/>
                <w:sz w:val="18"/>
                <w:szCs w:val="18"/>
                <w:u w:val="none"/>
              </w:rPr>
            </w:pPr>
          </w:p>
        </w:tc>
        <w:tc>
          <w:tcPr>
            <w:tcW w:w="4780" w:type="dxa"/>
            <w:tcBorders>
              <w:tl2br w:val="nil"/>
              <w:tr2bl w:val="nil"/>
            </w:tcBorders>
            <w:shd w:val="clear" w:color="auto" w:fill="auto"/>
            <w:vAlign w:val="center"/>
          </w:tcPr>
          <w:p w14:paraId="5E8C8BBA">
            <w:pPr>
              <w:keepNext w:val="0"/>
              <w:keepLines w:val="0"/>
              <w:pageBreakBefore w:val="0"/>
              <w:widowControl/>
              <w:suppressLineNumbers w:val="0"/>
              <w:wordWrap/>
              <w:overflowPunct/>
              <w:topLinePunct w:val="0"/>
              <w:bidi w:val="0"/>
              <w:spacing w:line="24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园区公共安全管理设施应支撑立体巡防子系统应用场景</w:t>
            </w:r>
          </w:p>
        </w:tc>
        <w:tc>
          <w:tcPr>
            <w:tcW w:w="820" w:type="dxa"/>
            <w:tcBorders>
              <w:tl2br w:val="nil"/>
              <w:tr2bl w:val="nil"/>
            </w:tcBorders>
            <w:shd w:val="clear" w:color="auto" w:fill="auto"/>
            <w:noWrap/>
            <w:vAlign w:val="center"/>
          </w:tcPr>
          <w:p w14:paraId="1C2DEA8D">
            <w:pPr>
              <w:keepNext w:val="0"/>
              <w:keepLines w:val="0"/>
              <w:pageBreakBefore w:val="0"/>
              <w:widowControl/>
              <w:suppressLineNumbers w:val="0"/>
              <w:wordWrap/>
              <w:overflowPunct/>
              <w:topLinePunct w:val="0"/>
              <w:bidi w:val="0"/>
              <w:spacing w:line="24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w:t>
            </w:r>
          </w:p>
        </w:tc>
        <w:tc>
          <w:tcPr>
            <w:tcW w:w="810" w:type="dxa"/>
            <w:tcBorders>
              <w:tl2br w:val="nil"/>
              <w:tr2bl w:val="nil"/>
            </w:tcBorders>
            <w:shd w:val="clear" w:color="auto" w:fill="auto"/>
            <w:noWrap/>
            <w:vAlign w:val="center"/>
          </w:tcPr>
          <w:p w14:paraId="7BCEEE01">
            <w:pPr>
              <w:keepNext w:val="0"/>
              <w:keepLines w:val="0"/>
              <w:pageBreakBefore w:val="0"/>
              <w:widowControl/>
              <w:suppressLineNumbers w:val="0"/>
              <w:wordWrap/>
              <w:overflowPunct/>
              <w:topLinePunct w:val="0"/>
              <w:bidi w:val="0"/>
              <w:spacing w:line="24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o</w:t>
            </w:r>
          </w:p>
        </w:tc>
        <w:tc>
          <w:tcPr>
            <w:tcW w:w="792" w:type="dxa"/>
            <w:tcBorders>
              <w:tl2br w:val="nil"/>
              <w:tr2bl w:val="nil"/>
            </w:tcBorders>
            <w:shd w:val="clear" w:color="auto" w:fill="auto"/>
            <w:noWrap/>
            <w:vAlign w:val="center"/>
          </w:tcPr>
          <w:p w14:paraId="1BAF893F">
            <w:pPr>
              <w:keepNext w:val="0"/>
              <w:keepLines w:val="0"/>
              <w:pageBreakBefore w:val="0"/>
              <w:widowControl/>
              <w:suppressLineNumbers w:val="0"/>
              <w:wordWrap/>
              <w:overflowPunct/>
              <w:topLinePunct w:val="0"/>
              <w:bidi w:val="0"/>
              <w:spacing w:line="24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o</w:t>
            </w:r>
          </w:p>
        </w:tc>
      </w:tr>
      <w:tr w14:paraId="3742B806">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40" w:hRule="atLeast"/>
        </w:trPr>
        <w:tc>
          <w:tcPr>
            <w:tcW w:w="944" w:type="dxa"/>
            <w:vMerge w:val="continue"/>
            <w:tcBorders>
              <w:tl2br w:val="nil"/>
              <w:tr2bl w:val="nil"/>
            </w:tcBorders>
            <w:shd w:val="clear" w:color="auto" w:fill="auto"/>
            <w:noWrap/>
            <w:vAlign w:val="center"/>
          </w:tcPr>
          <w:p w14:paraId="2414548D">
            <w:pPr>
              <w:keepNext w:val="0"/>
              <w:keepLines w:val="0"/>
              <w:pageBreakBefore w:val="0"/>
              <w:widowControl/>
              <w:wordWrap/>
              <w:overflowPunct/>
              <w:topLinePunct w:val="0"/>
              <w:bidi w:val="0"/>
              <w:spacing w:line="240" w:lineRule="auto"/>
              <w:jc w:val="center"/>
              <w:rPr>
                <w:rFonts w:hint="eastAsia" w:ascii="宋体" w:hAnsi="宋体" w:eastAsia="宋体" w:cs="宋体"/>
                <w:i w:val="0"/>
                <w:iCs w:val="0"/>
                <w:color w:val="000000"/>
                <w:sz w:val="18"/>
                <w:szCs w:val="18"/>
                <w:u w:val="none"/>
              </w:rPr>
            </w:pPr>
          </w:p>
        </w:tc>
        <w:tc>
          <w:tcPr>
            <w:tcW w:w="1670" w:type="dxa"/>
            <w:vMerge w:val="continue"/>
            <w:tcBorders>
              <w:tl2br w:val="nil"/>
              <w:tr2bl w:val="nil"/>
            </w:tcBorders>
            <w:shd w:val="clear" w:color="auto" w:fill="auto"/>
            <w:noWrap/>
            <w:vAlign w:val="center"/>
          </w:tcPr>
          <w:p w14:paraId="71339395">
            <w:pPr>
              <w:keepNext w:val="0"/>
              <w:keepLines w:val="0"/>
              <w:pageBreakBefore w:val="0"/>
              <w:widowControl/>
              <w:wordWrap/>
              <w:overflowPunct/>
              <w:topLinePunct w:val="0"/>
              <w:bidi w:val="0"/>
              <w:spacing w:line="240" w:lineRule="auto"/>
              <w:jc w:val="center"/>
              <w:rPr>
                <w:rFonts w:hint="eastAsia" w:ascii="宋体" w:hAnsi="宋体" w:eastAsia="宋体" w:cs="宋体"/>
                <w:i w:val="0"/>
                <w:iCs w:val="0"/>
                <w:color w:val="000000"/>
                <w:sz w:val="18"/>
                <w:szCs w:val="18"/>
                <w:u w:val="none"/>
              </w:rPr>
            </w:pPr>
          </w:p>
        </w:tc>
        <w:tc>
          <w:tcPr>
            <w:tcW w:w="4780" w:type="dxa"/>
            <w:tcBorders>
              <w:tl2br w:val="nil"/>
              <w:tr2bl w:val="nil"/>
            </w:tcBorders>
            <w:shd w:val="clear" w:color="auto" w:fill="auto"/>
            <w:vAlign w:val="center"/>
          </w:tcPr>
          <w:p w14:paraId="0BF8C2E4">
            <w:pPr>
              <w:keepNext w:val="0"/>
              <w:keepLines w:val="0"/>
              <w:pageBreakBefore w:val="0"/>
              <w:widowControl/>
              <w:suppressLineNumbers w:val="0"/>
              <w:wordWrap/>
              <w:overflowPunct/>
              <w:topLinePunct w:val="0"/>
              <w:bidi w:val="0"/>
              <w:spacing w:line="24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园区公共安全管理设施应支撑AR 眼镜巡视系统应用场景</w:t>
            </w:r>
          </w:p>
        </w:tc>
        <w:tc>
          <w:tcPr>
            <w:tcW w:w="820" w:type="dxa"/>
            <w:tcBorders>
              <w:tl2br w:val="nil"/>
              <w:tr2bl w:val="nil"/>
            </w:tcBorders>
            <w:shd w:val="clear" w:color="auto" w:fill="auto"/>
            <w:noWrap/>
            <w:vAlign w:val="center"/>
          </w:tcPr>
          <w:p w14:paraId="5D71E3C4">
            <w:pPr>
              <w:keepNext w:val="0"/>
              <w:keepLines w:val="0"/>
              <w:pageBreakBefore w:val="0"/>
              <w:widowControl/>
              <w:suppressLineNumbers w:val="0"/>
              <w:wordWrap/>
              <w:overflowPunct/>
              <w:topLinePunct w:val="0"/>
              <w:bidi w:val="0"/>
              <w:spacing w:line="24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w:t>
            </w:r>
          </w:p>
        </w:tc>
        <w:tc>
          <w:tcPr>
            <w:tcW w:w="810" w:type="dxa"/>
            <w:tcBorders>
              <w:tl2br w:val="nil"/>
              <w:tr2bl w:val="nil"/>
            </w:tcBorders>
            <w:shd w:val="clear" w:color="auto" w:fill="auto"/>
            <w:noWrap/>
            <w:vAlign w:val="center"/>
          </w:tcPr>
          <w:p w14:paraId="6798CAF9">
            <w:pPr>
              <w:keepNext w:val="0"/>
              <w:keepLines w:val="0"/>
              <w:pageBreakBefore w:val="0"/>
              <w:widowControl/>
              <w:suppressLineNumbers w:val="0"/>
              <w:wordWrap/>
              <w:overflowPunct/>
              <w:topLinePunct w:val="0"/>
              <w:bidi w:val="0"/>
              <w:spacing w:line="24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w:t>
            </w:r>
          </w:p>
        </w:tc>
        <w:tc>
          <w:tcPr>
            <w:tcW w:w="792" w:type="dxa"/>
            <w:tcBorders>
              <w:tl2br w:val="nil"/>
              <w:tr2bl w:val="nil"/>
            </w:tcBorders>
            <w:shd w:val="clear" w:color="auto" w:fill="auto"/>
            <w:noWrap/>
            <w:vAlign w:val="center"/>
          </w:tcPr>
          <w:p w14:paraId="5DE49C80">
            <w:pPr>
              <w:keepNext w:val="0"/>
              <w:keepLines w:val="0"/>
              <w:pageBreakBefore w:val="0"/>
              <w:widowControl/>
              <w:suppressLineNumbers w:val="0"/>
              <w:wordWrap/>
              <w:overflowPunct/>
              <w:topLinePunct w:val="0"/>
              <w:bidi w:val="0"/>
              <w:spacing w:line="24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o</w:t>
            </w:r>
          </w:p>
        </w:tc>
      </w:tr>
      <w:tr w14:paraId="195B1B1C">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40" w:hRule="atLeast"/>
        </w:trPr>
        <w:tc>
          <w:tcPr>
            <w:tcW w:w="944" w:type="dxa"/>
            <w:vMerge w:val="continue"/>
            <w:tcBorders>
              <w:tl2br w:val="nil"/>
              <w:tr2bl w:val="nil"/>
            </w:tcBorders>
            <w:shd w:val="clear" w:color="auto" w:fill="auto"/>
            <w:noWrap/>
            <w:vAlign w:val="center"/>
          </w:tcPr>
          <w:p w14:paraId="392FC572">
            <w:pPr>
              <w:keepNext w:val="0"/>
              <w:keepLines w:val="0"/>
              <w:pageBreakBefore w:val="0"/>
              <w:widowControl/>
              <w:wordWrap/>
              <w:overflowPunct/>
              <w:topLinePunct w:val="0"/>
              <w:bidi w:val="0"/>
              <w:spacing w:line="240" w:lineRule="auto"/>
              <w:jc w:val="center"/>
              <w:rPr>
                <w:rFonts w:hint="eastAsia" w:ascii="宋体" w:hAnsi="宋体" w:eastAsia="宋体" w:cs="宋体"/>
                <w:i w:val="0"/>
                <w:iCs w:val="0"/>
                <w:color w:val="000000"/>
                <w:sz w:val="18"/>
                <w:szCs w:val="18"/>
                <w:u w:val="none"/>
              </w:rPr>
            </w:pPr>
          </w:p>
        </w:tc>
        <w:tc>
          <w:tcPr>
            <w:tcW w:w="1670" w:type="dxa"/>
            <w:vMerge w:val="continue"/>
            <w:tcBorders>
              <w:tl2br w:val="nil"/>
              <w:tr2bl w:val="nil"/>
            </w:tcBorders>
            <w:shd w:val="clear" w:color="auto" w:fill="auto"/>
            <w:noWrap/>
            <w:vAlign w:val="center"/>
          </w:tcPr>
          <w:p w14:paraId="3DADFDCC">
            <w:pPr>
              <w:keepNext w:val="0"/>
              <w:keepLines w:val="0"/>
              <w:pageBreakBefore w:val="0"/>
              <w:widowControl/>
              <w:wordWrap/>
              <w:overflowPunct/>
              <w:topLinePunct w:val="0"/>
              <w:bidi w:val="0"/>
              <w:spacing w:line="240" w:lineRule="auto"/>
              <w:jc w:val="center"/>
              <w:rPr>
                <w:rFonts w:hint="eastAsia" w:ascii="宋体" w:hAnsi="宋体" w:eastAsia="宋体" w:cs="宋体"/>
                <w:i w:val="0"/>
                <w:iCs w:val="0"/>
                <w:color w:val="000000"/>
                <w:sz w:val="18"/>
                <w:szCs w:val="18"/>
                <w:u w:val="none"/>
              </w:rPr>
            </w:pPr>
          </w:p>
        </w:tc>
        <w:tc>
          <w:tcPr>
            <w:tcW w:w="4780" w:type="dxa"/>
            <w:tcBorders>
              <w:tl2br w:val="nil"/>
              <w:tr2bl w:val="nil"/>
            </w:tcBorders>
            <w:shd w:val="clear" w:color="auto" w:fill="auto"/>
            <w:vAlign w:val="center"/>
          </w:tcPr>
          <w:p w14:paraId="41A0AFED">
            <w:pPr>
              <w:keepNext w:val="0"/>
              <w:keepLines w:val="0"/>
              <w:pageBreakBefore w:val="0"/>
              <w:widowControl/>
              <w:suppressLineNumbers w:val="0"/>
              <w:wordWrap/>
              <w:overflowPunct/>
              <w:topLinePunct w:val="0"/>
              <w:bidi w:val="0"/>
              <w:spacing w:line="24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园区公共安全管理设施应支撑消防系统应用场景</w:t>
            </w:r>
          </w:p>
        </w:tc>
        <w:tc>
          <w:tcPr>
            <w:tcW w:w="820" w:type="dxa"/>
            <w:tcBorders>
              <w:tl2br w:val="nil"/>
              <w:tr2bl w:val="nil"/>
            </w:tcBorders>
            <w:shd w:val="clear" w:color="auto" w:fill="auto"/>
            <w:noWrap/>
            <w:vAlign w:val="center"/>
          </w:tcPr>
          <w:p w14:paraId="3CC61E34">
            <w:pPr>
              <w:keepNext w:val="0"/>
              <w:keepLines w:val="0"/>
              <w:pageBreakBefore w:val="0"/>
              <w:widowControl/>
              <w:suppressLineNumbers w:val="0"/>
              <w:wordWrap/>
              <w:overflowPunct/>
              <w:topLinePunct w:val="0"/>
              <w:bidi w:val="0"/>
              <w:spacing w:line="24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o</w:t>
            </w:r>
          </w:p>
        </w:tc>
        <w:tc>
          <w:tcPr>
            <w:tcW w:w="810" w:type="dxa"/>
            <w:tcBorders>
              <w:tl2br w:val="nil"/>
              <w:tr2bl w:val="nil"/>
            </w:tcBorders>
            <w:shd w:val="clear" w:color="auto" w:fill="auto"/>
            <w:noWrap/>
            <w:vAlign w:val="center"/>
          </w:tcPr>
          <w:p w14:paraId="081EA9D5">
            <w:pPr>
              <w:keepNext w:val="0"/>
              <w:keepLines w:val="0"/>
              <w:pageBreakBefore w:val="0"/>
              <w:widowControl/>
              <w:suppressLineNumbers w:val="0"/>
              <w:wordWrap/>
              <w:overflowPunct/>
              <w:topLinePunct w:val="0"/>
              <w:bidi w:val="0"/>
              <w:spacing w:line="24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o</w:t>
            </w:r>
          </w:p>
        </w:tc>
        <w:tc>
          <w:tcPr>
            <w:tcW w:w="792" w:type="dxa"/>
            <w:tcBorders>
              <w:tl2br w:val="nil"/>
              <w:tr2bl w:val="nil"/>
            </w:tcBorders>
            <w:shd w:val="clear" w:color="auto" w:fill="auto"/>
            <w:noWrap/>
            <w:vAlign w:val="center"/>
          </w:tcPr>
          <w:p w14:paraId="10A10E60">
            <w:pPr>
              <w:keepNext w:val="0"/>
              <w:keepLines w:val="0"/>
              <w:pageBreakBefore w:val="0"/>
              <w:widowControl/>
              <w:suppressLineNumbers w:val="0"/>
              <w:wordWrap/>
              <w:overflowPunct/>
              <w:topLinePunct w:val="0"/>
              <w:bidi w:val="0"/>
              <w:spacing w:line="24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o</w:t>
            </w:r>
          </w:p>
        </w:tc>
      </w:tr>
      <w:tr w14:paraId="32E93AB4">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40" w:hRule="atLeast"/>
        </w:trPr>
        <w:tc>
          <w:tcPr>
            <w:tcW w:w="944" w:type="dxa"/>
            <w:vMerge w:val="continue"/>
            <w:tcBorders>
              <w:tl2br w:val="nil"/>
              <w:tr2bl w:val="nil"/>
            </w:tcBorders>
            <w:shd w:val="clear" w:color="auto" w:fill="auto"/>
            <w:noWrap/>
            <w:vAlign w:val="center"/>
          </w:tcPr>
          <w:p w14:paraId="682CAF17">
            <w:pPr>
              <w:keepNext w:val="0"/>
              <w:keepLines w:val="0"/>
              <w:pageBreakBefore w:val="0"/>
              <w:widowControl/>
              <w:wordWrap/>
              <w:overflowPunct/>
              <w:topLinePunct w:val="0"/>
              <w:bidi w:val="0"/>
              <w:spacing w:line="240" w:lineRule="auto"/>
              <w:jc w:val="center"/>
              <w:rPr>
                <w:rFonts w:hint="eastAsia" w:ascii="宋体" w:hAnsi="宋体" w:eastAsia="宋体" w:cs="宋体"/>
                <w:i w:val="0"/>
                <w:iCs w:val="0"/>
                <w:color w:val="000000"/>
                <w:sz w:val="18"/>
                <w:szCs w:val="18"/>
                <w:u w:val="none"/>
              </w:rPr>
            </w:pPr>
          </w:p>
        </w:tc>
        <w:tc>
          <w:tcPr>
            <w:tcW w:w="1670" w:type="dxa"/>
            <w:vMerge w:val="continue"/>
            <w:tcBorders>
              <w:tl2br w:val="nil"/>
              <w:tr2bl w:val="nil"/>
            </w:tcBorders>
            <w:shd w:val="clear" w:color="auto" w:fill="auto"/>
            <w:noWrap/>
            <w:vAlign w:val="center"/>
          </w:tcPr>
          <w:p w14:paraId="418935E8">
            <w:pPr>
              <w:keepNext w:val="0"/>
              <w:keepLines w:val="0"/>
              <w:pageBreakBefore w:val="0"/>
              <w:widowControl/>
              <w:wordWrap/>
              <w:overflowPunct/>
              <w:topLinePunct w:val="0"/>
              <w:bidi w:val="0"/>
              <w:spacing w:line="240" w:lineRule="auto"/>
              <w:jc w:val="center"/>
              <w:rPr>
                <w:rFonts w:hint="eastAsia" w:ascii="宋体" w:hAnsi="宋体" w:eastAsia="宋体" w:cs="宋体"/>
                <w:i w:val="0"/>
                <w:iCs w:val="0"/>
                <w:color w:val="000000"/>
                <w:sz w:val="18"/>
                <w:szCs w:val="18"/>
                <w:u w:val="none"/>
              </w:rPr>
            </w:pPr>
          </w:p>
        </w:tc>
        <w:tc>
          <w:tcPr>
            <w:tcW w:w="4780" w:type="dxa"/>
            <w:tcBorders>
              <w:tl2br w:val="nil"/>
              <w:tr2bl w:val="nil"/>
            </w:tcBorders>
            <w:shd w:val="clear" w:color="auto" w:fill="auto"/>
            <w:vAlign w:val="center"/>
          </w:tcPr>
          <w:p w14:paraId="548322BA">
            <w:pPr>
              <w:keepNext w:val="0"/>
              <w:keepLines w:val="0"/>
              <w:pageBreakBefore w:val="0"/>
              <w:widowControl/>
              <w:suppressLineNumbers w:val="0"/>
              <w:wordWrap/>
              <w:overflowPunct/>
              <w:topLinePunct w:val="0"/>
              <w:bidi w:val="0"/>
              <w:spacing w:line="24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园区公共安全管理设施应支撑出入口控制系统应用场景</w:t>
            </w:r>
          </w:p>
        </w:tc>
        <w:tc>
          <w:tcPr>
            <w:tcW w:w="820" w:type="dxa"/>
            <w:tcBorders>
              <w:tl2br w:val="nil"/>
              <w:tr2bl w:val="nil"/>
            </w:tcBorders>
            <w:shd w:val="clear" w:color="auto" w:fill="auto"/>
            <w:noWrap/>
            <w:vAlign w:val="center"/>
          </w:tcPr>
          <w:p w14:paraId="1F6971A7">
            <w:pPr>
              <w:keepNext w:val="0"/>
              <w:keepLines w:val="0"/>
              <w:pageBreakBefore w:val="0"/>
              <w:widowControl/>
              <w:suppressLineNumbers w:val="0"/>
              <w:wordWrap/>
              <w:overflowPunct/>
              <w:topLinePunct w:val="0"/>
              <w:bidi w:val="0"/>
              <w:spacing w:line="24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o</w:t>
            </w:r>
          </w:p>
        </w:tc>
        <w:tc>
          <w:tcPr>
            <w:tcW w:w="810" w:type="dxa"/>
            <w:tcBorders>
              <w:tl2br w:val="nil"/>
              <w:tr2bl w:val="nil"/>
            </w:tcBorders>
            <w:shd w:val="clear" w:color="auto" w:fill="auto"/>
            <w:noWrap/>
            <w:vAlign w:val="center"/>
          </w:tcPr>
          <w:p w14:paraId="069B0742">
            <w:pPr>
              <w:keepNext w:val="0"/>
              <w:keepLines w:val="0"/>
              <w:pageBreakBefore w:val="0"/>
              <w:widowControl/>
              <w:suppressLineNumbers w:val="0"/>
              <w:wordWrap/>
              <w:overflowPunct/>
              <w:topLinePunct w:val="0"/>
              <w:bidi w:val="0"/>
              <w:spacing w:line="24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o</w:t>
            </w:r>
          </w:p>
        </w:tc>
        <w:tc>
          <w:tcPr>
            <w:tcW w:w="792" w:type="dxa"/>
            <w:tcBorders>
              <w:tl2br w:val="nil"/>
              <w:tr2bl w:val="nil"/>
            </w:tcBorders>
            <w:shd w:val="clear" w:color="auto" w:fill="auto"/>
            <w:noWrap/>
            <w:vAlign w:val="center"/>
          </w:tcPr>
          <w:p w14:paraId="59222AA8">
            <w:pPr>
              <w:keepNext w:val="0"/>
              <w:keepLines w:val="0"/>
              <w:pageBreakBefore w:val="0"/>
              <w:widowControl/>
              <w:suppressLineNumbers w:val="0"/>
              <w:wordWrap/>
              <w:overflowPunct/>
              <w:topLinePunct w:val="0"/>
              <w:bidi w:val="0"/>
              <w:spacing w:line="24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o</w:t>
            </w:r>
          </w:p>
        </w:tc>
      </w:tr>
      <w:tr w14:paraId="0EDB75C9">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40" w:hRule="atLeast"/>
        </w:trPr>
        <w:tc>
          <w:tcPr>
            <w:tcW w:w="944" w:type="dxa"/>
            <w:vMerge w:val="continue"/>
            <w:tcBorders>
              <w:tl2br w:val="nil"/>
              <w:tr2bl w:val="nil"/>
            </w:tcBorders>
            <w:shd w:val="clear" w:color="auto" w:fill="auto"/>
            <w:noWrap/>
            <w:vAlign w:val="center"/>
          </w:tcPr>
          <w:p w14:paraId="4732273F">
            <w:pPr>
              <w:keepNext w:val="0"/>
              <w:keepLines w:val="0"/>
              <w:pageBreakBefore w:val="0"/>
              <w:widowControl/>
              <w:wordWrap/>
              <w:overflowPunct/>
              <w:topLinePunct w:val="0"/>
              <w:bidi w:val="0"/>
              <w:spacing w:line="240" w:lineRule="auto"/>
              <w:jc w:val="center"/>
              <w:rPr>
                <w:rFonts w:hint="eastAsia" w:ascii="宋体" w:hAnsi="宋体" w:eastAsia="宋体" w:cs="宋体"/>
                <w:i w:val="0"/>
                <w:iCs w:val="0"/>
                <w:color w:val="000000"/>
                <w:sz w:val="18"/>
                <w:szCs w:val="18"/>
                <w:u w:val="none"/>
              </w:rPr>
            </w:pPr>
          </w:p>
        </w:tc>
        <w:tc>
          <w:tcPr>
            <w:tcW w:w="1670" w:type="dxa"/>
            <w:vMerge w:val="continue"/>
            <w:tcBorders>
              <w:tl2br w:val="nil"/>
              <w:tr2bl w:val="nil"/>
            </w:tcBorders>
            <w:shd w:val="clear" w:color="auto" w:fill="auto"/>
            <w:noWrap/>
            <w:vAlign w:val="center"/>
          </w:tcPr>
          <w:p w14:paraId="15E8A431">
            <w:pPr>
              <w:keepNext w:val="0"/>
              <w:keepLines w:val="0"/>
              <w:pageBreakBefore w:val="0"/>
              <w:widowControl/>
              <w:wordWrap/>
              <w:overflowPunct/>
              <w:topLinePunct w:val="0"/>
              <w:bidi w:val="0"/>
              <w:spacing w:line="240" w:lineRule="auto"/>
              <w:jc w:val="center"/>
              <w:rPr>
                <w:rFonts w:hint="eastAsia" w:ascii="宋体" w:hAnsi="宋体" w:eastAsia="宋体" w:cs="宋体"/>
                <w:i w:val="0"/>
                <w:iCs w:val="0"/>
                <w:color w:val="000000"/>
                <w:sz w:val="18"/>
                <w:szCs w:val="18"/>
                <w:u w:val="none"/>
              </w:rPr>
            </w:pPr>
          </w:p>
        </w:tc>
        <w:tc>
          <w:tcPr>
            <w:tcW w:w="4780" w:type="dxa"/>
            <w:tcBorders>
              <w:tl2br w:val="nil"/>
              <w:tr2bl w:val="nil"/>
            </w:tcBorders>
            <w:shd w:val="clear" w:color="auto" w:fill="auto"/>
            <w:vAlign w:val="center"/>
          </w:tcPr>
          <w:p w14:paraId="46F9DE12">
            <w:pPr>
              <w:keepNext w:val="0"/>
              <w:keepLines w:val="0"/>
              <w:pageBreakBefore w:val="0"/>
              <w:widowControl/>
              <w:suppressLineNumbers w:val="0"/>
              <w:wordWrap/>
              <w:overflowPunct/>
              <w:topLinePunct w:val="0"/>
              <w:bidi w:val="0"/>
              <w:spacing w:line="24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园区公共安全管理设施应支撑视频巡逻车系统应用场景</w:t>
            </w:r>
          </w:p>
        </w:tc>
        <w:tc>
          <w:tcPr>
            <w:tcW w:w="820" w:type="dxa"/>
            <w:tcBorders>
              <w:tl2br w:val="nil"/>
              <w:tr2bl w:val="nil"/>
            </w:tcBorders>
            <w:shd w:val="clear" w:color="auto" w:fill="auto"/>
            <w:noWrap/>
            <w:vAlign w:val="center"/>
          </w:tcPr>
          <w:p w14:paraId="7EE0B218">
            <w:pPr>
              <w:keepNext w:val="0"/>
              <w:keepLines w:val="0"/>
              <w:pageBreakBefore w:val="0"/>
              <w:widowControl/>
              <w:suppressLineNumbers w:val="0"/>
              <w:wordWrap/>
              <w:overflowPunct/>
              <w:topLinePunct w:val="0"/>
              <w:bidi w:val="0"/>
              <w:spacing w:line="24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w:t>
            </w:r>
          </w:p>
        </w:tc>
        <w:tc>
          <w:tcPr>
            <w:tcW w:w="810" w:type="dxa"/>
            <w:tcBorders>
              <w:tl2br w:val="nil"/>
              <w:tr2bl w:val="nil"/>
            </w:tcBorders>
            <w:shd w:val="clear" w:color="auto" w:fill="auto"/>
            <w:noWrap/>
            <w:vAlign w:val="center"/>
          </w:tcPr>
          <w:p w14:paraId="28CF3255">
            <w:pPr>
              <w:keepNext w:val="0"/>
              <w:keepLines w:val="0"/>
              <w:pageBreakBefore w:val="0"/>
              <w:widowControl/>
              <w:suppressLineNumbers w:val="0"/>
              <w:wordWrap/>
              <w:overflowPunct/>
              <w:topLinePunct w:val="0"/>
              <w:bidi w:val="0"/>
              <w:spacing w:line="24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w:t>
            </w:r>
          </w:p>
        </w:tc>
        <w:tc>
          <w:tcPr>
            <w:tcW w:w="792" w:type="dxa"/>
            <w:tcBorders>
              <w:tl2br w:val="nil"/>
              <w:tr2bl w:val="nil"/>
            </w:tcBorders>
            <w:shd w:val="clear" w:color="auto" w:fill="auto"/>
            <w:noWrap/>
            <w:vAlign w:val="center"/>
          </w:tcPr>
          <w:p w14:paraId="264EEF6E">
            <w:pPr>
              <w:keepNext w:val="0"/>
              <w:keepLines w:val="0"/>
              <w:pageBreakBefore w:val="0"/>
              <w:widowControl/>
              <w:suppressLineNumbers w:val="0"/>
              <w:wordWrap/>
              <w:overflowPunct/>
              <w:topLinePunct w:val="0"/>
              <w:bidi w:val="0"/>
              <w:spacing w:line="24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o</w:t>
            </w:r>
          </w:p>
        </w:tc>
      </w:tr>
      <w:tr w14:paraId="776F2633">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40" w:hRule="atLeast"/>
        </w:trPr>
        <w:tc>
          <w:tcPr>
            <w:tcW w:w="944" w:type="dxa"/>
            <w:vMerge w:val="continue"/>
            <w:tcBorders>
              <w:tl2br w:val="nil"/>
              <w:tr2bl w:val="nil"/>
            </w:tcBorders>
            <w:shd w:val="clear" w:color="auto" w:fill="auto"/>
            <w:noWrap/>
            <w:vAlign w:val="center"/>
          </w:tcPr>
          <w:p w14:paraId="12DB31FE">
            <w:pPr>
              <w:keepNext w:val="0"/>
              <w:keepLines w:val="0"/>
              <w:pageBreakBefore w:val="0"/>
              <w:widowControl/>
              <w:wordWrap/>
              <w:overflowPunct/>
              <w:topLinePunct w:val="0"/>
              <w:bidi w:val="0"/>
              <w:spacing w:line="240" w:lineRule="auto"/>
              <w:jc w:val="center"/>
              <w:rPr>
                <w:rFonts w:hint="eastAsia" w:ascii="宋体" w:hAnsi="宋体" w:eastAsia="宋体" w:cs="宋体"/>
                <w:i w:val="0"/>
                <w:iCs w:val="0"/>
                <w:color w:val="000000"/>
                <w:sz w:val="18"/>
                <w:szCs w:val="18"/>
                <w:u w:val="none"/>
              </w:rPr>
            </w:pPr>
          </w:p>
        </w:tc>
        <w:tc>
          <w:tcPr>
            <w:tcW w:w="1670" w:type="dxa"/>
            <w:vMerge w:val="continue"/>
            <w:tcBorders>
              <w:tl2br w:val="nil"/>
              <w:tr2bl w:val="nil"/>
            </w:tcBorders>
            <w:shd w:val="clear" w:color="auto" w:fill="auto"/>
            <w:noWrap/>
            <w:vAlign w:val="center"/>
          </w:tcPr>
          <w:p w14:paraId="71A4869A">
            <w:pPr>
              <w:keepNext w:val="0"/>
              <w:keepLines w:val="0"/>
              <w:pageBreakBefore w:val="0"/>
              <w:widowControl/>
              <w:wordWrap/>
              <w:overflowPunct/>
              <w:topLinePunct w:val="0"/>
              <w:bidi w:val="0"/>
              <w:spacing w:line="240" w:lineRule="auto"/>
              <w:jc w:val="center"/>
              <w:rPr>
                <w:rFonts w:hint="eastAsia" w:ascii="宋体" w:hAnsi="宋体" w:eastAsia="宋体" w:cs="宋体"/>
                <w:i w:val="0"/>
                <w:iCs w:val="0"/>
                <w:color w:val="000000"/>
                <w:sz w:val="18"/>
                <w:szCs w:val="18"/>
                <w:u w:val="none"/>
              </w:rPr>
            </w:pPr>
          </w:p>
        </w:tc>
        <w:tc>
          <w:tcPr>
            <w:tcW w:w="4780" w:type="dxa"/>
            <w:tcBorders>
              <w:tl2br w:val="nil"/>
              <w:tr2bl w:val="nil"/>
            </w:tcBorders>
            <w:shd w:val="clear" w:color="auto" w:fill="auto"/>
            <w:vAlign w:val="center"/>
          </w:tcPr>
          <w:p w14:paraId="08D16D52">
            <w:pPr>
              <w:keepNext w:val="0"/>
              <w:keepLines w:val="0"/>
              <w:pageBreakBefore w:val="0"/>
              <w:widowControl/>
              <w:suppressLineNumbers w:val="0"/>
              <w:wordWrap/>
              <w:overflowPunct/>
              <w:topLinePunct w:val="0"/>
              <w:bidi w:val="0"/>
              <w:spacing w:line="24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园区公共安全管理设施应支撑公共广播系统应用场景</w:t>
            </w:r>
          </w:p>
        </w:tc>
        <w:tc>
          <w:tcPr>
            <w:tcW w:w="820" w:type="dxa"/>
            <w:tcBorders>
              <w:tl2br w:val="nil"/>
              <w:tr2bl w:val="nil"/>
            </w:tcBorders>
            <w:shd w:val="clear" w:color="auto" w:fill="auto"/>
            <w:noWrap/>
            <w:vAlign w:val="center"/>
          </w:tcPr>
          <w:p w14:paraId="772FB027">
            <w:pPr>
              <w:keepNext w:val="0"/>
              <w:keepLines w:val="0"/>
              <w:pageBreakBefore w:val="0"/>
              <w:widowControl/>
              <w:suppressLineNumbers w:val="0"/>
              <w:wordWrap/>
              <w:overflowPunct/>
              <w:topLinePunct w:val="0"/>
              <w:bidi w:val="0"/>
              <w:spacing w:line="24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w:t>
            </w:r>
          </w:p>
        </w:tc>
        <w:tc>
          <w:tcPr>
            <w:tcW w:w="810" w:type="dxa"/>
            <w:tcBorders>
              <w:tl2br w:val="nil"/>
              <w:tr2bl w:val="nil"/>
            </w:tcBorders>
            <w:shd w:val="clear" w:color="auto" w:fill="auto"/>
            <w:noWrap/>
            <w:vAlign w:val="center"/>
          </w:tcPr>
          <w:p w14:paraId="23247D4D">
            <w:pPr>
              <w:keepNext w:val="0"/>
              <w:keepLines w:val="0"/>
              <w:pageBreakBefore w:val="0"/>
              <w:widowControl/>
              <w:suppressLineNumbers w:val="0"/>
              <w:wordWrap/>
              <w:overflowPunct/>
              <w:topLinePunct w:val="0"/>
              <w:bidi w:val="0"/>
              <w:spacing w:line="24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o</w:t>
            </w:r>
          </w:p>
        </w:tc>
        <w:tc>
          <w:tcPr>
            <w:tcW w:w="792" w:type="dxa"/>
            <w:tcBorders>
              <w:tl2br w:val="nil"/>
              <w:tr2bl w:val="nil"/>
            </w:tcBorders>
            <w:shd w:val="clear" w:color="auto" w:fill="auto"/>
            <w:noWrap/>
            <w:vAlign w:val="center"/>
          </w:tcPr>
          <w:p w14:paraId="24CA3867">
            <w:pPr>
              <w:keepNext w:val="0"/>
              <w:keepLines w:val="0"/>
              <w:pageBreakBefore w:val="0"/>
              <w:widowControl/>
              <w:suppressLineNumbers w:val="0"/>
              <w:wordWrap/>
              <w:overflowPunct/>
              <w:topLinePunct w:val="0"/>
              <w:bidi w:val="0"/>
              <w:spacing w:line="24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o</w:t>
            </w:r>
          </w:p>
        </w:tc>
      </w:tr>
      <w:tr w14:paraId="249B5C4D">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40" w:hRule="atLeast"/>
        </w:trPr>
        <w:tc>
          <w:tcPr>
            <w:tcW w:w="944" w:type="dxa"/>
            <w:vMerge w:val="continue"/>
            <w:tcBorders>
              <w:tl2br w:val="nil"/>
              <w:tr2bl w:val="nil"/>
            </w:tcBorders>
            <w:shd w:val="clear" w:color="auto" w:fill="auto"/>
            <w:noWrap/>
            <w:vAlign w:val="center"/>
          </w:tcPr>
          <w:p w14:paraId="5C586BE8">
            <w:pPr>
              <w:keepNext w:val="0"/>
              <w:keepLines w:val="0"/>
              <w:pageBreakBefore w:val="0"/>
              <w:widowControl/>
              <w:wordWrap/>
              <w:overflowPunct/>
              <w:topLinePunct w:val="0"/>
              <w:bidi w:val="0"/>
              <w:spacing w:line="240" w:lineRule="auto"/>
              <w:jc w:val="center"/>
              <w:rPr>
                <w:rFonts w:hint="eastAsia" w:ascii="宋体" w:hAnsi="宋体" w:eastAsia="宋体" w:cs="宋体"/>
                <w:i w:val="0"/>
                <w:iCs w:val="0"/>
                <w:color w:val="000000"/>
                <w:sz w:val="18"/>
                <w:szCs w:val="18"/>
                <w:u w:val="none"/>
              </w:rPr>
            </w:pPr>
          </w:p>
        </w:tc>
        <w:tc>
          <w:tcPr>
            <w:tcW w:w="1670" w:type="dxa"/>
            <w:vMerge w:val="continue"/>
            <w:tcBorders>
              <w:tl2br w:val="nil"/>
              <w:tr2bl w:val="nil"/>
            </w:tcBorders>
            <w:shd w:val="clear" w:color="auto" w:fill="auto"/>
            <w:noWrap/>
            <w:vAlign w:val="center"/>
          </w:tcPr>
          <w:p w14:paraId="3C2920C4">
            <w:pPr>
              <w:keepNext w:val="0"/>
              <w:keepLines w:val="0"/>
              <w:pageBreakBefore w:val="0"/>
              <w:widowControl/>
              <w:wordWrap/>
              <w:overflowPunct/>
              <w:topLinePunct w:val="0"/>
              <w:bidi w:val="0"/>
              <w:spacing w:line="240" w:lineRule="auto"/>
              <w:jc w:val="center"/>
              <w:rPr>
                <w:rFonts w:hint="eastAsia" w:ascii="宋体" w:hAnsi="宋体" w:eastAsia="宋体" w:cs="宋体"/>
                <w:i w:val="0"/>
                <w:iCs w:val="0"/>
                <w:color w:val="000000"/>
                <w:sz w:val="18"/>
                <w:szCs w:val="18"/>
                <w:u w:val="none"/>
              </w:rPr>
            </w:pPr>
          </w:p>
        </w:tc>
        <w:tc>
          <w:tcPr>
            <w:tcW w:w="4780" w:type="dxa"/>
            <w:tcBorders>
              <w:tl2br w:val="nil"/>
              <w:tr2bl w:val="nil"/>
            </w:tcBorders>
            <w:shd w:val="clear" w:color="auto" w:fill="auto"/>
            <w:vAlign w:val="center"/>
          </w:tcPr>
          <w:p w14:paraId="210833C2">
            <w:pPr>
              <w:keepNext w:val="0"/>
              <w:keepLines w:val="0"/>
              <w:pageBreakBefore w:val="0"/>
              <w:widowControl/>
              <w:suppressLineNumbers w:val="0"/>
              <w:wordWrap/>
              <w:overflowPunct/>
              <w:topLinePunct w:val="0"/>
              <w:bidi w:val="0"/>
              <w:spacing w:line="240" w:lineRule="auto"/>
              <w:jc w:val="center"/>
              <w:textAlignment w:val="center"/>
              <w:rPr>
                <w:rFonts w:hint="eastAsia" w:ascii="宋体" w:hAnsi="宋体" w:eastAsia="宋体" w:cs="宋体"/>
                <w:i w:val="0"/>
                <w:iCs w:val="0"/>
                <w:snapToGrid w:val="0"/>
                <w:color w:val="000000"/>
                <w:kern w:val="0"/>
                <w:sz w:val="18"/>
                <w:szCs w:val="18"/>
                <w:u w:val="none"/>
                <w:lang w:val="en-US" w:eastAsia="zh-CN" w:bidi="ar"/>
              </w:rPr>
            </w:pPr>
            <w:r>
              <w:rPr>
                <w:rFonts w:hint="eastAsia" w:ascii="宋体" w:hAnsi="宋体" w:eastAsia="宋体" w:cs="宋体"/>
                <w:i w:val="0"/>
                <w:iCs w:val="0"/>
                <w:snapToGrid w:val="0"/>
                <w:color w:val="000000"/>
                <w:kern w:val="0"/>
                <w:sz w:val="18"/>
                <w:szCs w:val="18"/>
                <w:u w:val="none"/>
                <w:lang w:val="en-US" w:eastAsia="zh-CN" w:bidi="ar"/>
              </w:rPr>
              <w:t>园区部署智慧照明市政设备管理基础设施及硬件子系统</w:t>
            </w:r>
          </w:p>
        </w:tc>
        <w:tc>
          <w:tcPr>
            <w:tcW w:w="820" w:type="dxa"/>
            <w:tcBorders>
              <w:tl2br w:val="nil"/>
              <w:tr2bl w:val="nil"/>
            </w:tcBorders>
            <w:shd w:val="clear" w:color="auto" w:fill="auto"/>
            <w:noWrap/>
            <w:vAlign w:val="center"/>
          </w:tcPr>
          <w:p w14:paraId="7D18AE87">
            <w:pPr>
              <w:keepNext w:val="0"/>
              <w:keepLines w:val="0"/>
              <w:pageBreakBefore w:val="0"/>
              <w:widowControl/>
              <w:suppressLineNumbers w:val="0"/>
              <w:wordWrap/>
              <w:overflowPunct/>
              <w:topLinePunct w:val="0"/>
              <w:bidi w:val="0"/>
              <w:spacing w:line="240" w:lineRule="auto"/>
              <w:jc w:val="center"/>
              <w:textAlignment w:val="center"/>
              <w:rPr>
                <w:rFonts w:hint="eastAsia" w:ascii="宋体" w:hAnsi="宋体" w:eastAsia="宋体" w:cs="宋体"/>
                <w:i w:val="0"/>
                <w:iCs w:val="0"/>
                <w:snapToGrid w:val="0"/>
                <w:color w:val="000000"/>
                <w:kern w:val="0"/>
                <w:sz w:val="18"/>
                <w:szCs w:val="18"/>
                <w:u w:val="none"/>
                <w:lang w:val="en-US" w:eastAsia="zh-CN" w:bidi="ar"/>
              </w:rPr>
            </w:pPr>
            <w:r>
              <w:rPr>
                <w:rFonts w:hint="eastAsia" w:ascii="宋体" w:hAnsi="宋体" w:eastAsia="宋体" w:cs="宋体"/>
                <w:i w:val="0"/>
                <w:iCs w:val="0"/>
                <w:snapToGrid w:val="0"/>
                <w:color w:val="000000"/>
                <w:kern w:val="0"/>
                <w:sz w:val="18"/>
                <w:szCs w:val="18"/>
                <w:u w:val="none"/>
                <w:lang w:val="en-US" w:eastAsia="zh-CN" w:bidi="ar"/>
              </w:rPr>
              <w:t>o</w:t>
            </w:r>
          </w:p>
        </w:tc>
        <w:tc>
          <w:tcPr>
            <w:tcW w:w="810" w:type="dxa"/>
            <w:tcBorders>
              <w:tl2br w:val="nil"/>
              <w:tr2bl w:val="nil"/>
            </w:tcBorders>
            <w:shd w:val="clear" w:color="auto" w:fill="auto"/>
            <w:noWrap/>
            <w:vAlign w:val="center"/>
          </w:tcPr>
          <w:p w14:paraId="2BEEA27C">
            <w:pPr>
              <w:keepNext w:val="0"/>
              <w:keepLines w:val="0"/>
              <w:pageBreakBefore w:val="0"/>
              <w:widowControl/>
              <w:suppressLineNumbers w:val="0"/>
              <w:wordWrap/>
              <w:overflowPunct/>
              <w:topLinePunct w:val="0"/>
              <w:bidi w:val="0"/>
              <w:spacing w:line="240" w:lineRule="auto"/>
              <w:jc w:val="center"/>
              <w:textAlignment w:val="center"/>
              <w:rPr>
                <w:rFonts w:hint="eastAsia" w:ascii="宋体" w:hAnsi="宋体" w:eastAsia="宋体" w:cs="宋体"/>
                <w:i w:val="0"/>
                <w:iCs w:val="0"/>
                <w:snapToGrid w:val="0"/>
                <w:color w:val="000000"/>
                <w:kern w:val="0"/>
                <w:sz w:val="18"/>
                <w:szCs w:val="18"/>
                <w:u w:val="none"/>
                <w:lang w:val="en-US" w:eastAsia="zh-CN" w:bidi="ar"/>
              </w:rPr>
            </w:pPr>
            <w:r>
              <w:rPr>
                <w:rFonts w:hint="eastAsia" w:ascii="宋体" w:hAnsi="宋体" w:eastAsia="宋体" w:cs="宋体"/>
                <w:i w:val="0"/>
                <w:iCs w:val="0"/>
                <w:snapToGrid w:val="0"/>
                <w:color w:val="000000"/>
                <w:kern w:val="0"/>
                <w:sz w:val="18"/>
                <w:szCs w:val="18"/>
                <w:u w:val="none"/>
                <w:lang w:val="en-US" w:eastAsia="zh-CN" w:bidi="ar"/>
              </w:rPr>
              <w:t>o</w:t>
            </w:r>
          </w:p>
        </w:tc>
        <w:tc>
          <w:tcPr>
            <w:tcW w:w="792" w:type="dxa"/>
            <w:tcBorders>
              <w:tl2br w:val="nil"/>
              <w:tr2bl w:val="nil"/>
            </w:tcBorders>
            <w:shd w:val="clear" w:color="auto" w:fill="auto"/>
            <w:noWrap/>
            <w:vAlign w:val="center"/>
          </w:tcPr>
          <w:p w14:paraId="50FB8410">
            <w:pPr>
              <w:keepNext w:val="0"/>
              <w:keepLines w:val="0"/>
              <w:pageBreakBefore w:val="0"/>
              <w:widowControl/>
              <w:suppressLineNumbers w:val="0"/>
              <w:wordWrap/>
              <w:overflowPunct/>
              <w:topLinePunct w:val="0"/>
              <w:bidi w:val="0"/>
              <w:spacing w:line="240" w:lineRule="auto"/>
              <w:jc w:val="center"/>
              <w:textAlignment w:val="center"/>
              <w:rPr>
                <w:rFonts w:hint="eastAsia" w:ascii="宋体" w:hAnsi="宋体" w:eastAsia="宋体" w:cs="宋体"/>
                <w:i w:val="0"/>
                <w:iCs w:val="0"/>
                <w:snapToGrid w:val="0"/>
                <w:color w:val="000000"/>
                <w:kern w:val="0"/>
                <w:sz w:val="18"/>
                <w:szCs w:val="18"/>
                <w:u w:val="none"/>
                <w:lang w:val="en-US" w:eastAsia="zh-CN" w:bidi="ar"/>
              </w:rPr>
            </w:pPr>
            <w:r>
              <w:rPr>
                <w:rFonts w:hint="eastAsia" w:ascii="宋体" w:hAnsi="宋体" w:eastAsia="宋体" w:cs="宋体"/>
                <w:i w:val="0"/>
                <w:iCs w:val="0"/>
                <w:snapToGrid w:val="0"/>
                <w:color w:val="000000"/>
                <w:kern w:val="0"/>
                <w:sz w:val="18"/>
                <w:szCs w:val="18"/>
                <w:u w:val="none"/>
                <w:lang w:val="en-US" w:eastAsia="zh-CN" w:bidi="ar"/>
              </w:rPr>
              <w:t>o</w:t>
            </w:r>
          </w:p>
        </w:tc>
      </w:tr>
      <w:tr w14:paraId="49785D44">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40" w:hRule="atLeast"/>
        </w:trPr>
        <w:tc>
          <w:tcPr>
            <w:tcW w:w="944" w:type="dxa"/>
            <w:vMerge w:val="continue"/>
            <w:tcBorders>
              <w:tl2br w:val="nil"/>
              <w:tr2bl w:val="nil"/>
            </w:tcBorders>
            <w:shd w:val="clear" w:color="auto" w:fill="auto"/>
            <w:noWrap/>
            <w:vAlign w:val="center"/>
          </w:tcPr>
          <w:p w14:paraId="5E9C85A2">
            <w:pPr>
              <w:keepNext w:val="0"/>
              <w:keepLines w:val="0"/>
              <w:pageBreakBefore w:val="0"/>
              <w:widowControl/>
              <w:wordWrap/>
              <w:overflowPunct/>
              <w:topLinePunct w:val="0"/>
              <w:bidi w:val="0"/>
              <w:spacing w:line="240" w:lineRule="auto"/>
              <w:jc w:val="center"/>
              <w:rPr>
                <w:rFonts w:hint="eastAsia" w:ascii="宋体" w:hAnsi="宋体" w:eastAsia="宋体" w:cs="宋体"/>
                <w:i w:val="0"/>
                <w:iCs w:val="0"/>
                <w:color w:val="000000"/>
                <w:sz w:val="18"/>
                <w:szCs w:val="18"/>
                <w:u w:val="none"/>
              </w:rPr>
            </w:pPr>
          </w:p>
        </w:tc>
        <w:tc>
          <w:tcPr>
            <w:tcW w:w="1670" w:type="dxa"/>
            <w:vMerge w:val="continue"/>
            <w:tcBorders>
              <w:tl2br w:val="nil"/>
              <w:tr2bl w:val="nil"/>
            </w:tcBorders>
            <w:shd w:val="clear" w:color="auto" w:fill="auto"/>
            <w:noWrap/>
            <w:vAlign w:val="center"/>
          </w:tcPr>
          <w:p w14:paraId="2AFC8C55">
            <w:pPr>
              <w:keepNext w:val="0"/>
              <w:keepLines w:val="0"/>
              <w:pageBreakBefore w:val="0"/>
              <w:widowControl/>
              <w:wordWrap/>
              <w:overflowPunct/>
              <w:topLinePunct w:val="0"/>
              <w:bidi w:val="0"/>
              <w:spacing w:line="240" w:lineRule="auto"/>
              <w:jc w:val="center"/>
              <w:rPr>
                <w:rFonts w:hint="eastAsia" w:ascii="宋体" w:hAnsi="宋体" w:eastAsia="宋体" w:cs="宋体"/>
                <w:i w:val="0"/>
                <w:iCs w:val="0"/>
                <w:color w:val="000000"/>
                <w:sz w:val="18"/>
                <w:szCs w:val="18"/>
                <w:u w:val="none"/>
              </w:rPr>
            </w:pPr>
          </w:p>
        </w:tc>
        <w:tc>
          <w:tcPr>
            <w:tcW w:w="4780" w:type="dxa"/>
            <w:tcBorders>
              <w:tl2br w:val="nil"/>
              <w:tr2bl w:val="nil"/>
            </w:tcBorders>
            <w:shd w:val="clear" w:color="auto" w:fill="auto"/>
            <w:vAlign w:val="center"/>
          </w:tcPr>
          <w:p w14:paraId="59C5F6BE">
            <w:pPr>
              <w:keepNext w:val="0"/>
              <w:keepLines w:val="0"/>
              <w:pageBreakBefore w:val="0"/>
              <w:widowControl/>
              <w:suppressLineNumbers w:val="0"/>
              <w:wordWrap/>
              <w:overflowPunct/>
              <w:topLinePunct w:val="0"/>
              <w:bidi w:val="0"/>
              <w:spacing w:line="240" w:lineRule="auto"/>
              <w:jc w:val="center"/>
              <w:textAlignment w:val="center"/>
              <w:rPr>
                <w:rFonts w:hint="eastAsia" w:ascii="宋体" w:hAnsi="宋体" w:eastAsia="宋体" w:cs="宋体"/>
                <w:i w:val="0"/>
                <w:iCs w:val="0"/>
                <w:snapToGrid w:val="0"/>
                <w:color w:val="000000"/>
                <w:kern w:val="0"/>
                <w:sz w:val="18"/>
                <w:szCs w:val="18"/>
                <w:u w:val="none"/>
                <w:lang w:val="en-US" w:eastAsia="zh-CN" w:bidi="ar"/>
              </w:rPr>
            </w:pPr>
            <w:r>
              <w:rPr>
                <w:rFonts w:hint="eastAsia" w:ascii="宋体" w:hAnsi="宋体" w:eastAsia="宋体" w:cs="宋体"/>
                <w:i w:val="0"/>
                <w:iCs w:val="0"/>
                <w:snapToGrid w:val="0"/>
                <w:color w:val="000000"/>
                <w:kern w:val="0"/>
                <w:sz w:val="18"/>
                <w:szCs w:val="18"/>
                <w:u w:val="none"/>
                <w:lang w:val="en-US" w:eastAsia="zh-CN" w:bidi="ar"/>
              </w:rPr>
              <w:t>园区部署智能井盖市政设备管理基础设施及硬件子系统</w:t>
            </w:r>
          </w:p>
        </w:tc>
        <w:tc>
          <w:tcPr>
            <w:tcW w:w="820" w:type="dxa"/>
            <w:tcBorders>
              <w:tl2br w:val="nil"/>
              <w:tr2bl w:val="nil"/>
            </w:tcBorders>
            <w:shd w:val="clear" w:color="auto" w:fill="auto"/>
            <w:noWrap/>
            <w:vAlign w:val="center"/>
          </w:tcPr>
          <w:p w14:paraId="48AB8AF1">
            <w:pPr>
              <w:keepNext w:val="0"/>
              <w:keepLines w:val="0"/>
              <w:pageBreakBefore w:val="0"/>
              <w:widowControl/>
              <w:suppressLineNumbers w:val="0"/>
              <w:wordWrap/>
              <w:overflowPunct/>
              <w:topLinePunct w:val="0"/>
              <w:bidi w:val="0"/>
              <w:spacing w:line="240" w:lineRule="auto"/>
              <w:jc w:val="center"/>
              <w:textAlignment w:val="center"/>
              <w:rPr>
                <w:rFonts w:hint="eastAsia" w:ascii="宋体" w:hAnsi="宋体" w:eastAsia="宋体" w:cs="宋体"/>
                <w:i w:val="0"/>
                <w:iCs w:val="0"/>
                <w:snapToGrid w:val="0"/>
                <w:color w:val="000000"/>
                <w:kern w:val="0"/>
                <w:sz w:val="18"/>
                <w:szCs w:val="18"/>
                <w:u w:val="none"/>
                <w:lang w:val="en-US" w:eastAsia="zh-CN" w:bidi="ar"/>
              </w:rPr>
            </w:pPr>
            <w:r>
              <w:rPr>
                <w:rFonts w:hint="eastAsia" w:ascii="宋体" w:hAnsi="宋体" w:eastAsia="宋体" w:cs="宋体"/>
                <w:i w:val="0"/>
                <w:iCs w:val="0"/>
                <w:snapToGrid w:val="0"/>
                <w:color w:val="000000"/>
                <w:kern w:val="0"/>
                <w:sz w:val="18"/>
                <w:szCs w:val="18"/>
                <w:u w:val="none"/>
                <w:lang w:val="en-US" w:eastAsia="zh-CN" w:bidi="ar"/>
              </w:rPr>
              <w:t>-</w:t>
            </w:r>
          </w:p>
        </w:tc>
        <w:tc>
          <w:tcPr>
            <w:tcW w:w="810" w:type="dxa"/>
            <w:tcBorders>
              <w:tl2br w:val="nil"/>
              <w:tr2bl w:val="nil"/>
            </w:tcBorders>
            <w:shd w:val="clear" w:color="auto" w:fill="auto"/>
            <w:noWrap/>
            <w:vAlign w:val="center"/>
          </w:tcPr>
          <w:p w14:paraId="0D67F519">
            <w:pPr>
              <w:keepNext w:val="0"/>
              <w:keepLines w:val="0"/>
              <w:pageBreakBefore w:val="0"/>
              <w:widowControl/>
              <w:suppressLineNumbers w:val="0"/>
              <w:wordWrap/>
              <w:overflowPunct/>
              <w:topLinePunct w:val="0"/>
              <w:bidi w:val="0"/>
              <w:spacing w:line="240" w:lineRule="auto"/>
              <w:jc w:val="center"/>
              <w:textAlignment w:val="center"/>
              <w:rPr>
                <w:rFonts w:hint="eastAsia" w:ascii="宋体" w:hAnsi="宋体" w:eastAsia="宋体" w:cs="宋体"/>
                <w:i w:val="0"/>
                <w:iCs w:val="0"/>
                <w:snapToGrid w:val="0"/>
                <w:color w:val="000000"/>
                <w:kern w:val="0"/>
                <w:sz w:val="18"/>
                <w:szCs w:val="18"/>
                <w:u w:val="none"/>
                <w:lang w:val="en-US" w:eastAsia="zh-CN" w:bidi="ar"/>
              </w:rPr>
            </w:pPr>
            <w:r>
              <w:rPr>
                <w:rFonts w:hint="eastAsia" w:ascii="宋体" w:hAnsi="宋体" w:eastAsia="宋体" w:cs="宋体"/>
                <w:i w:val="0"/>
                <w:iCs w:val="0"/>
                <w:snapToGrid w:val="0"/>
                <w:color w:val="000000"/>
                <w:kern w:val="0"/>
                <w:sz w:val="18"/>
                <w:szCs w:val="18"/>
                <w:u w:val="none"/>
                <w:lang w:val="en-US" w:eastAsia="zh-CN" w:bidi="ar"/>
              </w:rPr>
              <w:t>o</w:t>
            </w:r>
          </w:p>
        </w:tc>
        <w:tc>
          <w:tcPr>
            <w:tcW w:w="792" w:type="dxa"/>
            <w:tcBorders>
              <w:tl2br w:val="nil"/>
              <w:tr2bl w:val="nil"/>
            </w:tcBorders>
            <w:shd w:val="clear" w:color="auto" w:fill="auto"/>
            <w:noWrap/>
            <w:vAlign w:val="center"/>
          </w:tcPr>
          <w:p w14:paraId="1A7BDCDE">
            <w:pPr>
              <w:keepNext w:val="0"/>
              <w:keepLines w:val="0"/>
              <w:pageBreakBefore w:val="0"/>
              <w:widowControl/>
              <w:suppressLineNumbers w:val="0"/>
              <w:wordWrap/>
              <w:overflowPunct/>
              <w:topLinePunct w:val="0"/>
              <w:bidi w:val="0"/>
              <w:spacing w:line="240" w:lineRule="auto"/>
              <w:jc w:val="center"/>
              <w:textAlignment w:val="center"/>
              <w:rPr>
                <w:rFonts w:hint="eastAsia" w:ascii="宋体" w:hAnsi="宋体" w:eastAsia="宋体" w:cs="宋体"/>
                <w:i w:val="0"/>
                <w:iCs w:val="0"/>
                <w:snapToGrid w:val="0"/>
                <w:color w:val="000000"/>
                <w:kern w:val="0"/>
                <w:sz w:val="18"/>
                <w:szCs w:val="18"/>
                <w:u w:val="none"/>
                <w:lang w:val="en-US" w:eastAsia="zh-CN" w:bidi="ar"/>
              </w:rPr>
            </w:pPr>
            <w:r>
              <w:rPr>
                <w:rFonts w:hint="eastAsia" w:ascii="宋体" w:hAnsi="宋体" w:eastAsia="宋体" w:cs="宋体"/>
                <w:i w:val="0"/>
                <w:iCs w:val="0"/>
                <w:snapToGrid w:val="0"/>
                <w:color w:val="000000"/>
                <w:kern w:val="0"/>
                <w:sz w:val="18"/>
                <w:szCs w:val="18"/>
                <w:u w:val="none"/>
                <w:lang w:val="en-US" w:eastAsia="zh-CN" w:bidi="ar"/>
              </w:rPr>
              <w:t>o</w:t>
            </w:r>
          </w:p>
        </w:tc>
      </w:tr>
      <w:tr w14:paraId="0DA82574">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40" w:hRule="atLeast"/>
        </w:trPr>
        <w:tc>
          <w:tcPr>
            <w:tcW w:w="944" w:type="dxa"/>
            <w:vMerge w:val="continue"/>
            <w:tcBorders>
              <w:tl2br w:val="nil"/>
              <w:tr2bl w:val="nil"/>
            </w:tcBorders>
            <w:shd w:val="clear" w:color="auto" w:fill="auto"/>
            <w:noWrap/>
            <w:vAlign w:val="center"/>
          </w:tcPr>
          <w:p w14:paraId="170AA26F">
            <w:pPr>
              <w:keepNext w:val="0"/>
              <w:keepLines w:val="0"/>
              <w:pageBreakBefore w:val="0"/>
              <w:widowControl/>
              <w:wordWrap/>
              <w:overflowPunct/>
              <w:topLinePunct w:val="0"/>
              <w:bidi w:val="0"/>
              <w:spacing w:line="240" w:lineRule="auto"/>
              <w:jc w:val="center"/>
              <w:rPr>
                <w:rFonts w:hint="eastAsia" w:ascii="宋体" w:hAnsi="宋体" w:eastAsia="宋体" w:cs="宋体"/>
                <w:i w:val="0"/>
                <w:iCs w:val="0"/>
                <w:color w:val="000000"/>
                <w:sz w:val="18"/>
                <w:szCs w:val="18"/>
                <w:u w:val="none"/>
              </w:rPr>
            </w:pPr>
          </w:p>
        </w:tc>
        <w:tc>
          <w:tcPr>
            <w:tcW w:w="1670" w:type="dxa"/>
            <w:vMerge w:val="continue"/>
            <w:tcBorders>
              <w:tl2br w:val="nil"/>
              <w:tr2bl w:val="nil"/>
            </w:tcBorders>
            <w:shd w:val="clear" w:color="auto" w:fill="auto"/>
            <w:noWrap/>
            <w:vAlign w:val="center"/>
          </w:tcPr>
          <w:p w14:paraId="27A85A66">
            <w:pPr>
              <w:keepNext w:val="0"/>
              <w:keepLines w:val="0"/>
              <w:pageBreakBefore w:val="0"/>
              <w:widowControl/>
              <w:wordWrap/>
              <w:overflowPunct/>
              <w:topLinePunct w:val="0"/>
              <w:bidi w:val="0"/>
              <w:spacing w:line="240" w:lineRule="auto"/>
              <w:jc w:val="center"/>
              <w:rPr>
                <w:rFonts w:hint="eastAsia" w:ascii="宋体" w:hAnsi="宋体" w:eastAsia="宋体" w:cs="宋体"/>
                <w:i w:val="0"/>
                <w:iCs w:val="0"/>
                <w:color w:val="000000"/>
                <w:sz w:val="18"/>
                <w:szCs w:val="18"/>
                <w:u w:val="none"/>
              </w:rPr>
            </w:pPr>
          </w:p>
        </w:tc>
        <w:tc>
          <w:tcPr>
            <w:tcW w:w="4780" w:type="dxa"/>
            <w:tcBorders>
              <w:tl2br w:val="nil"/>
              <w:tr2bl w:val="nil"/>
            </w:tcBorders>
            <w:shd w:val="clear" w:color="auto" w:fill="auto"/>
            <w:vAlign w:val="center"/>
          </w:tcPr>
          <w:p w14:paraId="4BCA0C29">
            <w:pPr>
              <w:keepNext w:val="0"/>
              <w:keepLines w:val="0"/>
              <w:pageBreakBefore w:val="0"/>
              <w:widowControl/>
              <w:suppressLineNumbers w:val="0"/>
              <w:wordWrap/>
              <w:overflowPunct/>
              <w:topLinePunct w:val="0"/>
              <w:bidi w:val="0"/>
              <w:spacing w:line="240" w:lineRule="auto"/>
              <w:jc w:val="center"/>
              <w:textAlignment w:val="center"/>
              <w:rPr>
                <w:rFonts w:hint="eastAsia" w:ascii="宋体" w:hAnsi="宋体" w:eastAsia="宋体" w:cs="宋体"/>
                <w:i w:val="0"/>
                <w:iCs w:val="0"/>
                <w:snapToGrid w:val="0"/>
                <w:color w:val="000000"/>
                <w:kern w:val="0"/>
                <w:sz w:val="18"/>
                <w:szCs w:val="18"/>
                <w:u w:val="none"/>
                <w:lang w:val="en-US" w:eastAsia="zh-CN" w:bidi="ar"/>
              </w:rPr>
            </w:pPr>
            <w:r>
              <w:rPr>
                <w:rFonts w:hint="eastAsia" w:ascii="宋体" w:hAnsi="宋体" w:eastAsia="宋体" w:cs="宋体"/>
                <w:i w:val="0"/>
                <w:iCs w:val="0"/>
                <w:snapToGrid w:val="0"/>
                <w:color w:val="000000"/>
                <w:kern w:val="0"/>
                <w:sz w:val="18"/>
                <w:szCs w:val="18"/>
                <w:u w:val="none"/>
                <w:lang w:val="en-US" w:eastAsia="zh-CN" w:bidi="ar"/>
              </w:rPr>
              <w:t>园区部署智慧燃气表市政设备管理基础设施及硬件子系统</w:t>
            </w:r>
          </w:p>
        </w:tc>
        <w:tc>
          <w:tcPr>
            <w:tcW w:w="820" w:type="dxa"/>
            <w:tcBorders>
              <w:tl2br w:val="nil"/>
              <w:tr2bl w:val="nil"/>
            </w:tcBorders>
            <w:shd w:val="clear" w:color="auto" w:fill="auto"/>
            <w:noWrap/>
            <w:vAlign w:val="center"/>
          </w:tcPr>
          <w:p w14:paraId="0123D5DF">
            <w:pPr>
              <w:keepNext w:val="0"/>
              <w:keepLines w:val="0"/>
              <w:pageBreakBefore w:val="0"/>
              <w:widowControl/>
              <w:suppressLineNumbers w:val="0"/>
              <w:wordWrap/>
              <w:overflowPunct/>
              <w:topLinePunct w:val="0"/>
              <w:bidi w:val="0"/>
              <w:spacing w:line="240" w:lineRule="auto"/>
              <w:jc w:val="center"/>
              <w:textAlignment w:val="center"/>
              <w:rPr>
                <w:rFonts w:hint="eastAsia" w:ascii="宋体" w:hAnsi="宋体" w:eastAsia="宋体" w:cs="宋体"/>
                <w:i w:val="0"/>
                <w:iCs w:val="0"/>
                <w:snapToGrid w:val="0"/>
                <w:color w:val="000000"/>
                <w:kern w:val="0"/>
                <w:sz w:val="18"/>
                <w:szCs w:val="18"/>
                <w:u w:val="none"/>
                <w:lang w:val="en-US" w:eastAsia="zh-CN" w:bidi="ar"/>
              </w:rPr>
            </w:pPr>
            <w:r>
              <w:rPr>
                <w:rFonts w:hint="eastAsia" w:ascii="宋体" w:hAnsi="宋体" w:eastAsia="宋体" w:cs="宋体"/>
                <w:i w:val="0"/>
                <w:iCs w:val="0"/>
                <w:snapToGrid w:val="0"/>
                <w:color w:val="000000"/>
                <w:kern w:val="0"/>
                <w:sz w:val="18"/>
                <w:szCs w:val="18"/>
                <w:u w:val="none"/>
                <w:lang w:val="en-US" w:eastAsia="zh-CN" w:bidi="ar"/>
              </w:rPr>
              <w:t>-</w:t>
            </w:r>
          </w:p>
        </w:tc>
        <w:tc>
          <w:tcPr>
            <w:tcW w:w="810" w:type="dxa"/>
            <w:tcBorders>
              <w:tl2br w:val="nil"/>
              <w:tr2bl w:val="nil"/>
            </w:tcBorders>
            <w:shd w:val="clear" w:color="auto" w:fill="auto"/>
            <w:noWrap/>
            <w:vAlign w:val="center"/>
          </w:tcPr>
          <w:p w14:paraId="144FDBAE">
            <w:pPr>
              <w:keepNext w:val="0"/>
              <w:keepLines w:val="0"/>
              <w:pageBreakBefore w:val="0"/>
              <w:widowControl/>
              <w:suppressLineNumbers w:val="0"/>
              <w:wordWrap/>
              <w:overflowPunct/>
              <w:topLinePunct w:val="0"/>
              <w:bidi w:val="0"/>
              <w:spacing w:line="240" w:lineRule="auto"/>
              <w:jc w:val="center"/>
              <w:textAlignment w:val="center"/>
              <w:rPr>
                <w:rFonts w:hint="eastAsia" w:ascii="宋体" w:hAnsi="宋体" w:eastAsia="宋体" w:cs="宋体"/>
                <w:i w:val="0"/>
                <w:iCs w:val="0"/>
                <w:snapToGrid w:val="0"/>
                <w:color w:val="000000"/>
                <w:kern w:val="0"/>
                <w:sz w:val="18"/>
                <w:szCs w:val="18"/>
                <w:u w:val="none"/>
                <w:lang w:val="en-US" w:eastAsia="zh-CN" w:bidi="ar"/>
              </w:rPr>
            </w:pPr>
            <w:r>
              <w:rPr>
                <w:rFonts w:hint="eastAsia" w:ascii="宋体" w:hAnsi="宋体" w:eastAsia="宋体" w:cs="宋体"/>
                <w:i w:val="0"/>
                <w:iCs w:val="0"/>
                <w:snapToGrid w:val="0"/>
                <w:color w:val="000000"/>
                <w:kern w:val="0"/>
                <w:sz w:val="18"/>
                <w:szCs w:val="18"/>
                <w:u w:val="none"/>
                <w:lang w:val="en-US" w:eastAsia="zh-CN" w:bidi="ar"/>
              </w:rPr>
              <w:t>o</w:t>
            </w:r>
          </w:p>
        </w:tc>
        <w:tc>
          <w:tcPr>
            <w:tcW w:w="792" w:type="dxa"/>
            <w:tcBorders>
              <w:tl2br w:val="nil"/>
              <w:tr2bl w:val="nil"/>
            </w:tcBorders>
            <w:shd w:val="clear" w:color="auto" w:fill="auto"/>
            <w:noWrap/>
            <w:vAlign w:val="center"/>
          </w:tcPr>
          <w:p w14:paraId="245DD1C9">
            <w:pPr>
              <w:keepNext w:val="0"/>
              <w:keepLines w:val="0"/>
              <w:pageBreakBefore w:val="0"/>
              <w:widowControl/>
              <w:suppressLineNumbers w:val="0"/>
              <w:wordWrap/>
              <w:overflowPunct/>
              <w:topLinePunct w:val="0"/>
              <w:bidi w:val="0"/>
              <w:spacing w:line="240" w:lineRule="auto"/>
              <w:jc w:val="center"/>
              <w:textAlignment w:val="center"/>
              <w:rPr>
                <w:rFonts w:hint="eastAsia" w:ascii="宋体" w:hAnsi="宋体" w:eastAsia="宋体" w:cs="宋体"/>
                <w:i w:val="0"/>
                <w:iCs w:val="0"/>
                <w:snapToGrid w:val="0"/>
                <w:color w:val="000000"/>
                <w:kern w:val="0"/>
                <w:sz w:val="18"/>
                <w:szCs w:val="18"/>
                <w:u w:val="none"/>
                <w:lang w:val="en-US" w:eastAsia="zh-CN" w:bidi="ar"/>
              </w:rPr>
            </w:pPr>
            <w:r>
              <w:rPr>
                <w:rFonts w:hint="eastAsia" w:ascii="宋体" w:hAnsi="宋体" w:eastAsia="宋体" w:cs="宋体"/>
                <w:i w:val="0"/>
                <w:iCs w:val="0"/>
                <w:snapToGrid w:val="0"/>
                <w:color w:val="000000"/>
                <w:kern w:val="0"/>
                <w:sz w:val="18"/>
                <w:szCs w:val="18"/>
                <w:u w:val="none"/>
                <w:lang w:val="en-US" w:eastAsia="zh-CN" w:bidi="ar"/>
              </w:rPr>
              <w:t>o</w:t>
            </w:r>
          </w:p>
        </w:tc>
      </w:tr>
      <w:tr w14:paraId="5F20C3E1">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40" w:hRule="atLeast"/>
        </w:trPr>
        <w:tc>
          <w:tcPr>
            <w:tcW w:w="944" w:type="dxa"/>
            <w:vMerge w:val="continue"/>
            <w:tcBorders>
              <w:tl2br w:val="nil"/>
              <w:tr2bl w:val="nil"/>
            </w:tcBorders>
            <w:shd w:val="clear" w:color="auto" w:fill="auto"/>
            <w:noWrap/>
            <w:vAlign w:val="center"/>
          </w:tcPr>
          <w:p w14:paraId="498FBF94">
            <w:pPr>
              <w:keepNext w:val="0"/>
              <w:keepLines w:val="0"/>
              <w:pageBreakBefore w:val="0"/>
              <w:widowControl/>
              <w:wordWrap/>
              <w:overflowPunct/>
              <w:topLinePunct w:val="0"/>
              <w:bidi w:val="0"/>
              <w:spacing w:line="240" w:lineRule="auto"/>
              <w:jc w:val="center"/>
              <w:rPr>
                <w:rFonts w:hint="eastAsia" w:ascii="宋体" w:hAnsi="宋体" w:eastAsia="宋体" w:cs="宋体"/>
                <w:i w:val="0"/>
                <w:iCs w:val="0"/>
                <w:color w:val="000000"/>
                <w:sz w:val="18"/>
                <w:szCs w:val="18"/>
                <w:u w:val="none"/>
              </w:rPr>
            </w:pPr>
          </w:p>
        </w:tc>
        <w:tc>
          <w:tcPr>
            <w:tcW w:w="1670" w:type="dxa"/>
            <w:vMerge w:val="continue"/>
            <w:tcBorders>
              <w:tl2br w:val="nil"/>
              <w:tr2bl w:val="nil"/>
            </w:tcBorders>
            <w:shd w:val="clear" w:color="auto" w:fill="auto"/>
            <w:noWrap/>
            <w:vAlign w:val="center"/>
          </w:tcPr>
          <w:p w14:paraId="49D4CFEA">
            <w:pPr>
              <w:keepNext w:val="0"/>
              <w:keepLines w:val="0"/>
              <w:pageBreakBefore w:val="0"/>
              <w:widowControl/>
              <w:wordWrap/>
              <w:overflowPunct/>
              <w:topLinePunct w:val="0"/>
              <w:bidi w:val="0"/>
              <w:spacing w:line="240" w:lineRule="auto"/>
              <w:jc w:val="center"/>
              <w:rPr>
                <w:rFonts w:hint="eastAsia" w:ascii="宋体" w:hAnsi="宋体" w:eastAsia="宋体" w:cs="宋体"/>
                <w:i w:val="0"/>
                <w:iCs w:val="0"/>
                <w:color w:val="000000"/>
                <w:sz w:val="18"/>
                <w:szCs w:val="18"/>
                <w:u w:val="none"/>
              </w:rPr>
            </w:pPr>
          </w:p>
        </w:tc>
        <w:tc>
          <w:tcPr>
            <w:tcW w:w="4780" w:type="dxa"/>
            <w:tcBorders>
              <w:tl2br w:val="nil"/>
              <w:tr2bl w:val="nil"/>
            </w:tcBorders>
            <w:shd w:val="clear" w:color="auto" w:fill="auto"/>
            <w:vAlign w:val="center"/>
          </w:tcPr>
          <w:p w14:paraId="2DE1ADD2">
            <w:pPr>
              <w:keepNext w:val="0"/>
              <w:keepLines w:val="0"/>
              <w:pageBreakBefore w:val="0"/>
              <w:widowControl/>
              <w:suppressLineNumbers w:val="0"/>
              <w:wordWrap/>
              <w:overflowPunct/>
              <w:topLinePunct w:val="0"/>
              <w:bidi w:val="0"/>
              <w:spacing w:line="240" w:lineRule="auto"/>
              <w:jc w:val="center"/>
              <w:textAlignment w:val="center"/>
              <w:rPr>
                <w:rFonts w:hint="eastAsia" w:ascii="宋体" w:hAnsi="宋体" w:eastAsia="宋体" w:cs="宋体"/>
                <w:i w:val="0"/>
                <w:iCs w:val="0"/>
                <w:snapToGrid w:val="0"/>
                <w:color w:val="000000"/>
                <w:kern w:val="0"/>
                <w:sz w:val="18"/>
                <w:szCs w:val="18"/>
                <w:u w:val="none"/>
                <w:lang w:val="en-US" w:eastAsia="zh-CN" w:bidi="ar"/>
              </w:rPr>
            </w:pPr>
            <w:r>
              <w:rPr>
                <w:rFonts w:hint="eastAsia" w:ascii="宋体" w:hAnsi="宋体" w:eastAsia="宋体" w:cs="宋体"/>
                <w:i w:val="0"/>
                <w:iCs w:val="0"/>
                <w:snapToGrid w:val="0"/>
                <w:color w:val="000000"/>
                <w:kern w:val="0"/>
                <w:sz w:val="18"/>
                <w:szCs w:val="18"/>
                <w:u w:val="none"/>
                <w:lang w:val="en-US" w:eastAsia="zh-CN" w:bidi="ar"/>
              </w:rPr>
              <w:t>园区部署智慧水表市政设备管理基础设施及硬件子系统</w:t>
            </w:r>
          </w:p>
        </w:tc>
        <w:tc>
          <w:tcPr>
            <w:tcW w:w="820" w:type="dxa"/>
            <w:tcBorders>
              <w:tl2br w:val="nil"/>
              <w:tr2bl w:val="nil"/>
            </w:tcBorders>
            <w:shd w:val="clear" w:color="auto" w:fill="auto"/>
            <w:noWrap/>
            <w:vAlign w:val="center"/>
          </w:tcPr>
          <w:p w14:paraId="7F5F2EF8">
            <w:pPr>
              <w:keepNext w:val="0"/>
              <w:keepLines w:val="0"/>
              <w:pageBreakBefore w:val="0"/>
              <w:widowControl/>
              <w:suppressLineNumbers w:val="0"/>
              <w:wordWrap/>
              <w:overflowPunct/>
              <w:topLinePunct w:val="0"/>
              <w:bidi w:val="0"/>
              <w:spacing w:line="240" w:lineRule="auto"/>
              <w:jc w:val="center"/>
              <w:textAlignment w:val="center"/>
              <w:rPr>
                <w:rFonts w:hint="eastAsia" w:ascii="宋体" w:hAnsi="宋体" w:eastAsia="宋体" w:cs="宋体"/>
                <w:i w:val="0"/>
                <w:iCs w:val="0"/>
                <w:snapToGrid w:val="0"/>
                <w:color w:val="000000"/>
                <w:kern w:val="0"/>
                <w:sz w:val="18"/>
                <w:szCs w:val="18"/>
                <w:u w:val="none"/>
                <w:lang w:val="en-US" w:eastAsia="zh-CN" w:bidi="ar"/>
              </w:rPr>
            </w:pPr>
            <w:r>
              <w:rPr>
                <w:rFonts w:hint="eastAsia" w:ascii="宋体" w:hAnsi="宋体" w:eastAsia="宋体" w:cs="宋体"/>
                <w:i w:val="0"/>
                <w:iCs w:val="0"/>
                <w:snapToGrid w:val="0"/>
                <w:color w:val="000000"/>
                <w:kern w:val="0"/>
                <w:sz w:val="18"/>
                <w:szCs w:val="18"/>
                <w:u w:val="none"/>
                <w:lang w:val="en-US" w:eastAsia="zh-CN" w:bidi="ar"/>
              </w:rPr>
              <w:t>-</w:t>
            </w:r>
          </w:p>
        </w:tc>
        <w:tc>
          <w:tcPr>
            <w:tcW w:w="810" w:type="dxa"/>
            <w:tcBorders>
              <w:tl2br w:val="nil"/>
              <w:tr2bl w:val="nil"/>
            </w:tcBorders>
            <w:shd w:val="clear" w:color="auto" w:fill="auto"/>
            <w:noWrap/>
            <w:vAlign w:val="center"/>
          </w:tcPr>
          <w:p w14:paraId="3F39C321">
            <w:pPr>
              <w:keepNext w:val="0"/>
              <w:keepLines w:val="0"/>
              <w:pageBreakBefore w:val="0"/>
              <w:widowControl/>
              <w:suppressLineNumbers w:val="0"/>
              <w:wordWrap/>
              <w:overflowPunct/>
              <w:topLinePunct w:val="0"/>
              <w:bidi w:val="0"/>
              <w:spacing w:line="240" w:lineRule="auto"/>
              <w:jc w:val="center"/>
              <w:textAlignment w:val="center"/>
              <w:rPr>
                <w:rFonts w:hint="eastAsia" w:ascii="宋体" w:hAnsi="宋体" w:eastAsia="宋体" w:cs="宋体"/>
                <w:i w:val="0"/>
                <w:iCs w:val="0"/>
                <w:snapToGrid w:val="0"/>
                <w:color w:val="000000"/>
                <w:kern w:val="0"/>
                <w:sz w:val="18"/>
                <w:szCs w:val="18"/>
                <w:u w:val="none"/>
                <w:lang w:val="en-US" w:eastAsia="zh-CN" w:bidi="ar"/>
              </w:rPr>
            </w:pPr>
            <w:r>
              <w:rPr>
                <w:rFonts w:hint="eastAsia" w:ascii="宋体" w:hAnsi="宋体" w:eastAsia="宋体" w:cs="宋体"/>
                <w:i w:val="0"/>
                <w:iCs w:val="0"/>
                <w:snapToGrid w:val="0"/>
                <w:color w:val="000000"/>
                <w:kern w:val="0"/>
                <w:sz w:val="18"/>
                <w:szCs w:val="18"/>
                <w:u w:val="none"/>
                <w:lang w:val="en-US" w:eastAsia="zh-CN" w:bidi="ar"/>
              </w:rPr>
              <w:t>o</w:t>
            </w:r>
          </w:p>
        </w:tc>
        <w:tc>
          <w:tcPr>
            <w:tcW w:w="792" w:type="dxa"/>
            <w:tcBorders>
              <w:tl2br w:val="nil"/>
              <w:tr2bl w:val="nil"/>
            </w:tcBorders>
            <w:shd w:val="clear" w:color="auto" w:fill="auto"/>
            <w:noWrap/>
            <w:vAlign w:val="center"/>
          </w:tcPr>
          <w:p w14:paraId="44D0CAC6">
            <w:pPr>
              <w:keepNext w:val="0"/>
              <w:keepLines w:val="0"/>
              <w:pageBreakBefore w:val="0"/>
              <w:widowControl/>
              <w:suppressLineNumbers w:val="0"/>
              <w:wordWrap/>
              <w:overflowPunct/>
              <w:topLinePunct w:val="0"/>
              <w:bidi w:val="0"/>
              <w:spacing w:line="240" w:lineRule="auto"/>
              <w:jc w:val="center"/>
              <w:textAlignment w:val="center"/>
              <w:rPr>
                <w:rFonts w:hint="eastAsia" w:ascii="宋体" w:hAnsi="宋体" w:eastAsia="宋体" w:cs="宋体"/>
                <w:i w:val="0"/>
                <w:iCs w:val="0"/>
                <w:snapToGrid w:val="0"/>
                <w:color w:val="000000"/>
                <w:kern w:val="0"/>
                <w:sz w:val="18"/>
                <w:szCs w:val="18"/>
                <w:u w:val="none"/>
                <w:lang w:val="en-US" w:eastAsia="zh-CN" w:bidi="ar"/>
              </w:rPr>
            </w:pPr>
            <w:r>
              <w:rPr>
                <w:rFonts w:hint="eastAsia" w:ascii="宋体" w:hAnsi="宋体" w:eastAsia="宋体" w:cs="宋体"/>
                <w:i w:val="0"/>
                <w:iCs w:val="0"/>
                <w:snapToGrid w:val="0"/>
                <w:color w:val="000000"/>
                <w:kern w:val="0"/>
                <w:sz w:val="18"/>
                <w:szCs w:val="18"/>
                <w:u w:val="none"/>
                <w:lang w:val="en-US" w:eastAsia="zh-CN" w:bidi="ar"/>
              </w:rPr>
              <w:t>o</w:t>
            </w:r>
          </w:p>
        </w:tc>
      </w:tr>
      <w:tr w14:paraId="7132F82D">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40" w:hRule="atLeast"/>
        </w:trPr>
        <w:tc>
          <w:tcPr>
            <w:tcW w:w="944" w:type="dxa"/>
            <w:vMerge w:val="continue"/>
            <w:tcBorders>
              <w:tl2br w:val="nil"/>
              <w:tr2bl w:val="nil"/>
            </w:tcBorders>
            <w:shd w:val="clear" w:color="auto" w:fill="auto"/>
            <w:noWrap/>
            <w:vAlign w:val="center"/>
          </w:tcPr>
          <w:p w14:paraId="3EB55999">
            <w:pPr>
              <w:keepNext w:val="0"/>
              <w:keepLines w:val="0"/>
              <w:pageBreakBefore w:val="0"/>
              <w:widowControl/>
              <w:wordWrap/>
              <w:overflowPunct/>
              <w:topLinePunct w:val="0"/>
              <w:bidi w:val="0"/>
              <w:spacing w:line="240" w:lineRule="auto"/>
              <w:jc w:val="center"/>
              <w:rPr>
                <w:rFonts w:hint="eastAsia" w:ascii="宋体" w:hAnsi="宋体" w:eastAsia="宋体" w:cs="宋体"/>
                <w:i w:val="0"/>
                <w:iCs w:val="0"/>
                <w:color w:val="000000"/>
                <w:sz w:val="18"/>
                <w:szCs w:val="18"/>
                <w:u w:val="none"/>
              </w:rPr>
            </w:pPr>
          </w:p>
        </w:tc>
        <w:tc>
          <w:tcPr>
            <w:tcW w:w="1670" w:type="dxa"/>
            <w:vMerge w:val="continue"/>
            <w:tcBorders>
              <w:tl2br w:val="nil"/>
              <w:tr2bl w:val="nil"/>
            </w:tcBorders>
            <w:shd w:val="clear" w:color="auto" w:fill="auto"/>
            <w:noWrap/>
            <w:vAlign w:val="center"/>
          </w:tcPr>
          <w:p w14:paraId="4B10CE71">
            <w:pPr>
              <w:keepNext w:val="0"/>
              <w:keepLines w:val="0"/>
              <w:pageBreakBefore w:val="0"/>
              <w:widowControl/>
              <w:wordWrap/>
              <w:overflowPunct/>
              <w:topLinePunct w:val="0"/>
              <w:bidi w:val="0"/>
              <w:spacing w:line="240" w:lineRule="auto"/>
              <w:jc w:val="center"/>
              <w:rPr>
                <w:rFonts w:hint="eastAsia" w:ascii="宋体" w:hAnsi="宋体" w:eastAsia="宋体" w:cs="宋体"/>
                <w:i w:val="0"/>
                <w:iCs w:val="0"/>
                <w:color w:val="000000"/>
                <w:sz w:val="18"/>
                <w:szCs w:val="18"/>
                <w:u w:val="none"/>
              </w:rPr>
            </w:pPr>
          </w:p>
        </w:tc>
        <w:tc>
          <w:tcPr>
            <w:tcW w:w="4780" w:type="dxa"/>
            <w:tcBorders>
              <w:tl2br w:val="nil"/>
              <w:tr2bl w:val="nil"/>
            </w:tcBorders>
            <w:shd w:val="clear" w:color="auto" w:fill="auto"/>
            <w:vAlign w:val="center"/>
          </w:tcPr>
          <w:p w14:paraId="1ACF3046">
            <w:pPr>
              <w:keepNext w:val="0"/>
              <w:keepLines w:val="0"/>
              <w:pageBreakBefore w:val="0"/>
              <w:widowControl/>
              <w:suppressLineNumbers w:val="0"/>
              <w:wordWrap/>
              <w:overflowPunct/>
              <w:topLinePunct w:val="0"/>
              <w:bidi w:val="0"/>
              <w:spacing w:line="240" w:lineRule="auto"/>
              <w:jc w:val="center"/>
              <w:textAlignment w:val="center"/>
              <w:rPr>
                <w:rFonts w:hint="eastAsia" w:ascii="宋体" w:hAnsi="宋体" w:eastAsia="宋体" w:cs="宋体"/>
                <w:i w:val="0"/>
                <w:iCs w:val="0"/>
                <w:snapToGrid w:val="0"/>
                <w:color w:val="000000"/>
                <w:kern w:val="0"/>
                <w:sz w:val="18"/>
                <w:szCs w:val="18"/>
                <w:u w:val="none"/>
                <w:lang w:val="en-US" w:eastAsia="zh-CN" w:bidi="ar"/>
              </w:rPr>
            </w:pPr>
            <w:r>
              <w:rPr>
                <w:rFonts w:hint="eastAsia" w:ascii="宋体" w:hAnsi="宋体" w:eastAsia="宋体" w:cs="宋体"/>
                <w:i w:val="0"/>
                <w:iCs w:val="0"/>
                <w:snapToGrid w:val="0"/>
                <w:color w:val="000000"/>
                <w:kern w:val="0"/>
                <w:sz w:val="18"/>
                <w:szCs w:val="18"/>
                <w:u w:val="none"/>
                <w:lang w:val="en-US" w:eastAsia="zh-CN" w:bidi="ar"/>
              </w:rPr>
              <w:t>园区部署智慧电表市政设备管理基础设施及硬件子系统</w:t>
            </w:r>
          </w:p>
        </w:tc>
        <w:tc>
          <w:tcPr>
            <w:tcW w:w="820" w:type="dxa"/>
            <w:tcBorders>
              <w:tl2br w:val="nil"/>
              <w:tr2bl w:val="nil"/>
            </w:tcBorders>
            <w:shd w:val="clear" w:color="auto" w:fill="auto"/>
            <w:noWrap/>
            <w:vAlign w:val="center"/>
          </w:tcPr>
          <w:p w14:paraId="77B4DF67">
            <w:pPr>
              <w:keepNext w:val="0"/>
              <w:keepLines w:val="0"/>
              <w:pageBreakBefore w:val="0"/>
              <w:widowControl/>
              <w:suppressLineNumbers w:val="0"/>
              <w:wordWrap/>
              <w:overflowPunct/>
              <w:topLinePunct w:val="0"/>
              <w:bidi w:val="0"/>
              <w:spacing w:line="240" w:lineRule="auto"/>
              <w:jc w:val="center"/>
              <w:textAlignment w:val="center"/>
              <w:rPr>
                <w:rFonts w:hint="eastAsia" w:ascii="宋体" w:hAnsi="宋体" w:eastAsia="宋体" w:cs="宋体"/>
                <w:i w:val="0"/>
                <w:iCs w:val="0"/>
                <w:snapToGrid w:val="0"/>
                <w:color w:val="000000"/>
                <w:kern w:val="0"/>
                <w:sz w:val="18"/>
                <w:szCs w:val="18"/>
                <w:u w:val="none"/>
                <w:lang w:val="en-US" w:eastAsia="zh-CN" w:bidi="ar"/>
              </w:rPr>
            </w:pPr>
            <w:r>
              <w:rPr>
                <w:rFonts w:hint="eastAsia" w:ascii="宋体" w:hAnsi="宋体" w:eastAsia="宋体" w:cs="宋体"/>
                <w:i w:val="0"/>
                <w:iCs w:val="0"/>
                <w:snapToGrid w:val="0"/>
                <w:color w:val="000000"/>
                <w:kern w:val="0"/>
                <w:sz w:val="18"/>
                <w:szCs w:val="18"/>
                <w:u w:val="none"/>
                <w:lang w:val="en-US" w:eastAsia="zh-CN" w:bidi="ar"/>
              </w:rPr>
              <w:t>-</w:t>
            </w:r>
          </w:p>
        </w:tc>
        <w:tc>
          <w:tcPr>
            <w:tcW w:w="810" w:type="dxa"/>
            <w:tcBorders>
              <w:tl2br w:val="nil"/>
              <w:tr2bl w:val="nil"/>
            </w:tcBorders>
            <w:shd w:val="clear" w:color="auto" w:fill="auto"/>
            <w:noWrap/>
            <w:vAlign w:val="center"/>
          </w:tcPr>
          <w:p w14:paraId="0A019537">
            <w:pPr>
              <w:keepNext w:val="0"/>
              <w:keepLines w:val="0"/>
              <w:pageBreakBefore w:val="0"/>
              <w:widowControl/>
              <w:suppressLineNumbers w:val="0"/>
              <w:wordWrap/>
              <w:overflowPunct/>
              <w:topLinePunct w:val="0"/>
              <w:bidi w:val="0"/>
              <w:spacing w:line="240" w:lineRule="auto"/>
              <w:jc w:val="center"/>
              <w:textAlignment w:val="center"/>
              <w:rPr>
                <w:rFonts w:hint="eastAsia" w:ascii="宋体" w:hAnsi="宋体" w:eastAsia="宋体" w:cs="宋体"/>
                <w:i w:val="0"/>
                <w:iCs w:val="0"/>
                <w:snapToGrid w:val="0"/>
                <w:color w:val="000000"/>
                <w:kern w:val="0"/>
                <w:sz w:val="18"/>
                <w:szCs w:val="18"/>
                <w:u w:val="none"/>
                <w:lang w:val="en-US" w:eastAsia="zh-CN" w:bidi="ar"/>
              </w:rPr>
            </w:pPr>
            <w:r>
              <w:rPr>
                <w:rFonts w:hint="eastAsia" w:ascii="宋体" w:hAnsi="宋体" w:eastAsia="宋体" w:cs="宋体"/>
                <w:i w:val="0"/>
                <w:iCs w:val="0"/>
                <w:snapToGrid w:val="0"/>
                <w:color w:val="000000"/>
                <w:kern w:val="0"/>
                <w:sz w:val="18"/>
                <w:szCs w:val="18"/>
                <w:u w:val="none"/>
                <w:lang w:val="en-US" w:eastAsia="zh-CN" w:bidi="ar"/>
              </w:rPr>
              <w:t>o</w:t>
            </w:r>
          </w:p>
        </w:tc>
        <w:tc>
          <w:tcPr>
            <w:tcW w:w="792" w:type="dxa"/>
            <w:tcBorders>
              <w:tl2br w:val="nil"/>
              <w:tr2bl w:val="nil"/>
            </w:tcBorders>
            <w:shd w:val="clear" w:color="auto" w:fill="auto"/>
            <w:noWrap/>
            <w:vAlign w:val="center"/>
          </w:tcPr>
          <w:p w14:paraId="5BDCC57A">
            <w:pPr>
              <w:keepNext w:val="0"/>
              <w:keepLines w:val="0"/>
              <w:pageBreakBefore w:val="0"/>
              <w:widowControl/>
              <w:suppressLineNumbers w:val="0"/>
              <w:wordWrap/>
              <w:overflowPunct/>
              <w:topLinePunct w:val="0"/>
              <w:bidi w:val="0"/>
              <w:spacing w:line="240" w:lineRule="auto"/>
              <w:jc w:val="center"/>
              <w:textAlignment w:val="center"/>
              <w:rPr>
                <w:rFonts w:hint="eastAsia" w:ascii="宋体" w:hAnsi="宋体" w:eastAsia="宋体" w:cs="宋体"/>
                <w:i w:val="0"/>
                <w:iCs w:val="0"/>
                <w:snapToGrid w:val="0"/>
                <w:color w:val="000000"/>
                <w:kern w:val="0"/>
                <w:sz w:val="18"/>
                <w:szCs w:val="18"/>
                <w:u w:val="none"/>
                <w:lang w:val="en-US" w:eastAsia="zh-CN" w:bidi="ar"/>
              </w:rPr>
            </w:pPr>
            <w:r>
              <w:rPr>
                <w:rFonts w:hint="eastAsia" w:ascii="宋体" w:hAnsi="宋体" w:eastAsia="宋体" w:cs="宋体"/>
                <w:i w:val="0"/>
                <w:iCs w:val="0"/>
                <w:snapToGrid w:val="0"/>
                <w:color w:val="000000"/>
                <w:kern w:val="0"/>
                <w:sz w:val="18"/>
                <w:szCs w:val="18"/>
                <w:u w:val="none"/>
                <w:lang w:val="en-US" w:eastAsia="zh-CN" w:bidi="ar"/>
              </w:rPr>
              <w:t>o</w:t>
            </w:r>
          </w:p>
        </w:tc>
      </w:tr>
    </w:tbl>
    <w:p w14:paraId="46BD5D1D">
      <w:pPr>
        <w:pStyle w:val="7"/>
        <w:keepNext w:val="0"/>
        <w:keepLines w:val="0"/>
        <w:pageBreakBefore/>
        <w:widowControl/>
        <w:kinsoku w:val="0"/>
        <w:wordWrap/>
        <w:overflowPunct/>
        <w:topLinePunct w:val="0"/>
        <w:autoSpaceDE w:val="0"/>
        <w:autoSpaceDN w:val="0"/>
        <w:bidi w:val="0"/>
        <w:adjustRightInd w:val="0"/>
        <w:snapToGrid w:val="0"/>
        <w:spacing w:before="157" w:beforeLines="50" w:after="157" w:afterLines="50" w:line="240" w:lineRule="auto"/>
        <w:ind w:firstLine="420"/>
        <w:jc w:val="center"/>
        <w:textAlignment w:val="baseline"/>
      </w:pPr>
      <w:r>
        <w:rPr>
          <w:rFonts w:hint="eastAsia" w:ascii="黑体" w:hAnsi="黑体" w:eastAsia="黑体" w:cs="黑体"/>
          <w:sz w:val="21"/>
          <w:szCs w:val="21"/>
          <w:lang w:val="en-US" w:eastAsia="zh-CN"/>
        </w:rPr>
        <w:t>表1（第3页/共8页）</w:t>
      </w:r>
    </w:p>
    <w:tbl>
      <w:tblPr>
        <w:tblStyle w:val="20"/>
        <w:tblW w:w="9816" w:type="dxa"/>
        <w:tblInd w:w="88"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Layout w:type="fixed"/>
        <w:tblCellMar>
          <w:top w:w="0" w:type="dxa"/>
          <w:left w:w="108" w:type="dxa"/>
          <w:bottom w:w="0" w:type="dxa"/>
          <w:right w:w="108" w:type="dxa"/>
        </w:tblCellMar>
      </w:tblPr>
      <w:tblGrid>
        <w:gridCol w:w="944"/>
        <w:gridCol w:w="1670"/>
        <w:gridCol w:w="4780"/>
        <w:gridCol w:w="820"/>
        <w:gridCol w:w="810"/>
        <w:gridCol w:w="792"/>
      </w:tblGrid>
      <w:tr w14:paraId="5468F450">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40" w:hRule="atLeast"/>
        </w:trPr>
        <w:tc>
          <w:tcPr>
            <w:tcW w:w="944" w:type="dxa"/>
            <w:tcBorders>
              <w:tl2br w:val="nil"/>
              <w:tr2bl w:val="nil"/>
            </w:tcBorders>
            <w:shd w:val="clear" w:color="auto" w:fill="auto"/>
            <w:noWrap/>
            <w:vAlign w:val="center"/>
          </w:tcPr>
          <w:p w14:paraId="348C0D73">
            <w:pPr>
              <w:keepNext w:val="0"/>
              <w:keepLines w:val="0"/>
              <w:pageBreakBefore w:val="0"/>
              <w:widowControl/>
              <w:suppressLineNumbers w:val="0"/>
              <w:wordWrap/>
              <w:overflowPunct/>
              <w:topLinePunct w:val="0"/>
              <w:bidi w:val="0"/>
              <w:spacing w:line="240" w:lineRule="auto"/>
              <w:jc w:val="center"/>
              <w:textAlignment w:val="center"/>
              <w:rPr>
                <w:rFonts w:hint="eastAsia" w:ascii="宋体" w:hAnsi="宋体" w:eastAsia="宋体" w:cs="宋体"/>
                <w:b w:val="0"/>
                <w:bCs w:val="0"/>
                <w:i w:val="0"/>
                <w:iCs w:val="0"/>
                <w:snapToGrid w:val="0"/>
                <w:color w:val="000000"/>
                <w:sz w:val="18"/>
                <w:szCs w:val="18"/>
                <w:highlight w:val="none"/>
                <w:u w:val="none"/>
                <w:lang w:val="en-US" w:eastAsia="zh-CN" w:bidi="ar-SA"/>
              </w:rPr>
            </w:pPr>
            <w:r>
              <w:rPr>
                <w:rFonts w:hint="eastAsia" w:ascii="宋体" w:hAnsi="宋体" w:eastAsia="宋体" w:cs="宋体"/>
                <w:b w:val="0"/>
                <w:bCs w:val="0"/>
                <w:i w:val="0"/>
                <w:iCs w:val="0"/>
                <w:snapToGrid w:val="0"/>
                <w:color w:val="000000"/>
                <w:kern w:val="0"/>
                <w:sz w:val="18"/>
                <w:szCs w:val="18"/>
                <w:highlight w:val="none"/>
                <w:u w:val="none"/>
                <w:lang w:val="en-US" w:eastAsia="zh-CN" w:bidi="ar"/>
              </w:rPr>
              <w:t>项目</w:t>
            </w:r>
          </w:p>
        </w:tc>
        <w:tc>
          <w:tcPr>
            <w:tcW w:w="1670" w:type="dxa"/>
            <w:tcBorders>
              <w:tl2br w:val="nil"/>
              <w:tr2bl w:val="nil"/>
            </w:tcBorders>
            <w:shd w:val="clear" w:color="auto" w:fill="auto"/>
            <w:noWrap/>
            <w:vAlign w:val="center"/>
          </w:tcPr>
          <w:p w14:paraId="209C0EF2">
            <w:pPr>
              <w:keepNext w:val="0"/>
              <w:keepLines w:val="0"/>
              <w:pageBreakBefore w:val="0"/>
              <w:widowControl/>
              <w:suppressLineNumbers w:val="0"/>
              <w:wordWrap/>
              <w:overflowPunct/>
              <w:topLinePunct w:val="0"/>
              <w:bidi w:val="0"/>
              <w:spacing w:line="240" w:lineRule="auto"/>
              <w:jc w:val="center"/>
              <w:textAlignment w:val="center"/>
              <w:rPr>
                <w:rFonts w:hint="eastAsia" w:ascii="宋体" w:hAnsi="宋体" w:eastAsia="宋体" w:cs="宋体"/>
                <w:b w:val="0"/>
                <w:bCs w:val="0"/>
                <w:i w:val="0"/>
                <w:iCs w:val="0"/>
                <w:snapToGrid w:val="0"/>
                <w:color w:val="000000"/>
                <w:sz w:val="18"/>
                <w:szCs w:val="18"/>
                <w:highlight w:val="none"/>
                <w:u w:val="none"/>
                <w:lang w:val="en-US" w:eastAsia="zh-CN" w:bidi="ar-SA"/>
              </w:rPr>
            </w:pPr>
            <w:r>
              <w:rPr>
                <w:rFonts w:hint="eastAsia" w:ascii="宋体" w:hAnsi="宋体" w:eastAsia="宋体" w:cs="宋体"/>
                <w:b w:val="0"/>
                <w:bCs w:val="0"/>
                <w:i w:val="0"/>
                <w:iCs w:val="0"/>
                <w:snapToGrid w:val="0"/>
                <w:color w:val="000000"/>
                <w:kern w:val="0"/>
                <w:sz w:val="18"/>
                <w:szCs w:val="18"/>
                <w:highlight w:val="none"/>
                <w:u w:val="none"/>
                <w:lang w:val="en-US" w:eastAsia="zh-CN" w:bidi="ar"/>
              </w:rPr>
              <w:t>项目内容</w:t>
            </w:r>
          </w:p>
        </w:tc>
        <w:tc>
          <w:tcPr>
            <w:tcW w:w="4780" w:type="dxa"/>
            <w:tcBorders>
              <w:tl2br w:val="nil"/>
              <w:tr2bl w:val="nil"/>
            </w:tcBorders>
            <w:shd w:val="clear" w:color="auto" w:fill="auto"/>
            <w:vAlign w:val="center"/>
          </w:tcPr>
          <w:p w14:paraId="6FE973E1">
            <w:pPr>
              <w:keepNext w:val="0"/>
              <w:keepLines w:val="0"/>
              <w:pageBreakBefore w:val="0"/>
              <w:widowControl/>
              <w:wordWrap/>
              <w:overflowPunct/>
              <w:topLinePunct w:val="0"/>
              <w:bidi w:val="0"/>
              <w:spacing w:line="240" w:lineRule="auto"/>
              <w:jc w:val="center"/>
              <w:rPr>
                <w:rFonts w:hint="eastAsia" w:ascii="宋体" w:hAnsi="宋体" w:eastAsia="宋体" w:cs="宋体"/>
                <w:b w:val="0"/>
                <w:bCs w:val="0"/>
                <w:i w:val="0"/>
                <w:iCs w:val="0"/>
                <w:snapToGrid w:val="0"/>
                <w:color w:val="000000"/>
                <w:sz w:val="18"/>
                <w:szCs w:val="18"/>
                <w:highlight w:val="none"/>
                <w:u w:val="none"/>
                <w:lang w:val="en-US" w:eastAsia="zh-CN" w:bidi="ar-SA"/>
              </w:rPr>
            </w:pPr>
            <w:r>
              <w:rPr>
                <w:rFonts w:hint="eastAsia" w:ascii="宋体" w:hAnsi="宋体" w:eastAsia="宋体" w:cs="宋体"/>
                <w:b w:val="0"/>
                <w:bCs w:val="0"/>
                <w:i w:val="0"/>
                <w:iCs w:val="0"/>
                <w:color w:val="000000"/>
                <w:sz w:val="18"/>
                <w:szCs w:val="18"/>
                <w:highlight w:val="none"/>
                <w:u w:val="none"/>
                <w:lang w:val="en-US" w:eastAsia="zh-CN"/>
              </w:rPr>
              <w:t>内容描述</w:t>
            </w:r>
          </w:p>
        </w:tc>
        <w:tc>
          <w:tcPr>
            <w:tcW w:w="820" w:type="dxa"/>
            <w:tcBorders>
              <w:tl2br w:val="nil"/>
              <w:tr2bl w:val="nil"/>
            </w:tcBorders>
            <w:shd w:val="clear" w:color="auto" w:fill="auto"/>
            <w:noWrap/>
            <w:vAlign w:val="center"/>
          </w:tcPr>
          <w:p w14:paraId="295F7871">
            <w:pPr>
              <w:keepNext w:val="0"/>
              <w:keepLines w:val="0"/>
              <w:pageBreakBefore w:val="0"/>
              <w:widowControl/>
              <w:suppressLineNumbers w:val="0"/>
              <w:wordWrap/>
              <w:overflowPunct/>
              <w:topLinePunct w:val="0"/>
              <w:bidi w:val="0"/>
              <w:spacing w:line="240" w:lineRule="auto"/>
              <w:jc w:val="center"/>
              <w:textAlignment w:val="center"/>
              <w:rPr>
                <w:rFonts w:hint="eastAsia" w:ascii="宋体" w:hAnsi="宋体" w:eastAsia="宋体" w:cs="宋体"/>
                <w:b w:val="0"/>
                <w:bCs w:val="0"/>
                <w:i w:val="0"/>
                <w:iCs w:val="0"/>
                <w:snapToGrid w:val="0"/>
                <w:color w:val="000000"/>
                <w:sz w:val="18"/>
                <w:szCs w:val="18"/>
                <w:highlight w:val="none"/>
                <w:u w:val="none"/>
                <w:lang w:val="en-US" w:eastAsia="zh-CN" w:bidi="ar-SA"/>
              </w:rPr>
            </w:pPr>
            <w:r>
              <w:rPr>
                <w:rFonts w:hint="eastAsia" w:ascii="宋体" w:hAnsi="宋体" w:eastAsia="宋体" w:cs="宋体"/>
                <w:b w:val="0"/>
                <w:bCs w:val="0"/>
                <w:i w:val="0"/>
                <w:iCs w:val="0"/>
                <w:snapToGrid w:val="0"/>
                <w:color w:val="000000"/>
                <w:kern w:val="0"/>
                <w:sz w:val="18"/>
                <w:szCs w:val="18"/>
                <w:highlight w:val="none"/>
                <w:u w:val="none"/>
                <w:lang w:val="en-US" w:eastAsia="zh-CN" w:bidi="ar"/>
              </w:rPr>
              <w:t>入门级</w:t>
            </w:r>
          </w:p>
        </w:tc>
        <w:tc>
          <w:tcPr>
            <w:tcW w:w="810" w:type="dxa"/>
            <w:tcBorders>
              <w:tl2br w:val="nil"/>
              <w:tr2bl w:val="nil"/>
            </w:tcBorders>
            <w:shd w:val="clear" w:color="auto" w:fill="auto"/>
            <w:noWrap/>
            <w:vAlign w:val="center"/>
          </w:tcPr>
          <w:p w14:paraId="1FAEED62">
            <w:pPr>
              <w:keepNext w:val="0"/>
              <w:keepLines w:val="0"/>
              <w:pageBreakBefore w:val="0"/>
              <w:widowControl/>
              <w:suppressLineNumbers w:val="0"/>
              <w:wordWrap/>
              <w:overflowPunct/>
              <w:topLinePunct w:val="0"/>
              <w:bidi w:val="0"/>
              <w:spacing w:line="240" w:lineRule="auto"/>
              <w:jc w:val="center"/>
              <w:textAlignment w:val="center"/>
              <w:rPr>
                <w:rFonts w:hint="eastAsia" w:ascii="宋体" w:hAnsi="宋体" w:eastAsia="宋体" w:cs="宋体"/>
                <w:b w:val="0"/>
                <w:bCs w:val="0"/>
                <w:i w:val="0"/>
                <w:iCs w:val="0"/>
                <w:snapToGrid w:val="0"/>
                <w:color w:val="000000"/>
                <w:sz w:val="18"/>
                <w:szCs w:val="18"/>
                <w:highlight w:val="none"/>
                <w:u w:val="none"/>
                <w:lang w:val="en-US" w:eastAsia="zh-CN" w:bidi="ar-SA"/>
              </w:rPr>
            </w:pPr>
            <w:r>
              <w:rPr>
                <w:rFonts w:hint="eastAsia" w:ascii="宋体" w:hAnsi="宋体" w:eastAsia="宋体" w:cs="宋体"/>
                <w:b w:val="0"/>
                <w:bCs w:val="0"/>
                <w:i w:val="0"/>
                <w:iCs w:val="0"/>
                <w:snapToGrid w:val="0"/>
                <w:color w:val="000000"/>
                <w:kern w:val="0"/>
                <w:sz w:val="18"/>
                <w:szCs w:val="18"/>
                <w:highlight w:val="none"/>
                <w:u w:val="none"/>
                <w:lang w:val="en-US" w:eastAsia="zh-CN" w:bidi="ar"/>
              </w:rPr>
              <w:t>规范级</w:t>
            </w:r>
          </w:p>
        </w:tc>
        <w:tc>
          <w:tcPr>
            <w:tcW w:w="792" w:type="dxa"/>
            <w:tcBorders>
              <w:tl2br w:val="nil"/>
              <w:tr2bl w:val="nil"/>
            </w:tcBorders>
            <w:shd w:val="clear" w:color="auto" w:fill="auto"/>
            <w:noWrap/>
            <w:vAlign w:val="center"/>
          </w:tcPr>
          <w:p w14:paraId="6C3A9EA5">
            <w:pPr>
              <w:keepNext w:val="0"/>
              <w:keepLines w:val="0"/>
              <w:pageBreakBefore w:val="0"/>
              <w:widowControl/>
              <w:suppressLineNumbers w:val="0"/>
              <w:wordWrap/>
              <w:overflowPunct/>
              <w:topLinePunct w:val="0"/>
              <w:bidi w:val="0"/>
              <w:spacing w:line="240" w:lineRule="auto"/>
              <w:jc w:val="center"/>
              <w:textAlignment w:val="center"/>
              <w:rPr>
                <w:rFonts w:hint="eastAsia" w:ascii="宋体" w:hAnsi="宋体" w:eastAsia="宋体" w:cs="宋体"/>
                <w:b w:val="0"/>
                <w:bCs w:val="0"/>
                <w:i w:val="0"/>
                <w:iCs w:val="0"/>
                <w:snapToGrid w:val="0"/>
                <w:color w:val="000000"/>
                <w:sz w:val="18"/>
                <w:szCs w:val="18"/>
                <w:highlight w:val="none"/>
                <w:u w:val="none"/>
                <w:lang w:val="en-US" w:eastAsia="zh-CN" w:bidi="ar-SA"/>
              </w:rPr>
            </w:pPr>
            <w:r>
              <w:rPr>
                <w:rFonts w:hint="eastAsia" w:ascii="宋体" w:hAnsi="宋体" w:eastAsia="宋体" w:cs="宋体"/>
                <w:b w:val="0"/>
                <w:bCs w:val="0"/>
                <w:i w:val="0"/>
                <w:iCs w:val="0"/>
                <w:snapToGrid w:val="0"/>
                <w:color w:val="000000"/>
                <w:kern w:val="0"/>
                <w:sz w:val="18"/>
                <w:szCs w:val="18"/>
                <w:highlight w:val="none"/>
                <w:u w:val="none"/>
                <w:lang w:val="en-US" w:eastAsia="zh-CN" w:bidi="ar"/>
              </w:rPr>
              <w:t>标杆级</w:t>
            </w:r>
          </w:p>
        </w:tc>
      </w:tr>
      <w:tr w14:paraId="4018CFE9">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40" w:hRule="atLeast"/>
        </w:trPr>
        <w:tc>
          <w:tcPr>
            <w:tcW w:w="944" w:type="dxa"/>
            <w:vMerge w:val="continue"/>
            <w:tcBorders>
              <w:tl2br w:val="nil"/>
              <w:tr2bl w:val="nil"/>
            </w:tcBorders>
            <w:shd w:val="clear" w:color="auto" w:fill="auto"/>
            <w:noWrap/>
            <w:vAlign w:val="center"/>
          </w:tcPr>
          <w:p w14:paraId="5D2F008E">
            <w:pPr>
              <w:keepNext w:val="0"/>
              <w:keepLines w:val="0"/>
              <w:pageBreakBefore w:val="0"/>
              <w:widowControl/>
              <w:wordWrap/>
              <w:overflowPunct/>
              <w:topLinePunct w:val="0"/>
              <w:bidi w:val="0"/>
              <w:spacing w:line="240" w:lineRule="auto"/>
              <w:jc w:val="center"/>
              <w:rPr>
                <w:rFonts w:hint="eastAsia" w:ascii="宋体" w:hAnsi="宋体" w:eastAsia="宋体" w:cs="宋体"/>
                <w:i w:val="0"/>
                <w:iCs w:val="0"/>
                <w:color w:val="000000"/>
                <w:sz w:val="18"/>
                <w:szCs w:val="18"/>
                <w:u w:val="none"/>
              </w:rPr>
            </w:pPr>
          </w:p>
        </w:tc>
        <w:tc>
          <w:tcPr>
            <w:tcW w:w="1670" w:type="dxa"/>
            <w:vMerge w:val="restart"/>
            <w:tcBorders>
              <w:tl2br w:val="nil"/>
              <w:tr2bl w:val="nil"/>
            </w:tcBorders>
            <w:shd w:val="clear" w:color="auto" w:fill="auto"/>
            <w:noWrap/>
            <w:vAlign w:val="center"/>
          </w:tcPr>
          <w:p w14:paraId="050E4855">
            <w:pPr>
              <w:keepNext w:val="0"/>
              <w:keepLines w:val="0"/>
              <w:pageBreakBefore w:val="0"/>
              <w:widowControl/>
              <w:suppressLineNumbers w:val="0"/>
              <w:wordWrap/>
              <w:overflowPunct/>
              <w:topLinePunct w:val="0"/>
              <w:bidi w:val="0"/>
              <w:spacing w:line="24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IT基础设施</w:t>
            </w:r>
          </w:p>
        </w:tc>
        <w:tc>
          <w:tcPr>
            <w:tcW w:w="4780" w:type="dxa"/>
            <w:tcBorders>
              <w:tl2br w:val="nil"/>
              <w:tr2bl w:val="nil"/>
            </w:tcBorders>
            <w:shd w:val="clear" w:color="auto" w:fill="auto"/>
            <w:vAlign w:val="center"/>
          </w:tcPr>
          <w:p w14:paraId="68E0671D">
            <w:pPr>
              <w:keepNext w:val="0"/>
              <w:keepLines w:val="0"/>
              <w:pageBreakBefore w:val="0"/>
              <w:widowControl/>
              <w:suppressLineNumbers w:val="0"/>
              <w:wordWrap/>
              <w:overflowPunct/>
              <w:topLinePunct w:val="0"/>
              <w:bidi w:val="0"/>
              <w:spacing w:line="24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园区具备自建机房，为园区提供数据存储、计算、处理硬件资源</w:t>
            </w:r>
          </w:p>
        </w:tc>
        <w:tc>
          <w:tcPr>
            <w:tcW w:w="820" w:type="dxa"/>
            <w:tcBorders>
              <w:tl2br w:val="nil"/>
              <w:tr2bl w:val="nil"/>
            </w:tcBorders>
            <w:shd w:val="clear" w:color="auto" w:fill="auto"/>
            <w:noWrap/>
            <w:vAlign w:val="center"/>
          </w:tcPr>
          <w:p w14:paraId="04EF3250">
            <w:pPr>
              <w:keepNext w:val="0"/>
              <w:keepLines w:val="0"/>
              <w:pageBreakBefore w:val="0"/>
              <w:widowControl/>
              <w:suppressLineNumbers w:val="0"/>
              <w:wordWrap/>
              <w:overflowPunct/>
              <w:topLinePunct w:val="0"/>
              <w:bidi w:val="0"/>
              <w:spacing w:line="24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o</w:t>
            </w:r>
          </w:p>
        </w:tc>
        <w:tc>
          <w:tcPr>
            <w:tcW w:w="810" w:type="dxa"/>
            <w:tcBorders>
              <w:tl2br w:val="nil"/>
              <w:tr2bl w:val="nil"/>
            </w:tcBorders>
            <w:shd w:val="clear" w:color="auto" w:fill="auto"/>
            <w:noWrap/>
            <w:vAlign w:val="center"/>
          </w:tcPr>
          <w:p w14:paraId="69E78F54">
            <w:pPr>
              <w:keepNext w:val="0"/>
              <w:keepLines w:val="0"/>
              <w:pageBreakBefore w:val="0"/>
              <w:widowControl/>
              <w:suppressLineNumbers w:val="0"/>
              <w:wordWrap/>
              <w:overflowPunct/>
              <w:topLinePunct w:val="0"/>
              <w:bidi w:val="0"/>
              <w:spacing w:line="24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w:t>
            </w:r>
          </w:p>
        </w:tc>
        <w:tc>
          <w:tcPr>
            <w:tcW w:w="792" w:type="dxa"/>
            <w:tcBorders>
              <w:tl2br w:val="nil"/>
              <w:tr2bl w:val="nil"/>
            </w:tcBorders>
            <w:shd w:val="clear" w:color="auto" w:fill="auto"/>
            <w:noWrap/>
            <w:vAlign w:val="center"/>
          </w:tcPr>
          <w:p w14:paraId="6A518B35">
            <w:pPr>
              <w:keepNext w:val="0"/>
              <w:keepLines w:val="0"/>
              <w:pageBreakBefore w:val="0"/>
              <w:widowControl/>
              <w:suppressLineNumbers w:val="0"/>
              <w:wordWrap/>
              <w:overflowPunct/>
              <w:topLinePunct w:val="0"/>
              <w:bidi w:val="0"/>
              <w:spacing w:line="24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o</w:t>
            </w:r>
          </w:p>
        </w:tc>
      </w:tr>
      <w:tr w14:paraId="362F7671">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40" w:hRule="atLeast"/>
        </w:trPr>
        <w:tc>
          <w:tcPr>
            <w:tcW w:w="944" w:type="dxa"/>
            <w:vMerge w:val="continue"/>
            <w:tcBorders>
              <w:tl2br w:val="nil"/>
              <w:tr2bl w:val="nil"/>
            </w:tcBorders>
            <w:shd w:val="clear" w:color="auto" w:fill="auto"/>
            <w:noWrap/>
            <w:vAlign w:val="center"/>
          </w:tcPr>
          <w:p w14:paraId="39C6CAC0">
            <w:pPr>
              <w:keepNext w:val="0"/>
              <w:keepLines w:val="0"/>
              <w:pageBreakBefore w:val="0"/>
              <w:widowControl/>
              <w:wordWrap/>
              <w:overflowPunct/>
              <w:topLinePunct w:val="0"/>
              <w:bidi w:val="0"/>
              <w:spacing w:line="240" w:lineRule="auto"/>
              <w:jc w:val="center"/>
              <w:rPr>
                <w:rFonts w:hint="eastAsia" w:ascii="宋体" w:hAnsi="宋体" w:eastAsia="宋体" w:cs="宋体"/>
                <w:i w:val="0"/>
                <w:iCs w:val="0"/>
                <w:color w:val="000000"/>
                <w:sz w:val="18"/>
                <w:szCs w:val="18"/>
                <w:u w:val="none"/>
              </w:rPr>
            </w:pPr>
          </w:p>
        </w:tc>
        <w:tc>
          <w:tcPr>
            <w:tcW w:w="1670" w:type="dxa"/>
            <w:vMerge w:val="continue"/>
            <w:tcBorders>
              <w:tl2br w:val="nil"/>
              <w:tr2bl w:val="nil"/>
            </w:tcBorders>
            <w:shd w:val="clear" w:color="auto" w:fill="auto"/>
            <w:noWrap/>
            <w:vAlign w:val="center"/>
          </w:tcPr>
          <w:p w14:paraId="76FD6861">
            <w:pPr>
              <w:keepNext w:val="0"/>
              <w:keepLines w:val="0"/>
              <w:pageBreakBefore w:val="0"/>
              <w:widowControl/>
              <w:wordWrap/>
              <w:overflowPunct/>
              <w:topLinePunct w:val="0"/>
              <w:bidi w:val="0"/>
              <w:spacing w:line="240" w:lineRule="auto"/>
              <w:jc w:val="center"/>
              <w:rPr>
                <w:rFonts w:hint="eastAsia" w:ascii="宋体" w:hAnsi="宋体" w:eastAsia="宋体" w:cs="宋体"/>
                <w:i w:val="0"/>
                <w:iCs w:val="0"/>
                <w:color w:val="000000"/>
                <w:sz w:val="18"/>
                <w:szCs w:val="18"/>
                <w:u w:val="none"/>
              </w:rPr>
            </w:pPr>
          </w:p>
        </w:tc>
        <w:tc>
          <w:tcPr>
            <w:tcW w:w="4780" w:type="dxa"/>
            <w:tcBorders>
              <w:tl2br w:val="nil"/>
              <w:tr2bl w:val="nil"/>
            </w:tcBorders>
            <w:shd w:val="clear" w:color="auto" w:fill="auto"/>
            <w:vAlign w:val="center"/>
          </w:tcPr>
          <w:p w14:paraId="26528AAC">
            <w:pPr>
              <w:keepNext w:val="0"/>
              <w:keepLines w:val="0"/>
              <w:pageBreakBefore w:val="0"/>
              <w:widowControl/>
              <w:suppressLineNumbers w:val="0"/>
              <w:wordWrap/>
              <w:overflowPunct/>
              <w:topLinePunct w:val="0"/>
              <w:bidi w:val="0"/>
              <w:spacing w:line="24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园区通过购买云服务资源，为园区提供数据存储、计算、处理硬件资源</w:t>
            </w:r>
          </w:p>
        </w:tc>
        <w:tc>
          <w:tcPr>
            <w:tcW w:w="820" w:type="dxa"/>
            <w:tcBorders>
              <w:tl2br w:val="nil"/>
              <w:tr2bl w:val="nil"/>
            </w:tcBorders>
            <w:shd w:val="clear" w:color="auto" w:fill="auto"/>
            <w:noWrap/>
            <w:vAlign w:val="center"/>
          </w:tcPr>
          <w:p w14:paraId="4C94DB5E">
            <w:pPr>
              <w:keepNext w:val="0"/>
              <w:keepLines w:val="0"/>
              <w:pageBreakBefore w:val="0"/>
              <w:widowControl/>
              <w:suppressLineNumbers w:val="0"/>
              <w:wordWrap/>
              <w:overflowPunct/>
              <w:topLinePunct w:val="0"/>
              <w:bidi w:val="0"/>
              <w:spacing w:line="24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w:t>
            </w:r>
          </w:p>
        </w:tc>
        <w:tc>
          <w:tcPr>
            <w:tcW w:w="810" w:type="dxa"/>
            <w:tcBorders>
              <w:tl2br w:val="nil"/>
              <w:tr2bl w:val="nil"/>
            </w:tcBorders>
            <w:shd w:val="clear" w:color="auto" w:fill="auto"/>
            <w:noWrap/>
            <w:vAlign w:val="center"/>
          </w:tcPr>
          <w:p w14:paraId="5EF660EA">
            <w:pPr>
              <w:keepNext w:val="0"/>
              <w:keepLines w:val="0"/>
              <w:pageBreakBefore w:val="0"/>
              <w:widowControl/>
              <w:suppressLineNumbers w:val="0"/>
              <w:wordWrap/>
              <w:overflowPunct/>
              <w:topLinePunct w:val="0"/>
              <w:bidi w:val="0"/>
              <w:spacing w:line="24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o</w:t>
            </w:r>
          </w:p>
        </w:tc>
        <w:tc>
          <w:tcPr>
            <w:tcW w:w="792" w:type="dxa"/>
            <w:tcBorders>
              <w:tl2br w:val="nil"/>
              <w:tr2bl w:val="nil"/>
            </w:tcBorders>
            <w:shd w:val="clear" w:color="auto" w:fill="auto"/>
            <w:noWrap/>
            <w:vAlign w:val="center"/>
          </w:tcPr>
          <w:p w14:paraId="7B1FD53C">
            <w:pPr>
              <w:keepNext w:val="0"/>
              <w:keepLines w:val="0"/>
              <w:pageBreakBefore w:val="0"/>
              <w:widowControl/>
              <w:suppressLineNumbers w:val="0"/>
              <w:wordWrap/>
              <w:overflowPunct/>
              <w:topLinePunct w:val="0"/>
              <w:bidi w:val="0"/>
              <w:spacing w:line="24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o</w:t>
            </w:r>
          </w:p>
        </w:tc>
      </w:tr>
      <w:tr w14:paraId="604C41DF">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40" w:hRule="atLeast"/>
        </w:trPr>
        <w:tc>
          <w:tcPr>
            <w:tcW w:w="944" w:type="dxa"/>
            <w:vMerge w:val="continue"/>
            <w:tcBorders>
              <w:tl2br w:val="nil"/>
              <w:tr2bl w:val="nil"/>
            </w:tcBorders>
            <w:shd w:val="clear" w:color="auto" w:fill="auto"/>
            <w:noWrap/>
            <w:vAlign w:val="center"/>
          </w:tcPr>
          <w:p w14:paraId="760284B2">
            <w:pPr>
              <w:keepNext w:val="0"/>
              <w:keepLines w:val="0"/>
              <w:pageBreakBefore w:val="0"/>
              <w:widowControl/>
              <w:wordWrap/>
              <w:overflowPunct/>
              <w:topLinePunct w:val="0"/>
              <w:bidi w:val="0"/>
              <w:spacing w:line="240" w:lineRule="auto"/>
              <w:jc w:val="center"/>
              <w:rPr>
                <w:rFonts w:hint="eastAsia" w:ascii="宋体" w:hAnsi="宋体" w:eastAsia="宋体" w:cs="宋体"/>
                <w:i w:val="0"/>
                <w:iCs w:val="0"/>
                <w:color w:val="000000"/>
                <w:sz w:val="18"/>
                <w:szCs w:val="18"/>
                <w:u w:val="none"/>
              </w:rPr>
            </w:pPr>
          </w:p>
        </w:tc>
        <w:tc>
          <w:tcPr>
            <w:tcW w:w="1670" w:type="dxa"/>
            <w:vMerge w:val="continue"/>
            <w:tcBorders>
              <w:tl2br w:val="nil"/>
              <w:tr2bl w:val="nil"/>
            </w:tcBorders>
            <w:shd w:val="clear" w:color="auto" w:fill="auto"/>
            <w:noWrap/>
            <w:vAlign w:val="center"/>
          </w:tcPr>
          <w:p w14:paraId="759EFE1C">
            <w:pPr>
              <w:keepNext w:val="0"/>
              <w:keepLines w:val="0"/>
              <w:pageBreakBefore w:val="0"/>
              <w:widowControl/>
              <w:wordWrap/>
              <w:overflowPunct/>
              <w:topLinePunct w:val="0"/>
              <w:bidi w:val="0"/>
              <w:spacing w:line="240" w:lineRule="auto"/>
              <w:jc w:val="center"/>
              <w:rPr>
                <w:rFonts w:hint="eastAsia" w:ascii="宋体" w:hAnsi="宋体" w:eastAsia="宋体" w:cs="宋体"/>
                <w:i w:val="0"/>
                <w:iCs w:val="0"/>
                <w:color w:val="000000"/>
                <w:sz w:val="18"/>
                <w:szCs w:val="18"/>
                <w:u w:val="none"/>
              </w:rPr>
            </w:pPr>
          </w:p>
        </w:tc>
        <w:tc>
          <w:tcPr>
            <w:tcW w:w="4780" w:type="dxa"/>
            <w:tcBorders>
              <w:tl2br w:val="nil"/>
              <w:tr2bl w:val="nil"/>
            </w:tcBorders>
            <w:shd w:val="clear" w:color="auto" w:fill="auto"/>
            <w:vAlign w:val="center"/>
          </w:tcPr>
          <w:p w14:paraId="00E0628E">
            <w:pPr>
              <w:keepNext w:val="0"/>
              <w:keepLines w:val="0"/>
              <w:pageBreakBefore w:val="0"/>
              <w:widowControl/>
              <w:suppressLineNumbers w:val="0"/>
              <w:wordWrap/>
              <w:overflowPunct/>
              <w:topLinePunct w:val="0"/>
              <w:bidi w:val="0"/>
              <w:spacing w:line="24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园区IT基础设施具备容灾备份能力</w:t>
            </w:r>
          </w:p>
        </w:tc>
        <w:tc>
          <w:tcPr>
            <w:tcW w:w="820" w:type="dxa"/>
            <w:tcBorders>
              <w:tl2br w:val="nil"/>
              <w:tr2bl w:val="nil"/>
            </w:tcBorders>
            <w:shd w:val="clear" w:color="auto" w:fill="auto"/>
            <w:noWrap/>
            <w:vAlign w:val="center"/>
          </w:tcPr>
          <w:p w14:paraId="5AAF9095">
            <w:pPr>
              <w:keepNext w:val="0"/>
              <w:keepLines w:val="0"/>
              <w:pageBreakBefore w:val="0"/>
              <w:widowControl/>
              <w:suppressLineNumbers w:val="0"/>
              <w:wordWrap/>
              <w:overflowPunct/>
              <w:topLinePunct w:val="0"/>
              <w:bidi w:val="0"/>
              <w:spacing w:line="24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w:t>
            </w:r>
          </w:p>
        </w:tc>
        <w:tc>
          <w:tcPr>
            <w:tcW w:w="810" w:type="dxa"/>
            <w:tcBorders>
              <w:tl2br w:val="nil"/>
              <w:tr2bl w:val="nil"/>
            </w:tcBorders>
            <w:shd w:val="clear" w:color="auto" w:fill="auto"/>
            <w:noWrap/>
            <w:vAlign w:val="center"/>
          </w:tcPr>
          <w:p w14:paraId="1863FA22">
            <w:pPr>
              <w:keepNext w:val="0"/>
              <w:keepLines w:val="0"/>
              <w:pageBreakBefore w:val="0"/>
              <w:widowControl/>
              <w:suppressLineNumbers w:val="0"/>
              <w:wordWrap/>
              <w:overflowPunct/>
              <w:topLinePunct w:val="0"/>
              <w:bidi w:val="0"/>
              <w:spacing w:line="24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w:t>
            </w:r>
          </w:p>
        </w:tc>
        <w:tc>
          <w:tcPr>
            <w:tcW w:w="792" w:type="dxa"/>
            <w:tcBorders>
              <w:tl2br w:val="nil"/>
              <w:tr2bl w:val="nil"/>
            </w:tcBorders>
            <w:shd w:val="clear" w:color="auto" w:fill="auto"/>
            <w:noWrap/>
            <w:vAlign w:val="center"/>
          </w:tcPr>
          <w:p w14:paraId="428F55BB">
            <w:pPr>
              <w:keepNext w:val="0"/>
              <w:keepLines w:val="0"/>
              <w:pageBreakBefore w:val="0"/>
              <w:widowControl/>
              <w:suppressLineNumbers w:val="0"/>
              <w:wordWrap/>
              <w:overflowPunct/>
              <w:topLinePunct w:val="0"/>
              <w:bidi w:val="0"/>
              <w:spacing w:line="24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o</w:t>
            </w:r>
          </w:p>
        </w:tc>
      </w:tr>
      <w:tr w14:paraId="2C141393">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40" w:hRule="atLeast"/>
        </w:trPr>
        <w:tc>
          <w:tcPr>
            <w:tcW w:w="944" w:type="dxa"/>
            <w:vMerge w:val="continue"/>
            <w:tcBorders>
              <w:tl2br w:val="nil"/>
              <w:tr2bl w:val="nil"/>
            </w:tcBorders>
            <w:shd w:val="clear" w:color="auto" w:fill="auto"/>
            <w:noWrap/>
            <w:vAlign w:val="center"/>
          </w:tcPr>
          <w:p w14:paraId="0574D16F">
            <w:pPr>
              <w:keepNext w:val="0"/>
              <w:keepLines w:val="0"/>
              <w:pageBreakBefore w:val="0"/>
              <w:widowControl/>
              <w:wordWrap/>
              <w:overflowPunct/>
              <w:topLinePunct w:val="0"/>
              <w:bidi w:val="0"/>
              <w:spacing w:line="240" w:lineRule="auto"/>
              <w:jc w:val="center"/>
              <w:rPr>
                <w:rFonts w:hint="eastAsia" w:ascii="宋体" w:hAnsi="宋体" w:eastAsia="宋体" w:cs="宋体"/>
                <w:i w:val="0"/>
                <w:iCs w:val="0"/>
                <w:color w:val="000000"/>
                <w:sz w:val="18"/>
                <w:szCs w:val="18"/>
                <w:u w:val="none"/>
              </w:rPr>
            </w:pPr>
          </w:p>
        </w:tc>
        <w:tc>
          <w:tcPr>
            <w:tcW w:w="1670" w:type="dxa"/>
            <w:vMerge w:val="continue"/>
            <w:tcBorders>
              <w:tl2br w:val="nil"/>
              <w:tr2bl w:val="nil"/>
            </w:tcBorders>
            <w:shd w:val="clear" w:color="auto" w:fill="auto"/>
            <w:noWrap/>
            <w:vAlign w:val="center"/>
          </w:tcPr>
          <w:p w14:paraId="37678656">
            <w:pPr>
              <w:keepNext w:val="0"/>
              <w:keepLines w:val="0"/>
              <w:pageBreakBefore w:val="0"/>
              <w:widowControl/>
              <w:wordWrap/>
              <w:overflowPunct/>
              <w:topLinePunct w:val="0"/>
              <w:bidi w:val="0"/>
              <w:spacing w:line="240" w:lineRule="auto"/>
              <w:jc w:val="center"/>
              <w:rPr>
                <w:rFonts w:hint="eastAsia" w:ascii="宋体" w:hAnsi="宋体" w:eastAsia="宋体" w:cs="宋体"/>
                <w:i w:val="0"/>
                <w:iCs w:val="0"/>
                <w:color w:val="000000"/>
                <w:sz w:val="18"/>
                <w:szCs w:val="18"/>
                <w:u w:val="none"/>
              </w:rPr>
            </w:pPr>
          </w:p>
        </w:tc>
        <w:tc>
          <w:tcPr>
            <w:tcW w:w="4780" w:type="dxa"/>
            <w:tcBorders>
              <w:tl2br w:val="nil"/>
              <w:tr2bl w:val="nil"/>
            </w:tcBorders>
            <w:shd w:val="clear" w:color="auto" w:fill="auto"/>
            <w:vAlign w:val="center"/>
          </w:tcPr>
          <w:p w14:paraId="6527CD04">
            <w:pPr>
              <w:keepNext w:val="0"/>
              <w:keepLines w:val="0"/>
              <w:pageBreakBefore w:val="0"/>
              <w:widowControl/>
              <w:suppressLineNumbers w:val="0"/>
              <w:wordWrap/>
              <w:overflowPunct/>
              <w:topLinePunct w:val="0"/>
              <w:bidi w:val="0"/>
              <w:spacing w:line="24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园区IT基础设施具备系统管理能力</w:t>
            </w:r>
          </w:p>
        </w:tc>
        <w:tc>
          <w:tcPr>
            <w:tcW w:w="820" w:type="dxa"/>
            <w:tcBorders>
              <w:tl2br w:val="nil"/>
              <w:tr2bl w:val="nil"/>
            </w:tcBorders>
            <w:shd w:val="clear" w:color="auto" w:fill="auto"/>
            <w:noWrap/>
            <w:vAlign w:val="center"/>
          </w:tcPr>
          <w:p w14:paraId="7C46FE3F">
            <w:pPr>
              <w:keepNext w:val="0"/>
              <w:keepLines w:val="0"/>
              <w:pageBreakBefore w:val="0"/>
              <w:widowControl/>
              <w:suppressLineNumbers w:val="0"/>
              <w:wordWrap/>
              <w:overflowPunct/>
              <w:topLinePunct w:val="0"/>
              <w:bidi w:val="0"/>
              <w:spacing w:line="24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w:t>
            </w:r>
          </w:p>
        </w:tc>
        <w:tc>
          <w:tcPr>
            <w:tcW w:w="810" w:type="dxa"/>
            <w:tcBorders>
              <w:tl2br w:val="nil"/>
              <w:tr2bl w:val="nil"/>
            </w:tcBorders>
            <w:shd w:val="clear" w:color="auto" w:fill="auto"/>
            <w:noWrap/>
            <w:vAlign w:val="center"/>
          </w:tcPr>
          <w:p w14:paraId="0EE459F4">
            <w:pPr>
              <w:keepNext w:val="0"/>
              <w:keepLines w:val="0"/>
              <w:pageBreakBefore w:val="0"/>
              <w:widowControl/>
              <w:suppressLineNumbers w:val="0"/>
              <w:wordWrap/>
              <w:overflowPunct/>
              <w:topLinePunct w:val="0"/>
              <w:bidi w:val="0"/>
              <w:spacing w:line="24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o</w:t>
            </w:r>
          </w:p>
        </w:tc>
        <w:tc>
          <w:tcPr>
            <w:tcW w:w="792" w:type="dxa"/>
            <w:tcBorders>
              <w:tl2br w:val="nil"/>
              <w:tr2bl w:val="nil"/>
            </w:tcBorders>
            <w:shd w:val="clear" w:color="auto" w:fill="auto"/>
            <w:noWrap/>
            <w:vAlign w:val="center"/>
          </w:tcPr>
          <w:p w14:paraId="06886A5D">
            <w:pPr>
              <w:keepNext w:val="0"/>
              <w:keepLines w:val="0"/>
              <w:pageBreakBefore w:val="0"/>
              <w:widowControl/>
              <w:suppressLineNumbers w:val="0"/>
              <w:wordWrap/>
              <w:overflowPunct/>
              <w:topLinePunct w:val="0"/>
              <w:bidi w:val="0"/>
              <w:spacing w:line="24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o</w:t>
            </w:r>
          </w:p>
        </w:tc>
      </w:tr>
      <w:tr w14:paraId="4194F4E2">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36" w:hRule="atLeast"/>
        </w:trPr>
        <w:tc>
          <w:tcPr>
            <w:tcW w:w="944" w:type="dxa"/>
            <w:vMerge w:val="continue"/>
            <w:tcBorders>
              <w:tl2br w:val="nil"/>
              <w:tr2bl w:val="nil"/>
            </w:tcBorders>
            <w:shd w:val="clear" w:color="auto" w:fill="auto"/>
            <w:noWrap/>
            <w:vAlign w:val="center"/>
          </w:tcPr>
          <w:p w14:paraId="4EF518E7">
            <w:pPr>
              <w:keepNext w:val="0"/>
              <w:keepLines w:val="0"/>
              <w:pageBreakBefore w:val="0"/>
              <w:widowControl/>
              <w:wordWrap/>
              <w:overflowPunct/>
              <w:topLinePunct w:val="0"/>
              <w:bidi w:val="0"/>
              <w:spacing w:line="240" w:lineRule="auto"/>
              <w:jc w:val="center"/>
              <w:rPr>
                <w:rFonts w:hint="eastAsia" w:ascii="宋体" w:hAnsi="宋体" w:eastAsia="宋体" w:cs="宋体"/>
                <w:i w:val="0"/>
                <w:iCs w:val="0"/>
                <w:color w:val="000000"/>
                <w:sz w:val="18"/>
                <w:szCs w:val="18"/>
                <w:u w:val="none"/>
              </w:rPr>
            </w:pPr>
          </w:p>
        </w:tc>
        <w:tc>
          <w:tcPr>
            <w:tcW w:w="1670" w:type="dxa"/>
            <w:vMerge w:val="continue"/>
            <w:tcBorders>
              <w:tl2br w:val="nil"/>
              <w:tr2bl w:val="nil"/>
            </w:tcBorders>
            <w:shd w:val="clear" w:color="auto" w:fill="auto"/>
            <w:noWrap/>
            <w:vAlign w:val="center"/>
          </w:tcPr>
          <w:p w14:paraId="6CD0C5B0">
            <w:pPr>
              <w:keepNext w:val="0"/>
              <w:keepLines w:val="0"/>
              <w:pageBreakBefore w:val="0"/>
              <w:widowControl/>
              <w:wordWrap/>
              <w:overflowPunct/>
              <w:topLinePunct w:val="0"/>
              <w:bidi w:val="0"/>
              <w:spacing w:line="240" w:lineRule="auto"/>
              <w:jc w:val="center"/>
              <w:rPr>
                <w:rFonts w:hint="eastAsia" w:ascii="宋体" w:hAnsi="宋体" w:eastAsia="宋体" w:cs="宋体"/>
                <w:i w:val="0"/>
                <w:iCs w:val="0"/>
                <w:color w:val="000000"/>
                <w:sz w:val="18"/>
                <w:szCs w:val="18"/>
                <w:u w:val="none"/>
              </w:rPr>
            </w:pPr>
          </w:p>
        </w:tc>
        <w:tc>
          <w:tcPr>
            <w:tcW w:w="4780" w:type="dxa"/>
            <w:tcBorders>
              <w:tl2br w:val="nil"/>
              <w:tr2bl w:val="nil"/>
            </w:tcBorders>
            <w:shd w:val="clear" w:color="auto" w:fill="auto"/>
            <w:noWrap/>
            <w:vAlign w:val="center"/>
          </w:tcPr>
          <w:p w14:paraId="277E0C4B">
            <w:pPr>
              <w:keepNext w:val="0"/>
              <w:keepLines w:val="0"/>
              <w:pageBreakBefore w:val="0"/>
              <w:widowControl/>
              <w:suppressLineNumbers w:val="0"/>
              <w:wordWrap/>
              <w:overflowPunct/>
              <w:topLinePunct w:val="0"/>
              <w:bidi w:val="0"/>
              <w:spacing w:line="24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园区IT基础设施为园区企业提供服务</w:t>
            </w:r>
          </w:p>
        </w:tc>
        <w:tc>
          <w:tcPr>
            <w:tcW w:w="820" w:type="dxa"/>
            <w:tcBorders>
              <w:tl2br w:val="nil"/>
              <w:tr2bl w:val="nil"/>
            </w:tcBorders>
            <w:shd w:val="clear" w:color="auto" w:fill="auto"/>
            <w:noWrap/>
            <w:vAlign w:val="center"/>
          </w:tcPr>
          <w:p w14:paraId="6B93452C">
            <w:pPr>
              <w:keepNext w:val="0"/>
              <w:keepLines w:val="0"/>
              <w:pageBreakBefore w:val="0"/>
              <w:widowControl/>
              <w:suppressLineNumbers w:val="0"/>
              <w:wordWrap/>
              <w:overflowPunct/>
              <w:topLinePunct w:val="0"/>
              <w:bidi w:val="0"/>
              <w:spacing w:line="24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w:t>
            </w:r>
          </w:p>
        </w:tc>
        <w:tc>
          <w:tcPr>
            <w:tcW w:w="810" w:type="dxa"/>
            <w:tcBorders>
              <w:tl2br w:val="nil"/>
              <w:tr2bl w:val="nil"/>
            </w:tcBorders>
            <w:shd w:val="clear" w:color="auto" w:fill="auto"/>
            <w:noWrap/>
            <w:vAlign w:val="center"/>
          </w:tcPr>
          <w:p w14:paraId="0B1F9EFC">
            <w:pPr>
              <w:keepNext w:val="0"/>
              <w:keepLines w:val="0"/>
              <w:pageBreakBefore w:val="0"/>
              <w:widowControl/>
              <w:suppressLineNumbers w:val="0"/>
              <w:wordWrap/>
              <w:overflowPunct/>
              <w:topLinePunct w:val="0"/>
              <w:bidi w:val="0"/>
              <w:spacing w:line="24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o</w:t>
            </w:r>
          </w:p>
        </w:tc>
        <w:tc>
          <w:tcPr>
            <w:tcW w:w="792" w:type="dxa"/>
            <w:tcBorders>
              <w:tl2br w:val="nil"/>
              <w:tr2bl w:val="nil"/>
            </w:tcBorders>
            <w:shd w:val="clear" w:color="auto" w:fill="auto"/>
            <w:noWrap/>
            <w:vAlign w:val="center"/>
          </w:tcPr>
          <w:p w14:paraId="254B87F8">
            <w:pPr>
              <w:keepNext w:val="0"/>
              <w:keepLines w:val="0"/>
              <w:pageBreakBefore w:val="0"/>
              <w:widowControl/>
              <w:suppressLineNumbers w:val="0"/>
              <w:wordWrap/>
              <w:overflowPunct/>
              <w:topLinePunct w:val="0"/>
              <w:bidi w:val="0"/>
              <w:spacing w:line="24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o</w:t>
            </w:r>
          </w:p>
        </w:tc>
      </w:tr>
      <w:tr w14:paraId="4D08D1F8">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36" w:hRule="atLeast"/>
        </w:trPr>
        <w:tc>
          <w:tcPr>
            <w:tcW w:w="944" w:type="dxa"/>
            <w:vMerge w:val="continue"/>
            <w:tcBorders>
              <w:tl2br w:val="nil"/>
              <w:tr2bl w:val="nil"/>
            </w:tcBorders>
            <w:shd w:val="clear" w:color="auto" w:fill="auto"/>
            <w:noWrap/>
            <w:vAlign w:val="center"/>
          </w:tcPr>
          <w:p w14:paraId="1F59CF57">
            <w:pPr>
              <w:keepNext w:val="0"/>
              <w:keepLines w:val="0"/>
              <w:pageBreakBefore w:val="0"/>
              <w:widowControl/>
              <w:wordWrap/>
              <w:overflowPunct/>
              <w:topLinePunct w:val="0"/>
              <w:bidi w:val="0"/>
              <w:spacing w:line="240" w:lineRule="auto"/>
              <w:jc w:val="center"/>
              <w:rPr>
                <w:rFonts w:hint="eastAsia" w:ascii="宋体" w:hAnsi="宋体" w:eastAsia="宋体" w:cs="宋体"/>
                <w:i w:val="0"/>
                <w:iCs w:val="0"/>
                <w:color w:val="000000"/>
                <w:sz w:val="18"/>
                <w:szCs w:val="18"/>
                <w:u w:val="none"/>
              </w:rPr>
            </w:pPr>
          </w:p>
        </w:tc>
        <w:tc>
          <w:tcPr>
            <w:tcW w:w="1670" w:type="dxa"/>
            <w:vMerge w:val="continue"/>
            <w:tcBorders>
              <w:tl2br w:val="nil"/>
              <w:tr2bl w:val="nil"/>
            </w:tcBorders>
            <w:shd w:val="clear" w:color="auto" w:fill="auto"/>
            <w:noWrap/>
            <w:vAlign w:val="center"/>
          </w:tcPr>
          <w:p w14:paraId="556398C2">
            <w:pPr>
              <w:keepNext w:val="0"/>
              <w:keepLines w:val="0"/>
              <w:pageBreakBefore w:val="0"/>
              <w:widowControl/>
              <w:wordWrap/>
              <w:overflowPunct/>
              <w:topLinePunct w:val="0"/>
              <w:bidi w:val="0"/>
              <w:spacing w:line="240" w:lineRule="auto"/>
              <w:jc w:val="center"/>
              <w:rPr>
                <w:rFonts w:hint="eastAsia" w:ascii="宋体" w:hAnsi="宋体" w:eastAsia="宋体" w:cs="宋体"/>
                <w:i w:val="0"/>
                <w:iCs w:val="0"/>
                <w:color w:val="000000"/>
                <w:sz w:val="18"/>
                <w:szCs w:val="18"/>
                <w:u w:val="none"/>
              </w:rPr>
            </w:pPr>
          </w:p>
        </w:tc>
        <w:tc>
          <w:tcPr>
            <w:tcW w:w="4780" w:type="dxa"/>
            <w:tcBorders>
              <w:tl2br w:val="nil"/>
              <w:tr2bl w:val="nil"/>
            </w:tcBorders>
            <w:shd w:val="clear" w:color="auto" w:fill="auto"/>
            <w:noWrap/>
            <w:vAlign w:val="center"/>
          </w:tcPr>
          <w:p w14:paraId="1316E843">
            <w:pPr>
              <w:keepNext w:val="0"/>
              <w:keepLines w:val="0"/>
              <w:pageBreakBefore w:val="0"/>
              <w:widowControl/>
              <w:suppressLineNumbers w:val="0"/>
              <w:wordWrap/>
              <w:overflowPunct/>
              <w:topLinePunct w:val="0"/>
              <w:bidi w:val="0"/>
              <w:spacing w:line="24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园区IT基础设施为园区产业提供服务</w:t>
            </w:r>
          </w:p>
        </w:tc>
        <w:tc>
          <w:tcPr>
            <w:tcW w:w="820" w:type="dxa"/>
            <w:tcBorders>
              <w:tl2br w:val="nil"/>
              <w:tr2bl w:val="nil"/>
            </w:tcBorders>
            <w:shd w:val="clear" w:color="auto" w:fill="auto"/>
            <w:noWrap/>
            <w:vAlign w:val="center"/>
          </w:tcPr>
          <w:p w14:paraId="4912CED0">
            <w:pPr>
              <w:keepNext w:val="0"/>
              <w:keepLines w:val="0"/>
              <w:pageBreakBefore w:val="0"/>
              <w:widowControl/>
              <w:suppressLineNumbers w:val="0"/>
              <w:wordWrap/>
              <w:overflowPunct/>
              <w:topLinePunct w:val="0"/>
              <w:bidi w:val="0"/>
              <w:spacing w:line="24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w:t>
            </w:r>
          </w:p>
        </w:tc>
        <w:tc>
          <w:tcPr>
            <w:tcW w:w="810" w:type="dxa"/>
            <w:tcBorders>
              <w:tl2br w:val="nil"/>
              <w:tr2bl w:val="nil"/>
            </w:tcBorders>
            <w:shd w:val="clear" w:color="auto" w:fill="auto"/>
            <w:noWrap/>
            <w:vAlign w:val="center"/>
          </w:tcPr>
          <w:p w14:paraId="1F0089E2">
            <w:pPr>
              <w:keepNext w:val="0"/>
              <w:keepLines w:val="0"/>
              <w:pageBreakBefore w:val="0"/>
              <w:widowControl/>
              <w:suppressLineNumbers w:val="0"/>
              <w:wordWrap/>
              <w:overflowPunct/>
              <w:topLinePunct w:val="0"/>
              <w:bidi w:val="0"/>
              <w:spacing w:line="24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w:t>
            </w:r>
          </w:p>
        </w:tc>
        <w:tc>
          <w:tcPr>
            <w:tcW w:w="792" w:type="dxa"/>
            <w:tcBorders>
              <w:tl2br w:val="nil"/>
              <w:tr2bl w:val="nil"/>
            </w:tcBorders>
            <w:shd w:val="clear" w:color="auto" w:fill="auto"/>
            <w:noWrap/>
            <w:vAlign w:val="center"/>
          </w:tcPr>
          <w:p w14:paraId="004DF5B2">
            <w:pPr>
              <w:keepNext w:val="0"/>
              <w:keepLines w:val="0"/>
              <w:pageBreakBefore w:val="0"/>
              <w:widowControl/>
              <w:suppressLineNumbers w:val="0"/>
              <w:wordWrap/>
              <w:overflowPunct/>
              <w:topLinePunct w:val="0"/>
              <w:bidi w:val="0"/>
              <w:spacing w:line="24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o</w:t>
            </w:r>
          </w:p>
        </w:tc>
      </w:tr>
      <w:tr w14:paraId="56C2E670">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40" w:hRule="atLeast"/>
        </w:trPr>
        <w:tc>
          <w:tcPr>
            <w:tcW w:w="944" w:type="dxa"/>
            <w:vMerge w:val="continue"/>
            <w:tcBorders>
              <w:tl2br w:val="nil"/>
              <w:tr2bl w:val="nil"/>
            </w:tcBorders>
            <w:shd w:val="clear" w:color="auto" w:fill="auto"/>
            <w:noWrap/>
            <w:vAlign w:val="center"/>
          </w:tcPr>
          <w:p w14:paraId="4FF01E29">
            <w:pPr>
              <w:keepNext w:val="0"/>
              <w:keepLines w:val="0"/>
              <w:pageBreakBefore w:val="0"/>
              <w:widowControl/>
              <w:wordWrap/>
              <w:overflowPunct/>
              <w:topLinePunct w:val="0"/>
              <w:bidi w:val="0"/>
              <w:spacing w:line="240" w:lineRule="auto"/>
              <w:jc w:val="center"/>
              <w:rPr>
                <w:rFonts w:hint="eastAsia" w:ascii="宋体" w:hAnsi="宋体" w:eastAsia="宋体" w:cs="宋体"/>
                <w:i w:val="0"/>
                <w:iCs w:val="0"/>
                <w:color w:val="000000"/>
                <w:sz w:val="18"/>
                <w:szCs w:val="18"/>
                <w:u w:val="none"/>
              </w:rPr>
            </w:pPr>
          </w:p>
        </w:tc>
        <w:tc>
          <w:tcPr>
            <w:tcW w:w="1670" w:type="dxa"/>
            <w:vMerge w:val="continue"/>
            <w:tcBorders>
              <w:tl2br w:val="nil"/>
              <w:tr2bl w:val="nil"/>
            </w:tcBorders>
            <w:shd w:val="clear" w:color="auto" w:fill="auto"/>
            <w:noWrap/>
            <w:vAlign w:val="center"/>
          </w:tcPr>
          <w:p w14:paraId="1B02D165">
            <w:pPr>
              <w:keepNext w:val="0"/>
              <w:keepLines w:val="0"/>
              <w:pageBreakBefore w:val="0"/>
              <w:widowControl/>
              <w:wordWrap/>
              <w:overflowPunct/>
              <w:topLinePunct w:val="0"/>
              <w:bidi w:val="0"/>
              <w:spacing w:line="240" w:lineRule="auto"/>
              <w:jc w:val="center"/>
              <w:rPr>
                <w:rFonts w:hint="eastAsia" w:ascii="宋体" w:hAnsi="宋体" w:eastAsia="宋体" w:cs="宋体"/>
                <w:i w:val="0"/>
                <w:iCs w:val="0"/>
                <w:color w:val="000000"/>
                <w:sz w:val="18"/>
                <w:szCs w:val="18"/>
                <w:u w:val="none"/>
              </w:rPr>
            </w:pPr>
          </w:p>
        </w:tc>
        <w:tc>
          <w:tcPr>
            <w:tcW w:w="4780" w:type="dxa"/>
            <w:tcBorders>
              <w:tl2br w:val="nil"/>
              <w:tr2bl w:val="nil"/>
            </w:tcBorders>
            <w:shd w:val="clear" w:color="auto" w:fill="auto"/>
            <w:vAlign w:val="center"/>
          </w:tcPr>
          <w:p w14:paraId="5D193BEE">
            <w:pPr>
              <w:keepNext w:val="0"/>
              <w:keepLines w:val="0"/>
              <w:pageBreakBefore w:val="0"/>
              <w:widowControl/>
              <w:suppressLineNumbers w:val="0"/>
              <w:wordWrap/>
              <w:overflowPunct/>
              <w:topLinePunct w:val="0"/>
              <w:bidi w:val="0"/>
              <w:spacing w:line="24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园区IT基础设施具备安全管理能力</w:t>
            </w:r>
          </w:p>
        </w:tc>
        <w:tc>
          <w:tcPr>
            <w:tcW w:w="820" w:type="dxa"/>
            <w:tcBorders>
              <w:tl2br w:val="nil"/>
              <w:tr2bl w:val="nil"/>
            </w:tcBorders>
            <w:shd w:val="clear" w:color="auto" w:fill="auto"/>
            <w:noWrap/>
            <w:vAlign w:val="center"/>
          </w:tcPr>
          <w:p w14:paraId="49B5348F">
            <w:pPr>
              <w:keepNext w:val="0"/>
              <w:keepLines w:val="0"/>
              <w:pageBreakBefore w:val="0"/>
              <w:widowControl/>
              <w:suppressLineNumbers w:val="0"/>
              <w:wordWrap/>
              <w:overflowPunct/>
              <w:topLinePunct w:val="0"/>
              <w:bidi w:val="0"/>
              <w:spacing w:line="24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w:t>
            </w:r>
          </w:p>
        </w:tc>
        <w:tc>
          <w:tcPr>
            <w:tcW w:w="810" w:type="dxa"/>
            <w:tcBorders>
              <w:tl2br w:val="nil"/>
              <w:tr2bl w:val="nil"/>
            </w:tcBorders>
            <w:shd w:val="clear" w:color="auto" w:fill="auto"/>
            <w:noWrap/>
            <w:vAlign w:val="center"/>
          </w:tcPr>
          <w:p w14:paraId="6A4C10B2">
            <w:pPr>
              <w:keepNext w:val="0"/>
              <w:keepLines w:val="0"/>
              <w:pageBreakBefore w:val="0"/>
              <w:widowControl/>
              <w:suppressLineNumbers w:val="0"/>
              <w:wordWrap/>
              <w:overflowPunct/>
              <w:topLinePunct w:val="0"/>
              <w:bidi w:val="0"/>
              <w:spacing w:line="24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w:t>
            </w:r>
          </w:p>
        </w:tc>
        <w:tc>
          <w:tcPr>
            <w:tcW w:w="792" w:type="dxa"/>
            <w:tcBorders>
              <w:tl2br w:val="nil"/>
              <w:tr2bl w:val="nil"/>
            </w:tcBorders>
            <w:shd w:val="clear" w:color="auto" w:fill="auto"/>
            <w:noWrap/>
            <w:vAlign w:val="center"/>
          </w:tcPr>
          <w:p w14:paraId="3890980C">
            <w:pPr>
              <w:keepNext w:val="0"/>
              <w:keepLines w:val="0"/>
              <w:pageBreakBefore w:val="0"/>
              <w:widowControl/>
              <w:suppressLineNumbers w:val="0"/>
              <w:wordWrap/>
              <w:overflowPunct/>
              <w:topLinePunct w:val="0"/>
              <w:bidi w:val="0"/>
              <w:spacing w:line="24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o</w:t>
            </w:r>
          </w:p>
        </w:tc>
      </w:tr>
      <w:tr w14:paraId="4E159A38">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40" w:hRule="atLeast"/>
        </w:trPr>
        <w:tc>
          <w:tcPr>
            <w:tcW w:w="944" w:type="dxa"/>
            <w:vMerge w:val="restart"/>
            <w:tcBorders>
              <w:tl2br w:val="nil"/>
              <w:tr2bl w:val="nil"/>
            </w:tcBorders>
            <w:shd w:val="clear" w:color="auto" w:fill="auto"/>
            <w:noWrap/>
            <w:vAlign w:val="center"/>
          </w:tcPr>
          <w:p w14:paraId="734884F3">
            <w:pPr>
              <w:keepNext w:val="0"/>
              <w:keepLines w:val="0"/>
              <w:pageBreakBefore w:val="0"/>
              <w:widowControl/>
              <w:suppressLineNumbers w:val="0"/>
              <w:wordWrap/>
              <w:overflowPunct/>
              <w:topLinePunct w:val="0"/>
              <w:bidi w:val="0"/>
              <w:spacing w:line="24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平台</w:t>
            </w:r>
          </w:p>
        </w:tc>
        <w:tc>
          <w:tcPr>
            <w:tcW w:w="1670" w:type="dxa"/>
            <w:vMerge w:val="restart"/>
            <w:tcBorders>
              <w:tl2br w:val="nil"/>
              <w:tr2bl w:val="nil"/>
            </w:tcBorders>
            <w:shd w:val="clear" w:color="auto" w:fill="auto"/>
            <w:noWrap/>
            <w:vAlign w:val="center"/>
          </w:tcPr>
          <w:p w14:paraId="1080E568">
            <w:pPr>
              <w:keepNext w:val="0"/>
              <w:keepLines w:val="0"/>
              <w:pageBreakBefore w:val="0"/>
              <w:widowControl/>
              <w:suppressLineNumbers w:val="0"/>
              <w:wordWrap/>
              <w:overflowPunct/>
              <w:topLinePunct w:val="0"/>
              <w:bidi w:val="0"/>
              <w:spacing w:line="24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云计算平台</w:t>
            </w:r>
          </w:p>
        </w:tc>
        <w:tc>
          <w:tcPr>
            <w:tcW w:w="4780" w:type="dxa"/>
            <w:tcBorders>
              <w:tl2br w:val="nil"/>
              <w:tr2bl w:val="nil"/>
            </w:tcBorders>
            <w:shd w:val="clear" w:color="auto" w:fill="auto"/>
            <w:vAlign w:val="center"/>
          </w:tcPr>
          <w:p w14:paraId="4FDBBE8A">
            <w:pPr>
              <w:keepNext w:val="0"/>
              <w:keepLines w:val="0"/>
              <w:pageBreakBefore w:val="0"/>
              <w:widowControl/>
              <w:suppressLineNumbers w:val="0"/>
              <w:wordWrap/>
              <w:overflowPunct/>
              <w:topLinePunct w:val="0"/>
              <w:bidi w:val="0"/>
              <w:spacing w:line="24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园区云计算平台支持私有云部署</w:t>
            </w:r>
          </w:p>
        </w:tc>
        <w:tc>
          <w:tcPr>
            <w:tcW w:w="820" w:type="dxa"/>
            <w:tcBorders>
              <w:tl2br w:val="nil"/>
              <w:tr2bl w:val="nil"/>
            </w:tcBorders>
            <w:shd w:val="clear" w:color="auto" w:fill="auto"/>
            <w:noWrap/>
            <w:vAlign w:val="center"/>
          </w:tcPr>
          <w:p w14:paraId="2159BE0C">
            <w:pPr>
              <w:keepNext w:val="0"/>
              <w:keepLines w:val="0"/>
              <w:pageBreakBefore w:val="0"/>
              <w:widowControl/>
              <w:suppressLineNumbers w:val="0"/>
              <w:wordWrap/>
              <w:overflowPunct/>
              <w:topLinePunct w:val="0"/>
              <w:bidi w:val="0"/>
              <w:spacing w:line="24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o</w:t>
            </w:r>
          </w:p>
        </w:tc>
        <w:tc>
          <w:tcPr>
            <w:tcW w:w="810" w:type="dxa"/>
            <w:tcBorders>
              <w:tl2br w:val="nil"/>
              <w:tr2bl w:val="nil"/>
            </w:tcBorders>
            <w:shd w:val="clear" w:color="auto" w:fill="auto"/>
            <w:noWrap/>
            <w:vAlign w:val="center"/>
          </w:tcPr>
          <w:p w14:paraId="7EB5B864">
            <w:pPr>
              <w:keepNext w:val="0"/>
              <w:keepLines w:val="0"/>
              <w:pageBreakBefore w:val="0"/>
              <w:widowControl/>
              <w:suppressLineNumbers w:val="0"/>
              <w:wordWrap/>
              <w:overflowPunct/>
              <w:topLinePunct w:val="0"/>
              <w:bidi w:val="0"/>
              <w:spacing w:line="24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o</w:t>
            </w:r>
          </w:p>
        </w:tc>
        <w:tc>
          <w:tcPr>
            <w:tcW w:w="792" w:type="dxa"/>
            <w:tcBorders>
              <w:tl2br w:val="nil"/>
              <w:tr2bl w:val="nil"/>
            </w:tcBorders>
            <w:shd w:val="clear" w:color="auto" w:fill="auto"/>
            <w:noWrap/>
            <w:vAlign w:val="center"/>
          </w:tcPr>
          <w:p w14:paraId="0898E891">
            <w:pPr>
              <w:keepNext w:val="0"/>
              <w:keepLines w:val="0"/>
              <w:pageBreakBefore w:val="0"/>
              <w:widowControl/>
              <w:suppressLineNumbers w:val="0"/>
              <w:wordWrap/>
              <w:overflowPunct/>
              <w:topLinePunct w:val="0"/>
              <w:bidi w:val="0"/>
              <w:spacing w:line="24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o</w:t>
            </w:r>
          </w:p>
        </w:tc>
      </w:tr>
      <w:tr w14:paraId="52684EA9">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40" w:hRule="atLeast"/>
        </w:trPr>
        <w:tc>
          <w:tcPr>
            <w:tcW w:w="944" w:type="dxa"/>
            <w:vMerge w:val="continue"/>
            <w:tcBorders>
              <w:tl2br w:val="nil"/>
              <w:tr2bl w:val="nil"/>
            </w:tcBorders>
            <w:shd w:val="clear" w:color="auto" w:fill="auto"/>
            <w:noWrap/>
            <w:vAlign w:val="center"/>
          </w:tcPr>
          <w:p w14:paraId="59767EF5">
            <w:pPr>
              <w:keepNext w:val="0"/>
              <w:keepLines w:val="0"/>
              <w:pageBreakBefore w:val="0"/>
              <w:widowControl/>
              <w:wordWrap/>
              <w:overflowPunct/>
              <w:topLinePunct w:val="0"/>
              <w:bidi w:val="0"/>
              <w:spacing w:line="240" w:lineRule="auto"/>
              <w:jc w:val="center"/>
              <w:rPr>
                <w:rFonts w:hint="eastAsia" w:ascii="宋体" w:hAnsi="宋体" w:eastAsia="宋体" w:cs="宋体"/>
                <w:i w:val="0"/>
                <w:iCs w:val="0"/>
                <w:color w:val="000000"/>
                <w:sz w:val="18"/>
                <w:szCs w:val="18"/>
                <w:u w:val="none"/>
              </w:rPr>
            </w:pPr>
          </w:p>
        </w:tc>
        <w:tc>
          <w:tcPr>
            <w:tcW w:w="1670" w:type="dxa"/>
            <w:vMerge w:val="continue"/>
            <w:tcBorders>
              <w:tl2br w:val="nil"/>
              <w:tr2bl w:val="nil"/>
            </w:tcBorders>
            <w:shd w:val="clear" w:color="auto" w:fill="auto"/>
            <w:noWrap/>
            <w:vAlign w:val="center"/>
          </w:tcPr>
          <w:p w14:paraId="32E0515D">
            <w:pPr>
              <w:keepNext w:val="0"/>
              <w:keepLines w:val="0"/>
              <w:pageBreakBefore w:val="0"/>
              <w:widowControl/>
              <w:wordWrap/>
              <w:overflowPunct/>
              <w:topLinePunct w:val="0"/>
              <w:bidi w:val="0"/>
              <w:spacing w:line="240" w:lineRule="auto"/>
              <w:jc w:val="center"/>
              <w:rPr>
                <w:rFonts w:hint="eastAsia" w:ascii="宋体" w:hAnsi="宋体" w:eastAsia="宋体" w:cs="宋体"/>
                <w:i w:val="0"/>
                <w:iCs w:val="0"/>
                <w:color w:val="000000"/>
                <w:sz w:val="18"/>
                <w:szCs w:val="18"/>
                <w:u w:val="none"/>
              </w:rPr>
            </w:pPr>
          </w:p>
        </w:tc>
        <w:tc>
          <w:tcPr>
            <w:tcW w:w="4780" w:type="dxa"/>
            <w:tcBorders>
              <w:tl2br w:val="nil"/>
              <w:tr2bl w:val="nil"/>
            </w:tcBorders>
            <w:shd w:val="clear" w:color="auto" w:fill="auto"/>
            <w:vAlign w:val="center"/>
          </w:tcPr>
          <w:p w14:paraId="222276DB">
            <w:pPr>
              <w:keepNext w:val="0"/>
              <w:keepLines w:val="0"/>
              <w:pageBreakBefore w:val="0"/>
              <w:widowControl/>
              <w:suppressLineNumbers w:val="0"/>
              <w:wordWrap/>
              <w:overflowPunct/>
              <w:topLinePunct w:val="0"/>
              <w:bidi w:val="0"/>
              <w:spacing w:line="24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园区私有云资源池支持中心云和边缘云融合部署</w:t>
            </w:r>
          </w:p>
        </w:tc>
        <w:tc>
          <w:tcPr>
            <w:tcW w:w="820" w:type="dxa"/>
            <w:tcBorders>
              <w:tl2br w:val="nil"/>
              <w:tr2bl w:val="nil"/>
            </w:tcBorders>
            <w:shd w:val="clear" w:color="auto" w:fill="auto"/>
            <w:noWrap/>
            <w:vAlign w:val="center"/>
          </w:tcPr>
          <w:p w14:paraId="7237AD33">
            <w:pPr>
              <w:keepNext w:val="0"/>
              <w:keepLines w:val="0"/>
              <w:pageBreakBefore w:val="0"/>
              <w:widowControl/>
              <w:suppressLineNumbers w:val="0"/>
              <w:wordWrap/>
              <w:overflowPunct/>
              <w:topLinePunct w:val="0"/>
              <w:bidi w:val="0"/>
              <w:spacing w:line="24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w:t>
            </w:r>
          </w:p>
        </w:tc>
        <w:tc>
          <w:tcPr>
            <w:tcW w:w="810" w:type="dxa"/>
            <w:tcBorders>
              <w:tl2br w:val="nil"/>
              <w:tr2bl w:val="nil"/>
            </w:tcBorders>
            <w:shd w:val="clear" w:color="auto" w:fill="auto"/>
            <w:noWrap/>
            <w:vAlign w:val="center"/>
          </w:tcPr>
          <w:p w14:paraId="71DBB81B">
            <w:pPr>
              <w:keepNext w:val="0"/>
              <w:keepLines w:val="0"/>
              <w:pageBreakBefore w:val="0"/>
              <w:widowControl/>
              <w:suppressLineNumbers w:val="0"/>
              <w:wordWrap/>
              <w:overflowPunct/>
              <w:topLinePunct w:val="0"/>
              <w:bidi w:val="0"/>
              <w:spacing w:line="24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o</w:t>
            </w:r>
          </w:p>
        </w:tc>
        <w:tc>
          <w:tcPr>
            <w:tcW w:w="792" w:type="dxa"/>
            <w:tcBorders>
              <w:tl2br w:val="nil"/>
              <w:tr2bl w:val="nil"/>
            </w:tcBorders>
            <w:shd w:val="clear" w:color="auto" w:fill="auto"/>
            <w:noWrap/>
            <w:vAlign w:val="center"/>
          </w:tcPr>
          <w:p w14:paraId="613D6555">
            <w:pPr>
              <w:keepNext w:val="0"/>
              <w:keepLines w:val="0"/>
              <w:pageBreakBefore w:val="0"/>
              <w:widowControl/>
              <w:suppressLineNumbers w:val="0"/>
              <w:wordWrap/>
              <w:overflowPunct/>
              <w:topLinePunct w:val="0"/>
              <w:bidi w:val="0"/>
              <w:spacing w:line="24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o</w:t>
            </w:r>
          </w:p>
        </w:tc>
      </w:tr>
      <w:tr w14:paraId="2EDECAA7">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40" w:hRule="atLeast"/>
        </w:trPr>
        <w:tc>
          <w:tcPr>
            <w:tcW w:w="944" w:type="dxa"/>
            <w:vMerge w:val="continue"/>
            <w:tcBorders>
              <w:tl2br w:val="nil"/>
              <w:tr2bl w:val="nil"/>
            </w:tcBorders>
            <w:shd w:val="clear" w:color="auto" w:fill="auto"/>
            <w:noWrap/>
            <w:vAlign w:val="center"/>
          </w:tcPr>
          <w:p w14:paraId="067E1A27">
            <w:pPr>
              <w:keepNext w:val="0"/>
              <w:keepLines w:val="0"/>
              <w:pageBreakBefore w:val="0"/>
              <w:widowControl/>
              <w:wordWrap/>
              <w:overflowPunct/>
              <w:topLinePunct w:val="0"/>
              <w:bidi w:val="0"/>
              <w:spacing w:line="240" w:lineRule="auto"/>
              <w:jc w:val="center"/>
              <w:rPr>
                <w:rFonts w:hint="eastAsia" w:ascii="宋体" w:hAnsi="宋体" w:eastAsia="宋体" w:cs="宋体"/>
                <w:i w:val="0"/>
                <w:iCs w:val="0"/>
                <w:color w:val="000000"/>
                <w:sz w:val="18"/>
                <w:szCs w:val="18"/>
                <w:u w:val="none"/>
              </w:rPr>
            </w:pPr>
          </w:p>
        </w:tc>
        <w:tc>
          <w:tcPr>
            <w:tcW w:w="1670" w:type="dxa"/>
            <w:vMerge w:val="continue"/>
            <w:tcBorders>
              <w:tl2br w:val="nil"/>
              <w:tr2bl w:val="nil"/>
            </w:tcBorders>
            <w:shd w:val="clear" w:color="auto" w:fill="auto"/>
            <w:noWrap/>
            <w:vAlign w:val="center"/>
          </w:tcPr>
          <w:p w14:paraId="7A830EFE">
            <w:pPr>
              <w:keepNext w:val="0"/>
              <w:keepLines w:val="0"/>
              <w:pageBreakBefore w:val="0"/>
              <w:widowControl/>
              <w:wordWrap/>
              <w:overflowPunct/>
              <w:topLinePunct w:val="0"/>
              <w:bidi w:val="0"/>
              <w:spacing w:line="240" w:lineRule="auto"/>
              <w:jc w:val="center"/>
              <w:rPr>
                <w:rFonts w:hint="eastAsia" w:ascii="宋体" w:hAnsi="宋体" w:eastAsia="宋体" w:cs="宋体"/>
                <w:i w:val="0"/>
                <w:iCs w:val="0"/>
                <w:color w:val="000000"/>
                <w:sz w:val="18"/>
                <w:szCs w:val="18"/>
                <w:u w:val="none"/>
              </w:rPr>
            </w:pPr>
          </w:p>
        </w:tc>
        <w:tc>
          <w:tcPr>
            <w:tcW w:w="4780" w:type="dxa"/>
            <w:tcBorders>
              <w:tl2br w:val="nil"/>
              <w:tr2bl w:val="nil"/>
            </w:tcBorders>
            <w:shd w:val="clear" w:color="auto" w:fill="auto"/>
            <w:vAlign w:val="center"/>
          </w:tcPr>
          <w:p w14:paraId="460620CA">
            <w:pPr>
              <w:keepNext w:val="0"/>
              <w:keepLines w:val="0"/>
              <w:pageBreakBefore w:val="0"/>
              <w:widowControl/>
              <w:suppressLineNumbers w:val="0"/>
              <w:wordWrap/>
              <w:overflowPunct/>
              <w:topLinePunct w:val="0"/>
              <w:bidi w:val="0"/>
              <w:spacing w:line="24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园区云计算平台支持公有云部署</w:t>
            </w:r>
          </w:p>
        </w:tc>
        <w:tc>
          <w:tcPr>
            <w:tcW w:w="820" w:type="dxa"/>
            <w:tcBorders>
              <w:tl2br w:val="nil"/>
              <w:tr2bl w:val="nil"/>
            </w:tcBorders>
            <w:shd w:val="clear" w:color="auto" w:fill="auto"/>
            <w:noWrap/>
            <w:vAlign w:val="center"/>
          </w:tcPr>
          <w:p w14:paraId="2B6E8DE2">
            <w:pPr>
              <w:keepNext w:val="0"/>
              <w:keepLines w:val="0"/>
              <w:pageBreakBefore w:val="0"/>
              <w:widowControl/>
              <w:suppressLineNumbers w:val="0"/>
              <w:wordWrap/>
              <w:overflowPunct/>
              <w:topLinePunct w:val="0"/>
              <w:bidi w:val="0"/>
              <w:spacing w:line="24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o</w:t>
            </w:r>
          </w:p>
        </w:tc>
        <w:tc>
          <w:tcPr>
            <w:tcW w:w="810" w:type="dxa"/>
            <w:tcBorders>
              <w:tl2br w:val="nil"/>
              <w:tr2bl w:val="nil"/>
            </w:tcBorders>
            <w:shd w:val="clear" w:color="auto" w:fill="auto"/>
            <w:noWrap/>
            <w:vAlign w:val="center"/>
          </w:tcPr>
          <w:p w14:paraId="3A02E1E3">
            <w:pPr>
              <w:keepNext w:val="0"/>
              <w:keepLines w:val="0"/>
              <w:pageBreakBefore w:val="0"/>
              <w:widowControl/>
              <w:suppressLineNumbers w:val="0"/>
              <w:wordWrap/>
              <w:overflowPunct/>
              <w:topLinePunct w:val="0"/>
              <w:bidi w:val="0"/>
              <w:spacing w:line="24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o</w:t>
            </w:r>
          </w:p>
        </w:tc>
        <w:tc>
          <w:tcPr>
            <w:tcW w:w="792" w:type="dxa"/>
            <w:tcBorders>
              <w:tl2br w:val="nil"/>
              <w:tr2bl w:val="nil"/>
            </w:tcBorders>
            <w:shd w:val="clear" w:color="auto" w:fill="auto"/>
            <w:noWrap/>
            <w:vAlign w:val="center"/>
          </w:tcPr>
          <w:p w14:paraId="25B3B8ED">
            <w:pPr>
              <w:keepNext w:val="0"/>
              <w:keepLines w:val="0"/>
              <w:pageBreakBefore w:val="0"/>
              <w:widowControl/>
              <w:suppressLineNumbers w:val="0"/>
              <w:wordWrap/>
              <w:overflowPunct/>
              <w:topLinePunct w:val="0"/>
              <w:bidi w:val="0"/>
              <w:spacing w:line="24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o</w:t>
            </w:r>
          </w:p>
        </w:tc>
      </w:tr>
      <w:tr w14:paraId="3E995313">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40" w:hRule="atLeast"/>
        </w:trPr>
        <w:tc>
          <w:tcPr>
            <w:tcW w:w="944" w:type="dxa"/>
            <w:vMerge w:val="continue"/>
            <w:tcBorders>
              <w:tl2br w:val="nil"/>
              <w:tr2bl w:val="nil"/>
            </w:tcBorders>
            <w:shd w:val="clear" w:color="auto" w:fill="auto"/>
            <w:noWrap/>
            <w:vAlign w:val="center"/>
          </w:tcPr>
          <w:p w14:paraId="25CFDBB2">
            <w:pPr>
              <w:keepNext w:val="0"/>
              <w:keepLines w:val="0"/>
              <w:pageBreakBefore w:val="0"/>
              <w:widowControl/>
              <w:wordWrap/>
              <w:overflowPunct/>
              <w:topLinePunct w:val="0"/>
              <w:bidi w:val="0"/>
              <w:spacing w:line="240" w:lineRule="auto"/>
              <w:jc w:val="center"/>
              <w:rPr>
                <w:rFonts w:hint="eastAsia" w:ascii="宋体" w:hAnsi="宋体" w:eastAsia="宋体" w:cs="宋体"/>
                <w:i w:val="0"/>
                <w:iCs w:val="0"/>
                <w:color w:val="000000"/>
                <w:sz w:val="18"/>
                <w:szCs w:val="18"/>
                <w:u w:val="none"/>
              </w:rPr>
            </w:pPr>
          </w:p>
        </w:tc>
        <w:tc>
          <w:tcPr>
            <w:tcW w:w="1670" w:type="dxa"/>
            <w:vMerge w:val="continue"/>
            <w:tcBorders>
              <w:tl2br w:val="nil"/>
              <w:tr2bl w:val="nil"/>
            </w:tcBorders>
            <w:shd w:val="clear" w:color="auto" w:fill="auto"/>
            <w:noWrap/>
            <w:vAlign w:val="center"/>
          </w:tcPr>
          <w:p w14:paraId="459666E2">
            <w:pPr>
              <w:keepNext w:val="0"/>
              <w:keepLines w:val="0"/>
              <w:pageBreakBefore w:val="0"/>
              <w:widowControl/>
              <w:wordWrap/>
              <w:overflowPunct/>
              <w:topLinePunct w:val="0"/>
              <w:bidi w:val="0"/>
              <w:spacing w:line="240" w:lineRule="auto"/>
              <w:jc w:val="center"/>
              <w:rPr>
                <w:rFonts w:hint="eastAsia" w:ascii="宋体" w:hAnsi="宋体" w:eastAsia="宋体" w:cs="宋体"/>
                <w:i w:val="0"/>
                <w:iCs w:val="0"/>
                <w:color w:val="000000"/>
                <w:sz w:val="18"/>
                <w:szCs w:val="18"/>
                <w:u w:val="none"/>
              </w:rPr>
            </w:pPr>
          </w:p>
        </w:tc>
        <w:tc>
          <w:tcPr>
            <w:tcW w:w="4780" w:type="dxa"/>
            <w:tcBorders>
              <w:tl2br w:val="nil"/>
              <w:tr2bl w:val="nil"/>
            </w:tcBorders>
            <w:shd w:val="clear" w:color="auto" w:fill="auto"/>
            <w:vAlign w:val="center"/>
          </w:tcPr>
          <w:p w14:paraId="1DEE629F">
            <w:pPr>
              <w:keepNext w:val="0"/>
              <w:keepLines w:val="0"/>
              <w:pageBreakBefore w:val="0"/>
              <w:widowControl/>
              <w:suppressLineNumbers w:val="0"/>
              <w:wordWrap/>
              <w:overflowPunct/>
              <w:topLinePunct w:val="0"/>
              <w:bidi w:val="0"/>
              <w:spacing w:line="24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园区云计算平台公有云提供计算、存储、网络、安全、监控等产品</w:t>
            </w:r>
          </w:p>
        </w:tc>
        <w:tc>
          <w:tcPr>
            <w:tcW w:w="820" w:type="dxa"/>
            <w:tcBorders>
              <w:tl2br w:val="nil"/>
              <w:tr2bl w:val="nil"/>
            </w:tcBorders>
            <w:shd w:val="clear" w:color="auto" w:fill="auto"/>
            <w:noWrap/>
            <w:vAlign w:val="center"/>
          </w:tcPr>
          <w:p w14:paraId="3FD4ABC2">
            <w:pPr>
              <w:keepNext w:val="0"/>
              <w:keepLines w:val="0"/>
              <w:pageBreakBefore w:val="0"/>
              <w:widowControl/>
              <w:suppressLineNumbers w:val="0"/>
              <w:wordWrap/>
              <w:overflowPunct/>
              <w:topLinePunct w:val="0"/>
              <w:bidi w:val="0"/>
              <w:spacing w:line="24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w:t>
            </w:r>
          </w:p>
        </w:tc>
        <w:tc>
          <w:tcPr>
            <w:tcW w:w="810" w:type="dxa"/>
            <w:tcBorders>
              <w:tl2br w:val="nil"/>
              <w:tr2bl w:val="nil"/>
            </w:tcBorders>
            <w:shd w:val="clear" w:color="auto" w:fill="auto"/>
            <w:noWrap/>
            <w:vAlign w:val="center"/>
          </w:tcPr>
          <w:p w14:paraId="4E0D5F78">
            <w:pPr>
              <w:keepNext w:val="0"/>
              <w:keepLines w:val="0"/>
              <w:pageBreakBefore w:val="0"/>
              <w:widowControl/>
              <w:suppressLineNumbers w:val="0"/>
              <w:wordWrap/>
              <w:overflowPunct/>
              <w:topLinePunct w:val="0"/>
              <w:bidi w:val="0"/>
              <w:spacing w:line="24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o</w:t>
            </w:r>
          </w:p>
        </w:tc>
        <w:tc>
          <w:tcPr>
            <w:tcW w:w="792" w:type="dxa"/>
            <w:tcBorders>
              <w:tl2br w:val="nil"/>
              <w:tr2bl w:val="nil"/>
            </w:tcBorders>
            <w:shd w:val="clear" w:color="auto" w:fill="auto"/>
            <w:noWrap/>
            <w:vAlign w:val="center"/>
          </w:tcPr>
          <w:p w14:paraId="257826CB">
            <w:pPr>
              <w:keepNext w:val="0"/>
              <w:keepLines w:val="0"/>
              <w:pageBreakBefore w:val="0"/>
              <w:widowControl/>
              <w:suppressLineNumbers w:val="0"/>
              <w:wordWrap/>
              <w:overflowPunct/>
              <w:topLinePunct w:val="0"/>
              <w:bidi w:val="0"/>
              <w:spacing w:line="24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o</w:t>
            </w:r>
          </w:p>
        </w:tc>
      </w:tr>
      <w:tr w14:paraId="3A34A5EC">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40" w:hRule="atLeast"/>
        </w:trPr>
        <w:tc>
          <w:tcPr>
            <w:tcW w:w="944" w:type="dxa"/>
            <w:vMerge w:val="continue"/>
            <w:tcBorders>
              <w:tl2br w:val="nil"/>
              <w:tr2bl w:val="nil"/>
            </w:tcBorders>
            <w:shd w:val="clear" w:color="auto" w:fill="auto"/>
            <w:noWrap/>
            <w:vAlign w:val="center"/>
          </w:tcPr>
          <w:p w14:paraId="1EFC5FE8">
            <w:pPr>
              <w:keepNext w:val="0"/>
              <w:keepLines w:val="0"/>
              <w:pageBreakBefore w:val="0"/>
              <w:widowControl/>
              <w:wordWrap/>
              <w:overflowPunct/>
              <w:topLinePunct w:val="0"/>
              <w:bidi w:val="0"/>
              <w:spacing w:line="240" w:lineRule="auto"/>
              <w:jc w:val="center"/>
              <w:rPr>
                <w:rFonts w:hint="eastAsia" w:ascii="宋体" w:hAnsi="宋体" w:eastAsia="宋体" w:cs="宋体"/>
                <w:i w:val="0"/>
                <w:iCs w:val="0"/>
                <w:color w:val="000000"/>
                <w:sz w:val="18"/>
                <w:szCs w:val="18"/>
                <w:u w:val="none"/>
              </w:rPr>
            </w:pPr>
          </w:p>
        </w:tc>
        <w:tc>
          <w:tcPr>
            <w:tcW w:w="1670" w:type="dxa"/>
            <w:vMerge w:val="continue"/>
            <w:tcBorders>
              <w:tl2br w:val="nil"/>
              <w:tr2bl w:val="nil"/>
            </w:tcBorders>
            <w:shd w:val="clear" w:color="auto" w:fill="auto"/>
            <w:noWrap/>
            <w:vAlign w:val="center"/>
          </w:tcPr>
          <w:p w14:paraId="65AB6B36">
            <w:pPr>
              <w:keepNext w:val="0"/>
              <w:keepLines w:val="0"/>
              <w:pageBreakBefore w:val="0"/>
              <w:widowControl/>
              <w:wordWrap/>
              <w:overflowPunct/>
              <w:topLinePunct w:val="0"/>
              <w:bidi w:val="0"/>
              <w:spacing w:line="240" w:lineRule="auto"/>
              <w:jc w:val="center"/>
              <w:rPr>
                <w:rFonts w:hint="eastAsia" w:ascii="宋体" w:hAnsi="宋体" w:eastAsia="宋体" w:cs="宋体"/>
                <w:i w:val="0"/>
                <w:iCs w:val="0"/>
                <w:color w:val="000000"/>
                <w:sz w:val="18"/>
                <w:szCs w:val="18"/>
                <w:u w:val="none"/>
              </w:rPr>
            </w:pPr>
          </w:p>
        </w:tc>
        <w:tc>
          <w:tcPr>
            <w:tcW w:w="4780" w:type="dxa"/>
            <w:tcBorders>
              <w:tl2br w:val="nil"/>
              <w:tr2bl w:val="nil"/>
            </w:tcBorders>
            <w:shd w:val="clear" w:color="auto" w:fill="auto"/>
            <w:vAlign w:val="center"/>
          </w:tcPr>
          <w:p w14:paraId="1D1ADF46">
            <w:pPr>
              <w:keepNext w:val="0"/>
              <w:keepLines w:val="0"/>
              <w:pageBreakBefore w:val="0"/>
              <w:widowControl/>
              <w:suppressLineNumbers w:val="0"/>
              <w:wordWrap/>
              <w:overflowPunct/>
              <w:topLinePunct w:val="0"/>
              <w:bidi w:val="0"/>
              <w:spacing w:line="24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园区云计算平台公有云提供数据库、大数据、中间件、容器、AI、IoT 等工具</w:t>
            </w:r>
          </w:p>
        </w:tc>
        <w:tc>
          <w:tcPr>
            <w:tcW w:w="820" w:type="dxa"/>
            <w:tcBorders>
              <w:tl2br w:val="nil"/>
              <w:tr2bl w:val="nil"/>
            </w:tcBorders>
            <w:shd w:val="clear" w:color="auto" w:fill="auto"/>
            <w:noWrap/>
            <w:vAlign w:val="center"/>
          </w:tcPr>
          <w:p w14:paraId="39337AE6">
            <w:pPr>
              <w:keepNext w:val="0"/>
              <w:keepLines w:val="0"/>
              <w:pageBreakBefore w:val="0"/>
              <w:widowControl/>
              <w:suppressLineNumbers w:val="0"/>
              <w:wordWrap/>
              <w:overflowPunct/>
              <w:topLinePunct w:val="0"/>
              <w:bidi w:val="0"/>
              <w:spacing w:line="24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w:t>
            </w:r>
          </w:p>
        </w:tc>
        <w:tc>
          <w:tcPr>
            <w:tcW w:w="810" w:type="dxa"/>
            <w:tcBorders>
              <w:tl2br w:val="nil"/>
              <w:tr2bl w:val="nil"/>
            </w:tcBorders>
            <w:shd w:val="clear" w:color="auto" w:fill="auto"/>
            <w:noWrap/>
            <w:vAlign w:val="center"/>
          </w:tcPr>
          <w:p w14:paraId="2875A3F4">
            <w:pPr>
              <w:keepNext w:val="0"/>
              <w:keepLines w:val="0"/>
              <w:pageBreakBefore w:val="0"/>
              <w:widowControl/>
              <w:suppressLineNumbers w:val="0"/>
              <w:wordWrap/>
              <w:overflowPunct/>
              <w:topLinePunct w:val="0"/>
              <w:bidi w:val="0"/>
              <w:spacing w:line="24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w:t>
            </w:r>
          </w:p>
        </w:tc>
        <w:tc>
          <w:tcPr>
            <w:tcW w:w="792" w:type="dxa"/>
            <w:tcBorders>
              <w:tl2br w:val="nil"/>
              <w:tr2bl w:val="nil"/>
            </w:tcBorders>
            <w:shd w:val="clear" w:color="auto" w:fill="auto"/>
            <w:noWrap/>
            <w:vAlign w:val="center"/>
          </w:tcPr>
          <w:p w14:paraId="7D0C1944">
            <w:pPr>
              <w:keepNext w:val="0"/>
              <w:keepLines w:val="0"/>
              <w:pageBreakBefore w:val="0"/>
              <w:widowControl/>
              <w:suppressLineNumbers w:val="0"/>
              <w:wordWrap/>
              <w:overflowPunct/>
              <w:topLinePunct w:val="0"/>
              <w:bidi w:val="0"/>
              <w:spacing w:line="24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o</w:t>
            </w:r>
          </w:p>
        </w:tc>
      </w:tr>
      <w:tr w14:paraId="272EADD1">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40" w:hRule="atLeast"/>
        </w:trPr>
        <w:tc>
          <w:tcPr>
            <w:tcW w:w="944" w:type="dxa"/>
            <w:vMerge w:val="continue"/>
            <w:tcBorders>
              <w:tl2br w:val="nil"/>
              <w:tr2bl w:val="nil"/>
            </w:tcBorders>
            <w:shd w:val="clear" w:color="auto" w:fill="auto"/>
            <w:noWrap/>
            <w:vAlign w:val="center"/>
          </w:tcPr>
          <w:p w14:paraId="7D805A45">
            <w:pPr>
              <w:keepNext w:val="0"/>
              <w:keepLines w:val="0"/>
              <w:pageBreakBefore w:val="0"/>
              <w:widowControl/>
              <w:wordWrap/>
              <w:overflowPunct/>
              <w:topLinePunct w:val="0"/>
              <w:bidi w:val="0"/>
              <w:spacing w:line="240" w:lineRule="auto"/>
              <w:jc w:val="center"/>
              <w:rPr>
                <w:rFonts w:hint="eastAsia" w:ascii="宋体" w:hAnsi="宋体" w:eastAsia="宋体" w:cs="宋体"/>
                <w:i w:val="0"/>
                <w:iCs w:val="0"/>
                <w:color w:val="000000"/>
                <w:sz w:val="18"/>
                <w:szCs w:val="18"/>
                <w:u w:val="none"/>
              </w:rPr>
            </w:pPr>
          </w:p>
        </w:tc>
        <w:tc>
          <w:tcPr>
            <w:tcW w:w="1670" w:type="dxa"/>
            <w:vMerge w:val="continue"/>
            <w:tcBorders>
              <w:tl2br w:val="nil"/>
              <w:tr2bl w:val="nil"/>
            </w:tcBorders>
            <w:shd w:val="clear" w:color="auto" w:fill="auto"/>
            <w:noWrap/>
            <w:vAlign w:val="center"/>
          </w:tcPr>
          <w:p w14:paraId="10BD840C">
            <w:pPr>
              <w:keepNext w:val="0"/>
              <w:keepLines w:val="0"/>
              <w:pageBreakBefore w:val="0"/>
              <w:widowControl/>
              <w:wordWrap/>
              <w:overflowPunct/>
              <w:topLinePunct w:val="0"/>
              <w:bidi w:val="0"/>
              <w:spacing w:line="240" w:lineRule="auto"/>
              <w:jc w:val="center"/>
              <w:rPr>
                <w:rFonts w:hint="eastAsia" w:ascii="宋体" w:hAnsi="宋体" w:eastAsia="宋体" w:cs="宋体"/>
                <w:i w:val="0"/>
                <w:iCs w:val="0"/>
                <w:color w:val="000000"/>
                <w:sz w:val="18"/>
                <w:szCs w:val="18"/>
                <w:u w:val="none"/>
              </w:rPr>
            </w:pPr>
          </w:p>
        </w:tc>
        <w:tc>
          <w:tcPr>
            <w:tcW w:w="4780" w:type="dxa"/>
            <w:tcBorders>
              <w:tl2br w:val="nil"/>
              <w:tr2bl w:val="nil"/>
            </w:tcBorders>
            <w:shd w:val="clear" w:color="auto" w:fill="auto"/>
            <w:vAlign w:val="center"/>
          </w:tcPr>
          <w:p w14:paraId="0BBE4980">
            <w:pPr>
              <w:keepNext w:val="0"/>
              <w:keepLines w:val="0"/>
              <w:pageBreakBefore w:val="0"/>
              <w:widowControl/>
              <w:suppressLineNumbers w:val="0"/>
              <w:wordWrap/>
              <w:overflowPunct/>
              <w:topLinePunct w:val="0"/>
              <w:bidi w:val="0"/>
              <w:spacing w:line="24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园区云计算平台公有云提供 0A 办公、邮件、IM、网盘、视频会议、云通信等多种服务</w:t>
            </w:r>
          </w:p>
        </w:tc>
        <w:tc>
          <w:tcPr>
            <w:tcW w:w="820" w:type="dxa"/>
            <w:tcBorders>
              <w:tl2br w:val="nil"/>
              <w:tr2bl w:val="nil"/>
            </w:tcBorders>
            <w:shd w:val="clear" w:color="auto" w:fill="auto"/>
            <w:noWrap/>
            <w:vAlign w:val="center"/>
          </w:tcPr>
          <w:p w14:paraId="303C1489">
            <w:pPr>
              <w:keepNext w:val="0"/>
              <w:keepLines w:val="0"/>
              <w:pageBreakBefore w:val="0"/>
              <w:widowControl/>
              <w:suppressLineNumbers w:val="0"/>
              <w:wordWrap/>
              <w:overflowPunct/>
              <w:topLinePunct w:val="0"/>
              <w:bidi w:val="0"/>
              <w:spacing w:line="24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w:t>
            </w:r>
          </w:p>
        </w:tc>
        <w:tc>
          <w:tcPr>
            <w:tcW w:w="810" w:type="dxa"/>
            <w:tcBorders>
              <w:tl2br w:val="nil"/>
              <w:tr2bl w:val="nil"/>
            </w:tcBorders>
            <w:shd w:val="clear" w:color="auto" w:fill="auto"/>
            <w:noWrap/>
            <w:vAlign w:val="center"/>
          </w:tcPr>
          <w:p w14:paraId="76E42F47">
            <w:pPr>
              <w:keepNext w:val="0"/>
              <w:keepLines w:val="0"/>
              <w:pageBreakBefore w:val="0"/>
              <w:widowControl/>
              <w:suppressLineNumbers w:val="0"/>
              <w:wordWrap/>
              <w:overflowPunct/>
              <w:topLinePunct w:val="0"/>
              <w:bidi w:val="0"/>
              <w:spacing w:line="24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w:t>
            </w:r>
          </w:p>
        </w:tc>
        <w:tc>
          <w:tcPr>
            <w:tcW w:w="792" w:type="dxa"/>
            <w:tcBorders>
              <w:tl2br w:val="nil"/>
              <w:tr2bl w:val="nil"/>
            </w:tcBorders>
            <w:shd w:val="clear" w:color="auto" w:fill="auto"/>
            <w:noWrap/>
            <w:vAlign w:val="center"/>
          </w:tcPr>
          <w:p w14:paraId="42B71487">
            <w:pPr>
              <w:keepNext w:val="0"/>
              <w:keepLines w:val="0"/>
              <w:pageBreakBefore w:val="0"/>
              <w:widowControl/>
              <w:suppressLineNumbers w:val="0"/>
              <w:wordWrap/>
              <w:overflowPunct/>
              <w:topLinePunct w:val="0"/>
              <w:bidi w:val="0"/>
              <w:spacing w:line="24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o</w:t>
            </w:r>
          </w:p>
        </w:tc>
      </w:tr>
      <w:tr w14:paraId="6C6A54B5">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40" w:hRule="atLeast"/>
        </w:trPr>
        <w:tc>
          <w:tcPr>
            <w:tcW w:w="944" w:type="dxa"/>
            <w:vMerge w:val="continue"/>
            <w:tcBorders>
              <w:tl2br w:val="nil"/>
              <w:tr2bl w:val="nil"/>
            </w:tcBorders>
            <w:shd w:val="clear" w:color="auto" w:fill="auto"/>
            <w:noWrap/>
            <w:vAlign w:val="center"/>
          </w:tcPr>
          <w:p w14:paraId="28365A80">
            <w:pPr>
              <w:keepNext w:val="0"/>
              <w:keepLines w:val="0"/>
              <w:pageBreakBefore w:val="0"/>
              <w:widowControl/>
              <w:wordWrap/>
              <w:overflowPunct/>
              <w:topLinePunct w:val="0"/>
              <w:bidi w:val="0"/>
              <w:spacing w:line="240" w:lineRule="auto"/>
              <w:jc w:val="center"/>
              <w:rPr>
                <w:rFonts w:hint="eastAsia" w:ascii="宋体" w:hAnsi="宋体" w:eastAsia="宋体" w:cs="宋体"/>
                <w:i w:val="0"/>
                <w:iCs w:val="0"/>
                <w:color w:val="000000"/>
                <w:sz w:val="18"/>
                <w:szCs w:val="18"/>
                <w:u w:val="none"/>
              </w:rPr>
            </w:pPr>
          </w:p>
        </w:tc>
        <w:tc>
          <w:tcPr>
            <w:tcW w:w="1670" w:type="dxa"/>
            <w:vMerge w:val="continue"/>
            <w:tcBorders>
              <w:tl2br w:val="nil"/>
              <w:tr2bl w:val="nil"/>
            </w:tcBorders>
            <w:shd w:val="clear" w:color="auto" w:fill="auto"/>
            <w:noWrap/>
            <w:vAlign w:val="center"/>
          </w:tcPr>
          <w:p w14:paraId="3571A07A">
            <w:pPr>
              <w:keepNext w:val="0"/>
              <w:keepLines w:val="0"/>
              <w:pageBreakBefore w:val="0"/>
              <w:widowControl/>
              <w:wordWrap/>
              <w:overflowPunct/>
              <w:topLinePunct w:val="0"/>
              <w:bidi w:val="0"/>
              <w:spacing w:line="240" w:lineRule="auto"/>
              <w:jc w:val="center"/>
              <w:rPr>
                <w:rFonts w:hint="eastAsia" w:ascii="宋体" w:hAnsi="宋体" w:eastAsia="宋体" w:cs="宋体"/>
                <w:i w:val="0"/>
                <w:iCs w:val="0"/>
                <w:color w:val="000000"/>
                <w:sz w:val="18"/>
                <w:szCs w:val="18"/>
                <w:u w:val="none"/>
              </w:rPr>
            </w:pPr>
          </w:p>
        </w:tc>
        <w:tc>
          <w:tcPr>
            <w:tcW w:w="4780" w:type="dxa"/>
            <w:tcBorders>
              <w:tl2br w:val="nil"/>
              <w:tr2bl w:val="nil"/>
            </w:tcBorders>
            <w:shd w:val="clear" w:color="auto" w:fill="auto"/>
            <w:vAlign w:val="center"/>
          </w:tcPr>
          <w:p w14:paraId="12E02BC5">
            <w:pPr>
              <w:keepNext w:val="0"/>
              <w:keepLines w:val="0"/>
              <w:pageBreakBefore w:val="0"/>
              <w:widowControl/>
              <w:suppressLineNumbers w:val="0"/>
              <w:wordWrap/>
              <w:overflowPunct/>
              <w:topLinePunct w:val="0"/>
              <w:bidi w:val="0"/>
              <w:spacing w:line="24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园区云计算平台支持混合云部署及统一管理</w:t>
            </w:r>
          </w:p>
        </w:tc>
        <w:tc>
          <w:tcPr>
            <w:tcW w:w="820" w:type="dxa"/>
            <w:tcBorders>
              <w:tl2br w:val="nil"/>
              <w:tr2bl w:val="nil"/>
            </w:tcBorders>
            <w:shd w:val="clear" w:color="auto" w:fill="auto"/>
            <w:noWrap/>
            <w:vAlign w:val="center"/>
          </w:tcPr>
          <w:p w14:paraId="5C955CD4">
            <w:pPr>
              <w:keepNext w:val="0"/>
              <w:keepLines w:val="0"/>
              <w:pageBreakBefore w:val="0"/>
              <w:widowControl/>
              <w:suppressLineNumbers w:val="0"/>
              <w:wordWrap/>
              <w:overflowPunct/>
              <w:topLinePunct w:val="0"/>
              <w:bidi w:val="0"/>
              <w:spacing w:line="24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w:t>
            </w:r>
          </w:p>
        </w:tc>
        <w:tc>
          <w:tcPr>
            <w:tcW w:w="810" w:type="dxa"/>
            <w:tcBorders>
              <w:tl2br w:val="nil"/>
              <w:tr2bl w:val="nil"/>
            </w:tcBorders>
            <w:shd w:val="clear" w:color="auto" w:fill="auto"/>
            <w:noWrap/>
            <w:vAlign w:val="center"/>
          </w:tcPr>
          <w:p w14:paraId="5BD8A598">
            <w:pPr>
              <w:keepNext w:val="0"/>
              <w:keepLines w:val="0"/>
              <w:pageBreakBefore w:val="0"/>
              <w:widowControl/>
              <w:suppressLineNumbers w:val="0"/>
              <w:wordWrap/>
              <w:overflowPunct/>
              <w:topLinePunct w:val="0"/>
              <w:bidi w:val="0"/>
              <w:spacing w:line="24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o</w:t>
            </w:r>
          </w:p>
        </w:tc>
        <w:tc>
          <w:tcPr>
            <w:tcW w:w="792" w:type="dxa"/>
            <w:tcBorders>
              <w:tl2br w:val="nil"/>
              <w:tr2bl w:val="nil"/>
            </w:tcBorders>
            <w:shd w:val="clear" w:color="auto" w:fill="auto"/>
            <w:noWrap/>
            <w:vAlign w:val="center"/>
          </w:tcPr>
          <w:p w14:paraId="35CB645F">
            <w:pPr>
              <w:keepNext w:val="0"/>
              <w:keepLines w:val="0"/>
              <w:pageBreakBefore w:val="0"/>
              <w:widowControl/>
              <w:suppressLineNumbers w:val="0"/>
              <w:wordWrap/>
              <w:overflowPunct/>
              <w:topLinePunct w:val="0"/>
              <w:bidi w:val="0"/>
              <w:spacing w:line="24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o</w:t>
            </w:r>
          </w:p>
        </w:tc>
      </w:tr>
      <w:tr w14:paraId="351CAD24">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80" w:hRule="atLeast"/>
        </w:trPr>
        <w:tc>
          <w:tcPr>
            <w:tcW w:w="944" w:type="dxa"/>
            <w:vMerge w:val="continue"/>
            <w:tcBorders>
              <w:tl2br w:val="nil"/>
              <w:tr2bl w:val="nil"/>
            </w:tcBorders>
            <w:shd w:val="clear" w:color="auto" w:fill="auto"/>
            <w:noWrap/>
            <w:vAlign w:val="center"/>
          </w:tcPr>
          <w:p w14:paraId="7B05DFA1">
            <w:pPr>
              <w:keepNext w:val="0"/>
              <w:keepLines w:val="0"/>
              <w:pageBreakBefore w:val="0"/>
              <w:widowControl/>
              <w:wordWrap/>
              <w:overflowPunct/>
              <w:topLinePunct w:val="0"/>
              <w:bidi w:val="0"/>
              <w:spacing w:line="240" w:lineRule="auto"/>
              <w:jc w:val="center"/>
              <w:rPr>
                <w:rFonts w:hint="eastAsia" w:ascii="宋体" w:hAnsi="宋体" w:eastAsia="宋体" w:cs="宋体"/>
                <w:i w:val="0"/>
                <w:iCs w:val="0"/>
                <w:color w:val="000000"/>
                <w:sz w:val="18"/>
                <w:szCs w:val="18"/>
                <w:u w:val="none"/>
              </w:rPr>
            </w:pPr>
          </w:p>
        </w:tc>
        <w:tc>
          <w:tcPr>
            <w:tcW w:w="1670" w:type="dxa"/>
            <w:vMerge w:val="continue"/>
            <w:tcBorders>
              <w:tl2br w:val="nil"/>
              <w:tr2bl w:val="nil"/>
            </w:tcBorders>
            <w:shd w:val="clear" w:color="auto" w:fill="auto"/>
            <w:noWrap/>
            <w:vAlign w:val="center"/>
          </w:tcPr>
          <w:p w14:paraId="592D4223">
            <w:pPr>
              <w:keepNext w:val="0"/>
              <w:keepLines w:val="0"/>
              <w:pageBreakBefore w:val="0"/>
              <w:widowControl/>
              <w:wordWrap/>
              <w:overflowPunct/>
              <w:topLinePunct w:val="0"/>
              <w:bidi w:val="0"/>
              <w:spacing w:line="240" w:lineRule="auto"/>
              <w:jc w:val="center"/>
              <w:rPr>
                <w:rFonts w:hint="eastAsia" w:ascii="宋体" w:hAnsi="宋体" w:eastAsia="宋体" w:cs="宋体"/>
                <w:i w:val="0"/>
                <w:iCs w:val="0"/>
                <w:color w:val="000000"/>
                <w:sz w:val="18"/>
                <w:szCs w:val="18"/>
                <w:u w:val="none"/>
              </w:rPr>
            </w:pPr>
          </w:p>
        </w:tc>
        <w:tc>
          <w:tcPr>
            <w:tcW w:w="4780" w:type="dxa"/>
            <w:tcBorders>
              <w:tl2br w:val="nil"/>
              <w:tr2bl w:val="nil"/>
            </w:tcBorders>
            <w:shd w:val="clear" w:color="auto" w:fill="auto"/>
            <w:vAlign w:val="center"/>
          </w:tcPr>
          <w:p w14:paraId="74880748">
            <w:pPr>
              <w:keepNext w:val="0"/>
              <w:keepLines w:val="0"/>
              <w:pageBreakBefore w:val="0"/>
              <w:widowControl/>
              <w:suppressLineNumbers w:val="0"/>
              <w:wordWrap/>
              <w:overflowPunct/>
              <w:topLinePunct w:val="0"/>
              <w:bidi w:val="0"/>
              <w:spacing w:line="24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园区云计算平台混合云提供统一的容器、微服务、数据库、中间件，以及 DevOps等PaaS平台和服务组件能力</w:t>
            </w:r>
          </w:p>
        </w:tc>
        <w:tc>
          <w:tcPr>
            <w:tcW w:w="820" w:type="dxa"/>
            <w:tcBorders>
              <w:tl2br w:val="nil"/>
              <w:tr2bl w:val="nil"/>
            </w:tcBorders>
            <w:shd w:val="clear" w:color="auto" w:fill="auto"/>
            <w:noWrap/>
            <w:vAlign w:val="center"/>
          </w:tcPr>
          <w:p w14:paraId="3D474C4D">
            <w:pPr>
              <w:keepNext w:val="0"/>
              <w:keepLines w:val="0"/>
              <w:pageBreakBefore w:val="0"/>
              <w:widowControl/>
              <w:suppressLineNumbers w:val="0"/>
              <w:wordWrap/>
              <w:overflowPunct/>
              <w:topLinePunct w:val="0"/>
              <w:bidi w:val="0"/>
              <w:spacing w:line="24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w:t>
            </w:r>
          </w:p>
        </w:tc>
        <w:tc>
          <w:tcPr>
            <w:tcW w:w="810" w:type="dxa"/>
            <w:tcBorders>
              <w:tl2br w:val="nil"/>
              <w:tr2bl w:val="nil"/>
            </w:tcBorders>
            <w:shd w:val="clear" w:color="auto" w:fill="auto"/>
            <w:noWrap/>
            <w:vAlign w:val="center"/>
          </w:tcPr>
          <w:p w14:paraId="05379765">
            <w:pPr>
              <w:keepNext w:val="0"/>
              <w:keepLines w:val="0"/>
              <w:pageBreakBefore w:val="0"/>
              <w:widowControl/>
              <w:suppressLineNumbers w:val="0"/>
              <w:wordWrap/>
              <w:overflowPunct/>
              <w:topLinePunct w:val="0"/>
              <w:bidi w:val="0"/>
              <w:spacing w:line="24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w:t>
            </w:r>
          </w:p>
        </w:tc>
        <w:tc>
          <w:tcPr>
            <w:tcW w:w="792" w:type="dxa"/>
            <w:tcBorders>
              <w:tl2br w:val="nil"/>
              <w:tr2bl w:val="nil"/>
            </w:tcBorders>
            <w:shd w:val="clear" w:color="auto" w:fill="auto"/>
            <w:noWrap/>
            <w:vAlign w:val="center"/>
          </w:tcPr>
          <w:p w14:paraId="5C3263E1">
            <w:pPr>
              <w:keepNext w:val="0"/>
              <w:keepLines w:val="0"/>
              <w:pageBreakBefore w:val="0"/>
              <w:widowControl/>
              <w:suppressLineNumbers w:val="0"/>
              <w:wordWrap/>
              <w:overflowPunct/>
              <w:topLinePunct w:val="0"/>
              <w:bidi w:val="0"/>
              <w:spacing w:line="24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o</w:t>
            </w:r>
          </w:p>
        </w:tc>
      </w:tr>
      <w:tr w14:paraId="6AE44956">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80" w:hRule="atLeast"/>
        </w:trPr>
        <w:tc>
          <w:tcPr>
            <w:tcW w:w="944" w:type="dxa"/>
            <w:vMerge w:val="continue"/>
            <w:tcBorders>
              <w:tl2br w:val="nil"/>
              <w:tr2bl w:val="nil"/>
            </w:tcBorders>
            <w:shd w:val="clear" w:color="auto" w:fill="auto"/>
            <w:noWrap/>
            <w:vAlign w:val="center"/>
          </w:tcPr>
          <w:p w14:paraId="36E2C01C">
            <w:pPr>
              <w:keepNext w:val="0"/>
              <w:keepLines w:val="0"/>
              <w:pageBreakBefore w:val="0"/>
              <w:widowControl/>
              <w:wordWrap/>
              <w:overflowPunct/>
              <w:topLinePunct w:val="0"/>
              <w:bidi w:val="0"/>
              <w:spacing w:line="240" w:lineRule="auto"/>
              <w:jc w:val="center"/>
              <w:rPr>
                <w:rFonts w:hint="eastAsia" w:ascii="宋体" w:hAnsi="宋体" w:eastAsia="宋体" w:cs="宋体"/>
                <w:i w:val="0"/>
                <w:iCs w:val="0"/>
                <w:color w:val="000000"/>
                <w:sz w:val="18"/>
                <w:szCs w:val="18"/>
                <w:u w:val="none"/>
              </w:rPr>
            </w:pPr>
          </w:p>
        </w:tc>
        <w:tc>
          <w:tcPr>
            <w:tcW w:w="1670" w:type="dxa"/>
            <w:vMerge w:val="continue"/>
            <w:tcBorders>
              <w:tl2br w:val="nil"/>
              <w:tr2bl w:val="nil"/>
            </w:tcBorders>
            <w:shd w:val="clear" w:color="auto" w:fill="auto"/>
            <w:noWrap/>
            <w:vAlign w:val="center"/>
          </w:tcPr>
          <w:p w14:paraId="506063D1">
            <w:pPr>
              <w:keepNext w:val="0"/>
              <w:keepLines w:val="0"/>
              <w:pageBreakBefore w:val="0"/>
              <w:widowControl/>
              <w:wordWrap/>
              <w:overflowPunct/>
              <w:topLinePunct w:val="0"/>
              <w:bidi w:val="0"/>
              <w:spacing w:line="240" w:lineRule="auto"/>
              <w:jc w:val="center"/>
              <w:rPr>
                <w:rFonts w:hint="eastAsia" w:ascii="宋体" w:hAnsi="宋体" w:eastAsia="宋体" w:cs="宋体"/>
                <w:i w:val="0"/>
                <w:iCs w:val="0"/>
                <w:color w:val="000000"/>
                <w:sz w:val="18"/>
                <w:szCs w:val="18"/>
                <w:u w:val="none"/>
              </w:rPr>
            </w:pPr>
          </w:p>
        </w:tc>
        <w:tc>
          <w:tcPr>
            <w:tcW w:w="4780" w:type="dxa"/>
            <w:tcBorders>
              <w:tl2br w:val="nil"/>
              <w:tr2bl w:val="nil"/>
            </w:tcBorders>
            <w:shd w:val="clear" w:color="auto" w:fill="auto"/>
            <w:vAlign w:val="center"/>
          </w:tcPr>
          <w:p w14:paraId="5A38B654">
            <w:pPr>
              <w:keepNext w:val="0"/>
              <w:keepLines w:val="0"/>
              <w:pageBreakBefore w:val="0"/>
              <w:widowControl/>
              <w:suppressLineNumbers w:val="0"/>
              <w:wordWrap/>
              <w:overflowPunct/>
              <w:topLinePunct w:val="0"/>
              <w:bidi w:val="0"/>
              <w:spacing w:line="24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园区云计算平台混合云能够实现跨云统一的安全服务目录和安全策略管理，保障安全可靠和数据加密</w:t>
            </w:r>
          </w:p>
        </w:tc>
        <w:tc>
          <w:tcPr>
            <w:tcW w:w="820" w:type="dxa"/>
            <w:tcBorders>
              <w:tl2br w:val="nil"/>
              <w:tr2bl w:val="nil"/>
            </w:tcBorders>
            <w:shd w:val="clear" w:color="auto" w:fill="auto"/>
            <w:noWrap/>
            <w:vAlign w:val="center"/>
          </w:tcPr>
          <w:p w14:paraId="4AB39B03">
            <w:pPr>
              <w:keepNext w:val="0"/>
              <w:keepLines w:val="0"/>
              <w:pageBreakBefore w:val="0"/>
              <w:widowControl/>
              <w:suppressLineNumbers w:val="0"/>
              <w:wordWrap/>
              <w:overflowPunct/>
              <w:topLinePunct w:val="0"/>
              <w:bidi w:val="0"/>
              <w:spacing w:line="24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w:t>
            </w:r>
          </w:p>
        </w:tc>
        <w:tc>
          <w:tcPr>
            <w:tcW w:w="810" w:type="dxa"/>
            <w:tcBorders>
              <w:tl2br w:val="nil"/>
              <w:tr2bl w:val="nil"/>
            </w:tcBorders>
            <w:shd w:val="clear" w:color="auto" w:fill="auto"/>
            <w:noWrap/>
            <w:vAlign w:val="center"/>
          </w:tcPr>
          <w:p w14:paraId="51856BC1">
            <w:pPr>
              <w:keepNext w:val="0"/>
              <w:keepLines w:val="0"/>
              <w:pageBreakBefore w:val="0"/>
              <w:widowControl/>
              <w:suppressLineNumbers w:val="0"/>
              <w:wordWrap/>
              <w:overflowPunct/>
              <w:topLinePunct w:val="0"/>
              <w:bidi w:val="0"/>
              <w:spacing w:line="24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w:t>
            </w:r>
          </w:p>
        </w:tc>
        <w:tc>
          <w:tcPr>
            <w:tcW w:w="792" w:type="dxa"/>
            <w:tcBorders>
              <w:tl2br w:val="nil"/>
              <w:tr2bl w:val="nil"/>
            </w:tcBorders>
            <w:shd w:val="clear" w:color="auto" w:fill="auto"/>
            <w:noWrap/>
            <w:vAlign w:val="center"/>
          </w:tcPr>
          <w:p w14:paraId="07093AB0">
            <w:pPr>
              <w:keepNext w:val="0"/>
              <w:keepLines w:val="0"/>
              <w:pageBreakBefore w:val="0"/>
              <w:widowControl/>
              <w:suppressLineNumbers w:val="0"/>
              <w:wordWrap/>
              <w:overflowPunct/>
              <w:topLinePunct w:val="0"/>
              <w:bidi w:val="0"/>
              <w:spacing w:line="24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o</w:t>
            </w:r>
          </w:p>
        </w:tc>
      </w:tr>
      <w:tr w14:paraId="18D9DBB3">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40" w:hRule="atLeast"/>
        </w:trPr>
        <w:tc>
          <w:tcPr>
            <w:tcW w:w="944" w:type="dxa"/>
            <w:vMerge w:val="continue"/>
            <w:tcBorders>
              <w:tl2br w:val="nil"/>
              <w:tr2bl w:val="nil"/>
            </w:tcBorders>
            <w:shd w:val="clear" w:color="auto" w:fill="auto"/>
            <w:noWrap/>
            <w:vAlign w:val="center"/>
          </w:tcPr>
          <w:p w14:paraId="6180CF53">
            <w:pPr>
              <w:keepNext w:val="0"/>
              <w:keepLines w:val="0"/>
              <w:pageBreakBefore w:val="0"/>
              <w:widowControl/>
              <w:wordWrap/>
              <w:overflowPunct/>
              <w:topLinePunct w:val="0"/>
              <w:bidi w:val="0"/>
              <w:spacing w:line="240" w:lineRule="auto"/>
              <w:jc w:val="center"/>
              <w:rPr>
                <w:rFonts w:hint="eastAsia" w:ascii="宋体" w:hAnsi="宋体" w:eastAsia="宋体" w:cs="宋体"/>
                <w:i w:val="0"/>
                <w:iCs w:val="0"/>
                <w:color w:val="000000"/>
                <w:sz w:val="18"/>
                <w:szCs w:val="18"/>
                <w:u w:val="none"/>
              </w:rPr>
            </w:pPr>
          </w:p>
        </w:tc>
        <w:tc>
          <w:tcPr>
            <w:tcW w:w="1670" w:type="dxa"/>
            <w:vMerge w:val="restart"/>
            <w:tcBorders>
              <w:tl2br w:val="nil"/>
              <w:tr2bl w:val="nil"/>
            </w:tcBorders>
            <w:shd w:val="clear" w:color="auto" w:fill="auto"/>
            <w:noWrap/>
            <w:vAlign w:val="center"/>
          </w:tcPr>
          <w:p w14:paraId="2D992F32">
            <w:pPr>
              <w:keepNext w:val="0"/>
              <w:keepLines w:val="0"/>
              <w:pageBreakBefore w:val="0"/>
              <w:widowControl/>
              <w:suppressLineNumbers w:val="0"/>
              <w:wordWrap/>
              <w:overflowPunct/>
              <w:topLinePunct w:val="0"/>
              <w:bidi w:val="0"/>
              <w:spacing w:line="24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业务平台</w:t>
            </w:r>
          </w:p>
        </w:tc>
        <w:tc>
          <w:tcPr>
            <w:tcW w:w="4780" w:type="dxa"/>
            <w:tcBorders>
              <w:tl2br w:val="nil"/>
              <w:tr2bl w:val="nil"/>
            </w:tcBorders>
            <w:shd w:val="clear" w:color="auto" w:fill="auto"/>
            <w:vAlign w:val="center"/>
          </w:tcPr>
          <w:p w14:paraId="26F1AB33">
            <w:pPr>
              <w:keepNext w:val="0"/>
              <w:keepLines w:val="0"/>
              <w:pageBreakBefore w:val="0"/>
              <w:widowControl/>
              <w:suppressLineNumbers w:val="0"/>
              <w:wordWrap/>
              <w:overflowPunct/>
              <w:topLinePunct w:val="0"/>
              <w:bidi w:val="0"/>
              <w:spacing w:line="24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园区部署工业互联网基础服务平台</w:t>
            </w:r>
          </w:p>
        </w:tc>
        <w:tc>
          <w:tcPr>
            <w:tcW w:w="820" w:type="dxa"/>
            <w:tcBorders>
              <w:tl2br w:val="nil"/>
              <w:tr2bl w:val="nil"/>
            </w:tcBorders>
            <w:shd w:val="clear" w:color="auto" w:fill="auto"/>
            <w:noWrap/>
            <w:vAlign w:val="center"/>
          </w:tcPr>
          <w:p w14:paraId="3A44CC97">
            <w:pPr>
              <w:keepNext w:val="0"/>
              <w:keepLines w:val="0"/>
              <w:pageBreakBefore w:val="0"/>
              <w:widowControl/>
              <w:suppressLineNumbers w:val="0"/>
              <w:wordWrap/>
              <w:overflowPunct/>
              <w:topLinePunct w:val="0"/>
              <w:bidi w:val="0"/>
              <w:spacing w:line="24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o</w:t>
            </w:r>
          </w:p>
        </w:tc>
        <w:tc>
          <w:tcPr>
            <w:tcW w:w="810" w:type="dxa"/>
            <w:tcBorders>
              <w:tl2br w:val="nil"/>
              <w:tr2bl w:val="nil"/>
            </w:tcBorders>
            <w:shd w:val="clear" w:color="auto" w:fill="auto"/>
            <w:noWrap/>
            <w:vAlign w:val="center"/>
          </w:tcPr>
          <w:p w14:paraId="3E1EC303">
            <w:pPr>
              <w:keepNext w:val="0"/>
              <w:keepLines w:val="0"/>
              <w:pageBreakBefore w:val="0"/>
              <w:widowControl/>
              <w:suppressLineNumbers w:val="0"/>
              <w:wordWrap/>
              <w:overflowPunct/>
              <w:topLinePunct w:val="0"/>
              <w:bidi w:val="0"/>
              <w:spacing w:line="24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o</w:t>
            </w:r>
          </w:p>
        </w:tc>
        <w:tc>
          <w:tcPr>
            <w:tcW w:w="792" w:type="dxa"/>
            <w:tcBorders>
              <w:tl2br w:val="nil"/>
              <w:tr2bl w:val="nil"/>
            </w:tcBorders>
            <w:shd w:val="clear" w:color="auto" w:fill="auto"/>
            <w:noWrap/>
            <w:vAlign w:val="center"/>
          </w:tcPr>
          <w:p w14:paraId="34110AC9">
            <w:pPr>
              <w:keepNext w:val="0"/>
              <w:keepLines w:val="0"/>
              <w:pageBreakBefore w:val="0"/>
              <w:widowControl/>
              <w:suppressLineNumbers w:val="0"/>
              <w:wordWrap/>
              <w:overflowPunct/>
              <w:topLinePunct w:val="0"/>
              <w:bidi w:val="0"/>
              <w:spacing w:line="24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o</w:t>
            </w:r>
          </w:p>
        </w:tc>
      </w:tr>
      <w:tr w14:paraId="26459F1B">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40" w:hRule="atLeast"/>
        </w:trPr>
        <w:tc>
          <w:tcPr>
            <w:tcW w:w="944" w:type="dxa"/>
            <w:vMerge w:val="continue"/>
            <w:tcBorders>
              <w:tl2br w:val="nil"/>
              <w:tr2bl w:val="nil"/>
            </w:tcBorders>
            <w:shd w:val="clear" w:color="auto" w:fill="auto"/>
            <w:noWrap/>
            <w:vAlign w:val="center"/>
          </w:tcPr>
          <w:p w14:paraId="40EAC0FE">
            <w:pPr>
              <w:keepNext w:val="0"/>
              <w:keepLines w:val="0"/>
              <w:pageBreakBefore w:val="0"/>
              <w:widowControl/>
              <w:wordWrap/>
              <w:overflowPunct/>
              <w:topLinePunct w:val="0"/>
              <w:bidi w:val="0"/>
              <w:spacing w:line="240" w:lineRule="auto"/>
              <w:jc w:val="center"/>
              <w:rPr>
                <w:rFonts w:hint="eastAsia" w:ascii="宋体" w:hAnsi="宋体" w:eastAsia="宋体" w:cs="宋体"/>
                <w:i w:val="0"/>
                <w:iCs w:val="0"/>
                <w:color w:val="000000"/>
                <w:sz w:val="18"/>
                <w:szCs w:val="18"/>
                <w:u w:val="none"/>
              </w:rPr>
            </w:pPr>
          </w:p>
        </w:tc>
        <w:tc>
          <w:tcPr>
            <w:tcW w:w="1670" w:type="dxa"/>
            <w:vMerge w:val="continue"/>
            <w:tcBorders>
              <w:tl2br w:val="nil"/>
              <w:tr2bl w:val="nil"/>
            </w:tcBorders>
            <w:shd w:val="clear" w:color="auto" w:fill="auto"/>
            <w:noWrap/>
            <w:vAlign w:val="center"/>
          </w:tcPr>
          <w:p w14:paraId="09244707">
            <w:pPr>
              <w:keepNext w:val="0"/>
              <w:keepLines w:val="0"/>
              <w:pageBreakBefore w:val="0"/>
              <w:widowControl/>
              <w:wordWrap/>
              <w:overflowPunct/>
              <w:topLinePunct w:val="0"/>
              <w:bidi w:val="0"/>
              <w:spacing w:line="240" w:lineRule="auto"/>
              <w:jc w:val="center"/>
              <w:rPr>
                <w:rFonts w:hint="eastAsia" w:ascii="宋体" w:hAnsi="宋体" w:eastAsia="宋体" w:cs="宋体"/>
                <w:i w:val="0"/>
                <w:iCs w:val="0"/>
                <w:color w:val="000000"/>
                <w:sz w:val="18"/>
                <w:szCs w:val="18"/>
                <w:u w:val="none"/>
              </w:rPr>
            </w:pPr>
          </w:p>
        </w:tc>
        <w:tc>
          <w:tcPr>
            <w:tcW w:w="4780" w:type="dxa"/>
            <w:tcBorders>
              <w:tl2br w:val="nil"/>
              <w:tr2bl w:val="nil"/>
            </w:tcBorders>
            <w:shd w:val="clear" w:color="auto" w:fill="auto"/>
            <w:vAlign w:val="center"/>
          </w:tcPr>
          <w:p w14:paraId="76460498">
            <w:pPr>
              <w:keepNext w:val="0"/>
              <w:keepLines w:val="0"/>
              <w:pageBreakBefore w:val="0"/>
              <w:widowControl/>
              <w:suppressLineNumbers w:val="0"/>
              <w:wordWrap/>
              <w:overflowPunct/>
              <w:topLinePunct w:val="0"/>
              <w:bidi w:val="0"/>
              <w:spacing w:line="24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园区业务平台具备IoT数字化连接工业核心应用能力</w:t>
            </w:r>
          </w:p>
        </w:tc>
        <w:tc>
          <w:tcPr>
            <w:tcW w:w="820" w:type="dxa"/>
            <w:tcBorders>
              <w:tl2br w:val="nil"/>
              <w:tr2bl w:val="nil"/>
            </w:tcBorders>
            <w:shd w:val="clear" w:color="auto" w:fill="auto"/>
            <w:noWrap/>
            <w:vAlign w:val="center"/>
          </w:tcPr>
          <w:p w14:paraId="28E814E1">
            <w:pPr>
              <w:keepNext w:val="0"/>
              <w:keepLines w:val="0"/>
              <w:pageBreakBefore w:val="0"/>
              <w:widowControl/>
              <w:suppressLineNumbers w:val="0"/>
              <w:wordWrap/>
              <w:overflowPunct/>
              <w:topLinePunct w:val="0"/>
              <w:bidi w:val="0"/>
              <w:spacing w:line="24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o</w:t>
            </w:r>
          </w:p>
        </w:tc>
        <w:tc>
          <w:tcPr>
            <w:tcW w:w="810" w:type="dxa"/>
            <w:tcBorders>
              <w:tl2br w:val="nil"/>
              <w:tr2bl w:val="nil"/>
            </w:tcBorders>
            <w:shd w:val="clear" w:color="auto" w:fill="auto"/>
            <w:noWrap/>
            <w:vAlign w:val="center"/>
          </w:tcPr>
          <w:p w14:paraId="23D13A9F">
            <w:pPr>
              <w:keepNext w:val="0"/>
              <w:keepLines w:val="0"/>
              <w:pageBreakBefore w:val="0"/>
              <w:widowControl/>
              <w:suppressLineNumbers w:val="0"/>
              <w:wordWrap/>
              <w:overflowPunct/>
              <w:topLinePunct w:val="0"/>
              <w:bidi w:val="0"/>
              <w:spacing w:line="24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o</w:t>
            </w:r>
          </w:p>
        </w:tc>
        <w:tc>
          <w:tcPr>
            <w:tcW w:w="792" w:type="dxa"/>
            <w:tcBorders>
              <w:tl2br w:val="nil"/>
              <w:tr2bl w:val="nil"/>
            </w:tcBorders>
            <w:shd w:val="clear" w:color="auto" w:fill="auto"/>
            <w:noWrap/>
            <w:vAlign w:val="center"/>
          </w:tcPr>
          <w:p w14:paraId="40650077">
            <w:pPr>
              <w:keepNext w:val="0"/>
              <w:keepLines w:val="0"/>
              <w:pageBreakBefore w:val="0"/>
              <w:widowControl/>
              <w:suppressLineNumbers w:val="0"/>
              <w:wordWrap/>
              <w:overflowPunct/>
              <w:topLinePunct w:val="0"/>
              <w:bidi w:val="0"/>
              <w:spacing w:line="24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o</w:t>
            </w:r>
          </w:p>
        </w:tc>
      </w:tr>
      <w:tr w14:paraId="32928F47">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30" w:hRule="atLeast"/>
        </w:trPr>
        <w:tc>
          <w:tcPr>
            <w:tcW w:w="944" w:type="dxa"/>
            <w:vMerge w:val="continue"/>
            <w:tcBorders>
              <w:tl2br w:val="nil"/>
              <w:tr2bl w:val="nil"/>
            </w:tcBorders>
            <w:shd w:val="clear" w:color="auto" w:fill="auto"/>
            <w:noWrap/>
            <w:vAlign w:val="center"/>
          </w:tcPr>
          <w:p w14:paraId="6B68C3B7">
            <w:pPr>
              <w:keepNext w:val="0"/>
              <w:keepLines w:val="0"/>
              <w:pageBreakBefore w:val="0"/>
              <w:widowControl/>
              <w:wordWrap/>
              <w:overflowPunct/>
              <w:topLinePunct w:val="0"/>
              <w:bidi w:val="0"/>
              <w:spacing w:line="240" w:lineRule="auto"/>
              <w:jc w:val="center"/>
              <w:rPr>
                <w:rFonts w:hint="eastAsia" w:ascii="宋体" w:hAnsi="宋体" w:eastAsia="宋体" w:cs="宋体"/>
                <w:i w:val="0"/>
                <w:iCs w:val="0"/>
                <w:color w:val="000000"/>
                <w:sz w:val="18"/>
                <w:szCs w:val="18"/>
                <w:u w:val="none"/>
              </w:rPr>
            </w:pPr>
          </w:p>
        </w:tc>
        <w:tc>
          <w:tcPr>
            <w:tcW w:w="1670" w:type="dxa"/>
            <w:vMerge w:val="continue"/>
            <w:tcBorders>
              <w:tl2br w:val="nil"/>
              <w:tr2bl w:val="nil"/>
            </w:tcBorders>
            <w:shd w:val="clear" w:color="auto" w:fill="auto"/>
            <w:noWrap/>
            <w:vAlign w:val="center"/>
          </w:tcPr>
          <w:p w14:paraId="490B3843">
            <w:pPr>
              <w:keepNext w:val="0"/>
              <w:keepLines w:val="0"/>
              <w:pageBreakBefore w:val="0"/>
              <w:widowControl/>
              <w:wordWrap/>
              <w:overflowPunct/>
              <w:topLinePunct w:val="0"/>
              <w:bidi w:val="0"/>
              <w:spacing w:line="240" w:lineRule="auto"/>
              <w:jc w:val="center"/>
              <w:rPr>
                <w:rFonts w:hint="eastAsia" w:ascii="宋体" w:hAnsi="宋体" w:eastAsia="宋体" w:cs="宋体"/>
                <w:i w:val="0"/>
                <w:iCs w:val="0"/>
                <w:color w:val="000000"/>
                <w:sz w:val="18"/>
                <w:szCs w:val="18"/>
                <w:u w:val="none"/>
              </w:rPr>
            </w:pPr>
          </w:p>
        </w:tc>
        <w:tc>
          <w:tcPr>
            <w:tcW w:w="4780" w:type="dxa"/>
            <w:tcBorders>
              <w:tl2br w:val="nil"/>
              <w:tr2bl w:val="nil"/>
            </w:tcBorders>
            <w:shd w:val="clear" w:color="auto" w:fill="auto"/>
            <w:vAlign w:val="center"/>
          </w:tcPr>
          <w:p w14:paraId="475FE908">
            <w:pPr>
              <w:keepNext w:val="0"/>
              <w:keepLines w:val="0"/>
              <w:pageBreakBefore w:val="0"/>
              <w:widowControl/>
              <w:suppressLineNumbers w:val="0"/>
              <w:wordWrap/>
              <w:overflowPunct/>
              <w:topLinePunct w:val="0"/>
              <w:bidi w:val="0"/>
              <w:spacing w:line="24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园区业务平台具备生产设备管理工业核心应用能力</w:t>
            </w:r>
          </w:p>
        </w:tc>
        <w:tc>
          <w:tcPr>
            <w:tcW w:w="820" w:type="dxa"/>
            <w:tcBorders>
              <w:tl2br w:val="nil"/>
              <w:tr2bl w:val="nil"/>
            </w:tcBorders>
            <w:shd w:val="clear" w:color="auto" w:fill="auto"/>
            <w:noWrap/>
            <w:vAlign w:val="center"/>
          </w:tcPr>
          <w:p w14:paraId="326F9172">
            <w:pPr>
              <w:keepNext w:val="0"/>
              <w:keepLines w:val="0"/>
              <w:pageBreakBefore w:val="0"/>
              <w:widowControl/>
              <w:suppressLineNumbers w:val="0"/>
              <w:wordWrap/>
              <w:overflowPunct/>
              <w:topLinePunct w:val="0"/>
              <w:bidi w:val="0"/>
              <w:spacing w:line="24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w:t>
            </w:r>
          </w:p>
        </w:tc>
        <w:tc>
          <w:tcPr>
            <w:tcW w:w="810" w:type="dxa"/>
            <w:tcBorders>
              <w:tl2br w:val="nil"/>
              <w:tr2bl w:val="nil"/>
            </w:tcBorders>
            <w:shd w:val="clear" w:color="auto" w:fill="auto"/>
            <w:noWrap/>
            <w:vAlign w:val="center"/>
          </w:tcPr>
          <w:p w14:paraId="61BA2FC8">
            <w:pPr>
              <w:keepNext w:val="0"/>
              <w:keepLines w:val="0"/>
              <w:pageBreakBefore w:val="0"/>
              <w:widowControl/>
              <w:suppressLineNumbers w:val="0"/>
              <w:wordWrap/>
              <w:overflowPunct/>
              <w:topLinePunct w:val="0"/>
              <w:bidi w:val="0"/>
              <w:spacing w:line="24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o</w:t>
            </w:r>
          </w:p>
        </w:tc>
        <w:tc>
          <w:tcPr>
            <w:tcW w:w="792" w:type="dxa"/>
            <w:tcBorders>
              <w:tl2br w:val="nil"/>
              <w:tr2bl w:val="nil"/>
            </w:tcBorders>
            <w:shd w:val="clear" w:color="auto" w:fill="auto"/>
            <w:noWrap/>
            <w:vAlign w:val="center"/>
          </w:tcPr>
          <w:p w14:paraId="193844F2">
            <w:pPr>
              <w:keepNext w:val="0"/>
              <w:keepLines w:val="0"/>
              <w:pageBreakBefore w:val="0"/>
              <w:widowControl/>
              <w:suppressLineNumbers w:val="0"/>
              <w:wordWrap/>
              <w:overflowPunct/>
              <w:topLinePunct w:val="0"/>
              <w:bidi w:val="0"/>
              <w:spacing w:line="24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o</w:t>
            </w:r>
          </w:p>
        </w:tc>
      </w:tr>
      <w:tr w14:paraId="6235139F">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170" w:hRule="atLeast"/>
        </w:trPr>
        <w:tc>
          <w:tcPr>
            <w:tcW w:w="944" w:type="dxa"/>
            <w:vMerge w:val="continue"/>
            <w:tcBorders>
              <w:tl2br w:val="nil"/>
              <w:tr2bl w:val="nil"/>
            </w:tcBorders>
            <w:shd w:val="clear" w:color="auto" w:fill="auto"/>
            <w:noWrap/>
            <w:vAlign w:val="center"/>
          </w:tcPr>
          <w:p w14:paraId="146A15C4">
            <w:pPr>
              <w:keepNext w:val="0"/>
              <w:keepLines w:val="0"/>
              <w:pageBreakBefore w:val="0"/>
              <w:widowControl/>
              <w:wordWrap/>
              <w:overflowPunct/>
              <w:topLinePunct w:val="0"/>
              <w:bidi w:val="0"/>
              <w:spacing w:line="240" w:lineRule="auto"/>
              <w:jc w:val="center"/>
              <w:rPr>
                <w:rFonts w:hint="eastAsia" w:ascii="宋体" w:hAnsi="宋体" w:eastAsia="宋体" w:cs="宋体"/>
                <w:i w:val="0"/>
                <w:iCs w:val="0"/>
                <w:color w:val="000000"/>
                <w:sz w:val="18"/>
                <w:szCs w:val="18"/>
                <w:u w:val="none"/>
              </w:rPr>
            </w:pPr>
          </w:p>
        </w:tc>
        <w:tc>
          <w:tcPr>
            <w:tcW w:w="1670" w:type="dxa"/>
            <w:vMerge w:val="continue"/>
            <w:tcBorders>
              <w:tl2br w:val="nil"/>
              <w:tr2bl w:val="nil"/>
            </w:tcBorders>
            <w:shd w:val="clear" w:color="auto" w:fill="auto"/>
            <w:noWrap/>
            <w:vAlign w:val="center"/>
          </w:tcPr>
          <w:p w14:paraId="7D0C99B8">
            <w:pPr>
              <w:keepNext w:val="0"/>
              <w:keepLines w:val="0"/>
              <w:pageBreakBefore w:val="0"/>
              <w:widowControl/>
              <w:wordWrap/>
              <w:overflowPunct/>
              <w:topLinePunct w:val="0"/>
              <w:bidi w:val="0"/>
              <w:spacing w:line="240" w:lineRule="auto"/>
              <w:jc w:val="center"/>
              <w:rPr>
                <w:rFonts w:hint="eastAsia" w:ascii="宋体" w:hAnsi="宋体" w:eastAsia="宋体" w:cs="宋体"/>
                <w:i w:val="0"/>
                <w:iCs w:val="0"/>
                <w:color w:val="000000"/>
                <w:sz w:val="18"/>
                <w:szCs w:val="18"/>
                <w:u w:val="none"/>
              </w:rPr>
            </w:pPr>
          </w:p>
        </w:tc>
        <w:tc>
          <w:tcPr>
            <w:tcW w:w="4780" w:type="dxa"/>
            <w:tcBorders>
              <w:tl2br w:val="nil"/>
              <w:tr2bl w:val="nil"/>
            </w:tcBorders>
            <w:shd w:val="clear" w:color="auto" w:fill="auto"/>
            <w:vAlign w:val="center"/>
          </w:tcPr>
          <w:p w14:paraId="59DD2B05">
            <w:pPr>
              <w:keepNext w:val="0"/>
              <w:keepLines w:val="0"/>
              <w:pageBreakBefore w:val="0"/>
              <w:widowControl/>
              <w:suppressLineNumbers w:val="0"/>
              <w:wordWrap/>
              <w:overflowPunct/>
              <w:topLinePunct w:val="0"/>
              <w:bidi w:val="0"/>
              <w:spacing w:line="24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园区工业互联网平台具备通用PaaS能力，包括负载均衡、容器机制、分布式存储机制、组件化技术框架、多租户引擎及权限、微服务管理等，提供工业经济监测系统运行必要的中间件</w:t>
            </w:r>
          </w:p>
        </w:tc>
        <w:tc>
          <w:tcPr>
            <w:tcW w:w="820" w:type="dxa"/>
            <w:tcBorders>
              <w:tl2br w:val="nil"/>
              <w:tr2bl w:val="nil"/>
            </w:tcBorders>
            <w:shd w:val="clear" w:color="auto" w:fill="auto"/>
            <w:noWrap/>
            <w:vAlign w:val="center"/>
          </w:tcPr>
          <w:p w14:paraId="2746FC2D">
            <w:pPr>
              <w:keepNext w:val="0"/>
              <w:keepLines w:val="0"/>
              <w:pageBreakBefore w:val="0"/>
              <w:widowControl/>
              <w:suppressLineNumbers w:val="0"/>
              <w:wordWrap/>
              <w:overflowPunct/>
              <w:topLinePunct w:val="0"/>
              <w:bidi w:val="0"/>
              <w:spacing w:line="24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w:t>
            </w:r>
          </w:p>
        </w:tc>
        <w:tc>
          <w:tcPr>
            <w:tcW w:w="810" w:type="dxa"/>
            <w:tcBorders>
              <w:tl2br w:val="nil"/>
              <w:tr2bl w:val="nil"/>
            </w:tcBorders>
            <w:shd w:val="clear" w:color="auto" w:fill="auto"/>
            <w:noWrap/>
            <w:vAlign w:val="center"/>
          </w:tcPr>
          <w:p w14:paraId="5764C614">
            <w:pPr>
              <w:keepNext w:val="0"/>
              <w:keepLines w:val="0"/>
              <w:pageBreakBefore w:val="0"/>
              <w:widowControl/>
              <w:suppressLineNumbers w:val="0"/>
              <w:wordWrap/>
              <w:overflowPunct/>
              <w:topLinePunct w:val="0"/>
              <w:bidi w:val="0"/>
              <w:spacing w:line="24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w:t>
            </w:r>
          </w:p>
        </w:tc>
        <w:tc>
          <w:tcPr>
            <w:tcW w:w="792" w:type="dxa"/>
            <w:tcBorders>
              <w:tl2br w:val="nil"/>
              <w:tr2bl w:val="nil"/>
            </w:tcBorders>
            <w:shd w:val="clear" w:color="auto" w:fill="auto"/>
            <w:noWrap/>
            <w:vAlign w:val="center"/>
          </w:tcPr>
          <w:p w14:paraId="4C64BE03">
            <w:pPr>
              <w:keepNext w:val="0"/>
              <w:keepLines w:val="0"/>
              <w:pageBreakBefore w:val="0"/>
              <w:widowControl/>
              <w:suppressLineNumbers w:val="0"/>
              <w:wordWrap/>
              <w:overflowPunct/>
              <w:topLinePunct w:val="0"/>
              <w:bidi w:val="0"/>
              <w:spacing w:line="24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o</w:t>
            </w:r>
          </w:p>
        </w:tc>
      </w:tr>
      <w:tr w14:paraId="4A11EC70">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780" w:hRule="atLeast"/>
        </w:trPr>
        <w:tc>
          <w:tcPr>
            <w:tcW w:w="944" w:type="dxa"/>
            <w:vMerge w:val="continue"/>
            <w:tcBorders>
              <w:tl2br w:val="nil"/>
              <w:tr2bl w:val="nil"/>
            </w:tcBorders>
            <w:shd w:val="clear" w:color="auto" w:fill="auto"/>
            <w:noWrap/>
            <w:vAlign w:val="center"/>
          </w:tcPr>
          <w:p w14:paraId="52D54C45">
            <w:pPr>
              <w:keepNext w:val="0"/>
              <w:keepLines w:val="0"/>
              <w:pageBreakBefore w:val="0"/>
              <w:widowControl/>
              <w:wordWrap/>
              <w:overflowPunct/>
              <w:topLinePunct w:val="0"/>
              <w:bidi w:val="0"/>
              <w:spacing w:line="240" w:lineRule="auto"/>
              <w:jc w:val="center"/>
              <w:rPr>
                <w:rFonts w:hint="eastAsia" w:ascii="宋体" w:hAnsi="宋体" w:eastAsia="宋体" w:cs="宋体"/>
                <w:i w:val="0"/>
                <w:iCs w:val="0"/>
                <w:color w:val="000000"/>
                <w:sz w:val="18"/>
                <w:szCs w:val="18"/>
                <w:u w:val="none"/>
              </w:rPr>
            </w:pPr>
          </w:p>
        </w:tc>
        <w:tc>
          <w:tcPr>
            <w:tcW w:w="1670" w:type="dxa"/>
            <w:vMerge w:val="continue"/>
            <w:tcBorders>
              <w:tl2br w:val="nil"/>
              <w:tr2bl w:val="nil"/>
            </w:tcBorders>
            <w:shd w:val="clear" w:color="auto" w:fill="auto"/>
            <w:noWrap/>
            <w:vAlign w:val="center"/>
          </w:tcPr>
          <w:p w14:paraId="25BCBF68">
            <w:pPr>
              <w:keepNext w:val="0"/>
              <w:keepLines w:val="0"/>
              <w:pageBreakBefore w:val="0"/>
              <w:widowControl/>
              <w:wordWrap/>
              <w:overflowPunct/>
              <w:topLinePunct w:val="0"/>
              <w:bidi w:val="0"/>
              <w:spacing w:line="240" w:lineRule="auto"/>
              <w:jc w:val="center"/>
              <w:rPr>
                <w:rFonts w:hint="eastAsia" w:ascii="宋体" w:hAnsi="宋体" w:eastAsia="宋体" w:cs="宋体"/>
                <w:i w:val="0"/>
                <w:iCs w:val="0"/>
                <w:color w:val="000000"/>
                <w:sz w:val="18"/>
                <w:szCs w:val="18"/>
                <w:u w:val="none"/>
              </w:rPr>
            </w:pPr>
          </w:p>
        </w:tc>
        <w:tc>
          <w:tcPr>
            <w:tcW w:w="4780" w:type="dxa"/>
            <w:tcBorders>
              <w:tl2br w:val="nil"/>
              <w:tr2bl w:val="nil"/>
            </w:tcBorders>
            <w:shd w:val="clear" w:color="auto" w:fill="auto"/>
            <w:vAlign w:val="center"/>
          </w:tcPr>
          <w:p w14:paraId="02B2CBF0">
            <w:pPr>
              <w:keepNext w:val="0"/>
              <w:keepLines w:val="0"/>
              <w:pageBreakBefore w:val="0"/>
              <w:widowControl/>
              <w:suppressLineNumbers w:val="0"/>
              <w:wordWrap/>
              <w:overflowPunct/>
              <w:topLinePunct w:val="0"/>
              <w:bidi w:val="0"/>
              <w:spacing w:line="240" w:lineRule="auto"/>
              <w:jc w:val="center"/>
              <w:textAlignment w:val="center"/>
              <w:rPr>
                <w:rFonts w:hint="eastAsia" w:ascii="宋体" w:hAnsi="宋体" w:eastAsia="宋体" w:cs="宋体"/>
                <w:i w:val="0"/>
                <w:iCs w:val="0"/>
                <w:snapToGrid w:val="0"/>
                <w:color w:val="000000"/>
                <w:kern w:val="0"/>
                <w:sz w:val="18"/>
                <w:szCs w:val="18"/>
                <w:u w:val="none"/>
                <w:lang w:val="en-US" w:eastAsia="zh-CN" w:bidi="ar"/>
              </w:rPr>
            </w:pPr>
            <w:r>
              <w:rPr>
                <w:rFonts w:hint="eastAsia" w:ascii="宋体" w:hAnsi="宋体" w:eastAsia="宋体" w:cs="宋体"/>
                <w:i w:val="0"/>
                <w:iCs w:val="0"/>
                <w:snapToGrid w:val="0"/>
                <w:color w:val="000000"/>
                <w:kern w:val="0"/>
                <w:sz w:val="18"/>
                <w:szCs w:val="18"/>
                <w:u w:val="none"/>
                <w:lang w:val="en-US" w:eastAsia="zh-CN" w:bidi="ar"/>
              </w:rPr>
              <w:t>园区工业互联网平台支持对接云端数据存储、数据分析，实现云边协同应用远程部署和运维</w:t>
            </w:r>
          </w:p>
        </w:tc>
        <w:tc>
          <w:tcPr>
            <w:tcW w:w="820" w:type="dxa"/>
            <w:tcBorders>
              <w:tl2br w:val="nil"/>
              <w:tr2bl w:val="nil"/>
            </w:tcBorders>
            <w:shd w:val="clear" w:color="auto" w:fill="auto"/>
            <w:noWrap/>
            <w:vAlign w:val="center"/>
          </w:tcPr>
          <w:p w14:paraId="34AC1DEA">
            <w:pPr>
              <w:keepNext w:val="0"/>
              <w:keepLines w:val="0"/>
              <w:pageBreakBefore w:val="0"/>
              <w:widowControl/>
              <w:suppressLineNumbers w:val="0"/>
              <w:wordWrap/>
              <w:overflowPunct/>
              <w:topLinePunct w:val="0"/>
              <w:bidi w:val="0"/>
              <w:spacing w:line="240" w:lineRule="auto"/>
              <w:jc w:val="center"/>
              <w:textAlignment w:val="center"/>
              <w:rPr>
                <w:rFonts w:hint="eastAsia" w:ascii="宋体" w:hAnsi="宋体" w:eastAsia="宋体" w:cs="宋体"/>
                <w:i w:val="0"/>
                <w:iCs w:val="0"/>
                <w:snapToGrid w:val="0"/>
                <w:color w:val="000000"/>
                <w:kern w:val="0"/>
                <w:sz w:val="18"/>
                <w:szCs w:val="18"/>
                <w:u w:val="none"/>
                <w:lang w:val="en-US" w:eastAsia="zh-CN" w:bidi="ar"/>
              </w:rPr>
            </w:pPr>
            <w:r>
              <w:rPr>
                <w:rFonts w:hint="eastAsia" w:ascii="宋体" w:hAnsi="宋体" w:eastAsia="宋体" w:cs="宋体"/>
                <w:i w:val="0"/>
                <w:iCs w:val="0"/>
                <w:snapToGrid w:val="0"/>
                <w:color w:val="000000"/>
                <w:kern w:val="0"/>
                <w:sz w:val="18"/>
                <w:szCs w:val="18"/>
                <w:u w:val="none"/>
                <w:lang w:val="en-US" w:eastAsia="zh-CN" w:bidi="ar"/>
              </w:rPr>
              <w:t>-</w:t>
            </w:r>
          </w:p>
        </w:tc>
        <w:tc>
          <w:tcPr>
            <w:tcW w:w="810" w:type="dxa"/>
            <w:tcBorders>
              <w:tl2br w:val="nil"/>
              <w:tr2bl w:val="nil"/>
            </w:tcBorders>
            <w:shd w:val="clear" w:color="auto" w:fill="auto"/>
            <w:noWrap/>
            <w:vAlign w:val="center"/>
          </w:tcPr>
          <w:p w14:paraId="21FD1A2A">
            <w:pPr>
              <w:keepNext w:val="0"/>
              <w:keepLines w:val="0"/>
              <w:pageBreakBefore w:val="0"/>
              <w:widowControl/>
              <w:suppressLineNumbers w:val="0"/>
              <w:wordWrap/>
              <w:overflowPunct/>
              <w:topLinePunct w:val="0"/>
              <w:bidi w:val="0"/>
              <w:spacing w:line="240" w:lineRule="auto"/>
              <w:jc w:val="center"/>
              <w:textAlignment w:val="center"/>
              <w:rPr>
                <w:rFonts w:hint="eastAsia" w:ascii="宋体" w:hAnsi="宋体" w:eastAsia="宋体" w:cs="宋体"/>
                <w:i w:val="0"/>
                <w:iCs w:val="0"/>
                <w:snapToGrid w:val="0"/>
                <w:color w:val="000000"/>
                <w:kern w:val="0"/>
                <w:sz w:val="18"/>
                <w:szCs w:val="18"/>
                <w:u w:val="none"/>
                <w:lang w:val="en-US" w:eastAsia="zh-CN" w:bidi="ar"/>
              </w:rPr>
            </w:pPr>
            <w:r>
              <w:rPr>
                <w:rFonts w:hint="eastAsia" w:ascii="宋体" w:hAnsi="宋体" w:eastAsia="宋体" w:cs="宋体"/>
                <w:i w:val="0"/>
                <w:iCs w:val="0"/>
                <w:snapToGrid w:val="0"/>
                <w:color w:val="000000"/>
                <w:kern w:val="0"/>
                <w:sz w:val="18"/>
                <w:szCs w:val="18"/>
                <w:u w:val="none"/>
                <w:lang w:val="en-US" w:eastAsia="zh-CN" w:bidi="ar"/>
              </w:rPr>
              <w:t>o</w:t>
            </w:r>
          </w:p>
        </w:tc>
        <w:tc>
          <w:tcPr>
            <w:tcW w:w="792" w:type="dxa"/>
            <w:tcBorders>
              <w:tl2br w:val="nil"/>
              <w:tr2bl w:val="nil"/>
            </w:tcBorders>
            <w:shd w:val="clear" w:color="auto" w:fill="auto"/>
            <w:noWrap/>
            <w:vAlign w:val="center"/>
          </w:tcPr>
          <w:p w14:paraId="23B18C69">
            <w:pPr>
              <w:keepNext w:val="0"/>
              <w:keepLines w:val="0"/>
              <w:pageBreakBefore w:val="0"/>
              <w:widowControl/>
              <w:suppressLineNumbers w:val="0"/>
              <w:wordWrap/>
              <w:overflowPunct/>
              <w:topLinePunct w:val="0"/>
              <w:bidi w:val="0"/>
              <w:spacing w:line="240" w:lineRule="auto"/>
              <w:jc w:val="center"/>
              <w:textAlignment w:val="center"/>
              <w:rPr>
                <w:rFonts w:hint="eastAsia" w:ascii="宋体" w:hAnsi="宋体" w:eastAsia="宋体" w:cs="宋体"/>
                <w:i w:val="0"/>
                <w:iCs w:val="0"/>
                <w:snapToGrid w:val="0"/>
                <w:color w:val="000000"/>
                <w:kern w:val="0"/>
                <w:sz w:val="18"/>
                <w:szCs w:val="18"/>
                <w:u w:val="none"/>
                <w:lang w:val="en-US" w:eastAsia="zh-CN" w:bidi="ar"/>
              </w:rPr>
            </w:pPr>
            <w:r>
              <w:rPr>
                <w:rFonts w:hint="eastAsia" w:ascii="宋体" w:hAnsi="宋体" w:eastAsia="宋体" w:cs="宋体"/>
                <w:i w:val="0"/>
                <w:iCs w:val="0"/>
                <w:snapToGrid w:val="0"/>
                <w:color w:val="000000"/>
                <w:kern w:val="0"/>
                <w:sz w:val="18"/>
                <w:szCs w:val="18"/>
                <w:u w:val="none"/>
                <w:lang w:val="en-US" w:eastAsia="zh-CN" w:bidi="ar"/>
              </w:rPr>
              <w:t>o</w:t>
            </w:r>
          </w:p>
        </w:tc>
      </w:tr>
      <w:tr w14:paraId="55EDB326">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890" w:hRule="atLeast"/>
        </w:trPr>
        <w:tc>
          <w:tcPr>
            <w:tcW w:w="944" w:type="dxa"/>
            <w:vMerge w:val="continue"/>
            <w:tcBorders>
              <w:tl2br w:val="nil"/>
              <w:tr2bl w:val="nil"/>
            </w:tcBorders>
            <w:shd w:val="clear" w:color="auto" w:fill="auto"/>
            <w:noWrap/>
            <w:vAlign w:val="center"/>
          </w:tcPr>
          <w:p w14:paraId="5B6A12AA">
            <w:pPr>
              <w:keepNext w:val="0"/>
              <w:keepLines w:val="0"/>
              <w:pageBreakBefore w:val="0"/>
              <w:widowControl/>
              <w:wordWrap/>
              <w:overflowPunct/>
              <w:topLinePunct w:val="0"/>
              <w:bidi w:val="0"/>
              <w:spacing w:line="240" w:lineRule="auto"/>
              <w:jc w:val="center"/>
              <w:rPr>
                <w:rFonts w:hint="eastAsia" w:ascii="宋体" w:hAnsi="宋体" w:eastAsia="宋体" w:cs="宋体"/>
                <w:i w:val="0"/>
                <w:iCs w:val="0"/>
                <w:color w:val="000000"/>
                <w:sz w:val="18"/>
                <w:szCs w:val="18"/>
                <w:u w:val="none"/>
              </w:rPr>
            </w:pPr>
          </w:p>
        </w:tc>
        <w:tc>
          <w:tcPr>
            <w:tcW w:w="1670" w:type="dxa"/>
            <w:vMerge w:val="continue"/>
            <w:tcBorders>
              <w:tl2br w:val="nil"/>
              <w:tr2bl w:val="nil"/>
            </w:tcBorders>
            <w:shd w:val="clear" w:color="auto" w:fill="auto"/>
            <w:noWrap/>
            <w:vAlign w:val="center"/>
          </w:tcPr>
          <w:p w14:paraId="471A069D">
            <w:pPr>
              <w:keepNext w:val="0"/>
              <w:keepLines w:val="0"/>
              <w:pageBreakBefore w:val="0"/>
              <w:widowControl/>
              <w:wordWrap/>
              <w:overflowPunct/>
              <w:topLinePunct w:val="0"/>
              <w:bidi w:val="0"/>
              <w:spacing w:line="240" w:lineRule="auto"/>
              <w:jc w:val="center"/>
              <w:rPr>
                <w:rFonts w:hint="eastAsia" w:ascii="宋体" w:hAnsi="宋体" w:eastAsia="宋体" w:cs="宋体"/>
                <w:i w:val="0"/>
                <w:iCs w:val="0"/>
                <w:color w:val="000000"/>
                <w:sz w:val="18"/>
                <w:szCs w:val="18"/>
                <w:u w:val="none"/>
              </w:rPr>
            </w:pPr>
          </w:p>
        </w:tc>
        <w:tc>
          <w:tcPr>
            <w:tcW w:w="4780" w:type="dxa"/>
            <w:tcBorders>
              <w:tl2br w:val="nil"/>
              <w:tr2bl w:val="nil"/>
            </w:tcBorders>
            <w:shd w:val="clear" w:color="auto" w:fill="auto"/>
            <w:vAlign w:val="center"/>
          </w:tcPr>
          <w:p w14:paraId="4B8B7110">
            <w:pPr>
              <w:keepNext w:val="0"/>
              <w:keepLines w:val="0"/>
              <w:pageBreakBefore w:val="0"/>
              <w:widowControl/>
              <w:suppressLineNumbers w:val="0"/>
              <w:wordWrap/>
              <w:overflowPunct/>
              <w:topLinePunct w:val="0"/>
              <w:bidi w:val="0"/>
              <w:spacing w:line="240" w:lineRule="auto"/>
              <w:jc w:val="center"/>
              <w:textAlignment w:val="center"/>
              <w:rPr>
                <w:rFonts w:hint="eastAsia" w:ascii="宋体" w:hAnsi="宋体" w:eastAsia="宋体" w:cs="宋体"/>
                <w:i w:val="0"/>
                <w:iCs w:val="0"/>
                <w:snapToGrid w:val="0"/>
                <w:color w:val="000000"/>
                <w:kern w:val="0"/>
                <w:sz w:val="18"/>
                <w:szCs w:val="18"/>
                <w:u w:val="none"/>
                <w:lang w:val="en-US" w:eastAsia="zh-CN" w:bidi="ar"/>
              </w:rPr>
            </w:pPr>
            <w:r>
              <w:rPr>
                <w:rFonts w:hint="eastAsia" w:ascii="宋体" w:hAnsi="宋体" w:eastAsia="宋体" w:cs="宋体"/>
                <w:i w:val="0"/>
                <w:iCs w:val="0"/>
                <w:snapToGrid w:val="0"/>
                <w:color w:val="000000"/>
                <w:kern w:val="0"/>
                <w:sz w:val="18"/>
                <w:szCs w:val="18"/>
                <w:u w:val="none"/>
                <w:lang w:val="en-US" w:eastAsia="zh-CN" w:bidi="ar"/>
              </w:rPr>
              <w:t>园区工业互联网平台具备第三方集成服务能力，为工业园区提供信息共享与交流、资源整合与配置、服务支持与创新</w:t>
            </w:r>
          </w:p>
        </w:tc>
        <w:tc>
          <w:tcPr>
            <w:tcW w:w="820" w:type="dxa"/>
            <w:tcBorders>
              <w:tl2br w:val="nil"/>
              <w:tr2bl w:val="nil"/>
            </w:tcBorders>
            <w:shd w:val="clear" w:color="auto" w:fill="auto"/>
            <w:noWrap/>
            <w:vAlign w:val="center"/>
          </w:tcPr>
          <w:p w14:paraId="4E275FB8">
            <w:pPr>
              <w:keepNext w:val="0"/>
              <w:keepLines w:val="0"/>
              <w:pageBreakBefore w:val="0"/>
              <w:widowControl/>
              <w:suppressLineNumbers w:val="0"/>
              <w:wordWrap/>
              <w:overflowPunct/>
              <w:topLinePunct w:val="0"/>
              <w:bidi w:val="0"/>
              <w:spacing w:line="240" w:lineRule="auto"/>
              <w:jc w:val="center"/>
              <w:textAlignment w:val="center"/>
              <w:rPr>
                <w:rFonts w:hint="eastAsia" w:ascii="宋体" w:hAnsi="宋体" w:eastAsia="宋体" w:cs="宋体"/>
                <w:i w:val="0"/>
                <w:iCs w:val="0"/>
                <w:snapToGrid w:val="0"/>
                <w:color w:val="000000"/>
                <w:kern w:val="0"/>
                <w:sz w:val="18"/>
                <w:szCs w:val="18"/>
                <w:u w:val="none"/>
                <w:lang w:val="en-US" w:eastAsia="zh-CN" w:bidi="ar"/>
              </w:rPr>
            </w:pPr>
            <w:r>
              <w:rPr>
                <w:rFonts w:hint="eastAsia" w:ascii="宋体" w:hAnsi="宋体" w:eastAsia="宋体" w:cs="宋体"/>
                <w:i w:val="0"/>
                <w:iCs w:val="0"/>
                <w:snapToGrid w:val="0"/>
                <w:color w:val="000000"/>
                <w:kern w:val="0"/>
                <w:sz w:val="18"/>
                <w:szCs w:val="18"/>
                <w:u w:val="none"/>
                <w:lang w:val="en-US" w:eastAsia="zh-CN" w:bidi="ar"/>
              </w:rPr>
              <w:t>o</w:t>
            </w:r>
          </w:p>
        </w:tc>
        <w:tc>
          <w:tcPr>
            <w:tcW w:w="810" w:type="dxa"/>
            <w:tcBorders>
              <w:tl2br w:val="nil"/>
              <w:tr2bl w:val="nil"/>
            </w:tcBorders>
            <w:shd w:val="clear" w:color="auto" w:fill="auto"/>
            <w:noWrap/>
            <w:vAlign w:val="center"/>
          </w:tcPr>
          <w:p w14:paraId="0D16A02C">
            <w:pPr>
              <w:keepNext w:val="0"/>
              <w:keepLines w:val="0"/>
              <w:pageBreakBefore w:val="0"/>
              <w:widowControl/>
              <w:suppressLineNumbers w:val="0"/>
              <w:wordWrap/>
              <w:overflowPunct/>
              <w:topLinePunct w:val="0"/>
              <w:bidi w:val="0"/>
              <w:spacing w:line="240" w:lineRule="auto"/>
              <w:jc w:val="center"/>
              <w:textAlignment w:val="center"/>
              <w:rPr>
                <w:rFonts w:hint="eastAsia" w:ascii="宋体" w:hAnsi="宋体" w:eastAsia="宋体" w:cs="宋体"/>
                <w:i w:val="0"/>
                <w:iCs w:val="0"/>
                <w:snapToGrid w:val="0"/>
                <w:color w:val="000000"/>
                <w:kern w:val="0"/>
                <w:sz w:val="18"/>
                <w:szCs w:val="18"/>
                <w:u w:val="none"/>
                <w:lang w:val="en-US" w:eastAsia="zh-CN" w:bidi="ar"/>
              </w:rPr>
            </w:pPr>
            <w:r>
              <w:rPr>
                <w:rFonts w:hint="eastAsia" w:ascii="宋体" w:hAnsi="宋体" w:eastAsia="宋体" w:cs="宋体"/>
                <w:i w:val="0"/>
                <w:iCs w:val="0"/>
                <w:snapToGrid w:val="0"/>
                <w:color w:val="000000"/>
                <w:kern w:val="0"/>
                <w:sz w:val="18"/>
                <w:szCs w:val="18"/>
                <w:u w:val="none"/>
                <w:lang w:val="en-US" w:eastAsia="zh-CN" w:bidi="ar"/>
              </w:rPr>
              <w:t>o</w:t>
            </w:r>
          </w:p>
        </w:tc>
        <w:tc>
          <w:tcPr>
            <w:tcW w:w="792" w:type="dxa"/>
            <w:tcBorders>
              <w:tl2br w:val="nil"/>
              <w:tr2bl w:val="nil"/>
            </w:tcBorders>
            <w:shd w:val="clear" w:color="auto" w:fill="auto"/>
            <w:noWrap/>
            <w:vAlign w:val="center"/>
          </w:tcPr>
          <w:p w14:paraId="24E185F7">
            <w:pPr>
              <w:keepNext w:val="0"/>
              <w:keepLines w:val="0"/>
              <w:pageBreakBefore w:val="0"/>
              <w:widowControl/>
              <w:suppressLineNumbers w:val="0"/>
              <w:wordWrap/>
              <w:overflowPunct/>
              <w:topLinePunct w:val="0"/>
              <w:bidi w:val="0"/>
              <w:spacing w:line="240" w:lineRule="auto"/>
              <w:jc w:val="center"/>
              <w:textAlignment w:val="center"/>
              <w:rPr>
                <w:rFonts w:hint="eastAsia" w:ascii="宋体" w:hAnsi="宋体" w:eastAsia="宋体" w:cs="宋体"/>
                <w:i w:val="0"/>
                <w:iCs w:val="0"/>
                <w:snapToGrid w:val="0"/>
                <w:color w:val="000000"/>
                <w:kern w:val="0"/>
                <w:sz w:val="18"/>
                <w:szCs w:val="18"/>
                <w:u w:val="none"/>
                <w:lang w:val="en-US" w:eastAsia="zh-CN" w:bidi="ar"/>
              </w:rPr>
            </w:pPr>
            <w:r>
              <w:rPr>
                <w:rFonts w:hint="eastAsia" w:ascii="宋体" w:hAnsi="宋体" w:eastAsia="宋体" w:cs="宋体"/>
                <w:i w:val="0"/>
                <w:iCs w:val="0"/>
                <w:snapToGrid w:val="0"/>
                <w:color w:val="000000"/>
                <w:kern w:val="0"/>
                <w:sz w:val="18"/>
                <w:szCs w:val="18"/>
                <w:u w:val="none"/>
                <w:lang w:val="en-US" w:eastAsia="zh-CN" w:bidi="ar"/>
              </w:rPr>
              <w:t>o</w:t>
            </w:r>
          </w:p>
        </w:tc>
      </w:tr>
      <w:tr w14:paraId="3F19D4BC">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040" w:hRule="atLeast"/>
        </w:trPr>
        <w:tc>
          <w:tcPr>
            <w:tcW w:w="944" w:type="dxa"/>
            <w:vMerge w:val="continue"/>
            <w:tcBorders>
              <w:tl2br w:val="nil"/>
              <w:tr2bl w:val="nil"/>
            </w:tcBorders>
            <w:shd w:val="clear" w:color="auto" w:fill="auto"/>
            <w:noWrap/>
            <w:vAlign w:val="center"/>
          </w:tcPr>
          <w:p w14:paraId="3E850EBD">
            <w:pPr>
              <w:keepNext w:val="0"/>
              <w:keepLines w:val="0"/>
              <w:pageBreakBefore w:val="0"/>
              <w:widowControl/>
              <w:wordWrap/>
              <w:overflowPunct/>
              <w:topLinePunct w:val="0"/>
              <w:bidi w:val="0"/>
              <w:spacing w:line="240" w:lineRule="auto"/>
              <w:jc w:val="center"/>
              <w:rPr>
                <w:rFonts w:hint="eastAsia" w:ascii="宋体" w:hAnsi="宋体" w:eastAsia="宋体" w:cs="宋体"/>
                <w:i w:val="0"/>
                <w:iCs w:val="0"/>
                <w:color w:val="000000"/>
                <w:sz w:val="18"/>
                <w:szCs w:val="18"/>
                <w:u w:val="none"/>
              </w:rPr>
            </w:pPr>
          </w:p>
        </w:tc>
        <w:tc>
          <w:tcPr>
            <w:tcW w:w="1670" w:type="dxa"/>
            <w:vMerge w:val="continue"/>
            <w:tcBorders>
              <w:tl2br w:val="nil"/>
              <w:tr2bl w:val="nil"/>
            </w:tcBorders>
            <w:shd w:val="clear" w:color="auto" w:fill="auto"/>
            <w:noWrap/>
            <w:vAlign w:val="center"/>
          </w:tcPr>
          <w:p w14:paraId="00392EC9">
            <w:pPr>
              <w:keepNext w:val="0"/>
              <w:keepLines w:val="0"/>
              <w:pageBreakBefore w:val="0"/>
              <w:widowControl/>
              <w:wordWrap/>
              <w:overflowPunct/>
              <w:topLinePunct w:val="0"/>
              <w:bidi w:val="0"/>
              <w:spacing w:line="240" w:lineRule="auto"/>
              <w:jc w:val="center"/>
              <w:rPr>
                <w:rFonts w:hint="eastAsia" w:ascii="宋体" w:hAnsi="宋体" w:eastAsia="宋体" w:cs="宋体"/>
                <w:i w:val="0"/>
                <w:iCs w:val="0"/>
                <w:color w:val="000000"/>
                <w:sz w:val="18"/>
                <w:szCs w:val="18"/>
                <w:u w:val="none"/>
              </w:rPr>
            </w:pPr>
          </w:p>
        </w:tc>
        <w:tc>
          <w:tcPr>
            <w:tcW w:w="4780" w:type="dxa"/>
            <w:tcBorders>
              <w:tl2br w:val="nil"/>
              <w:tr2bl w:val="nil"/>
            </w:tcBorders>
            <w:shd w:val="clear" w:color="auto" w:fill="auto"/>
            <w:vAlign w:val="center"/>
          </w:tcPr>
          <w:p w14:paraId="29F08509">
            <w:pPr>
              <w:keepNext w:val="0"/>
              <w:keepLines w:val="0"/>
              <w:pageBreakBefore w:val="0"/>
              <w:widowControl/>
              <w:suppressLineNumbers w:val="0"/>
              <w:wordWrap/>
              <w:overflowPunct/>
              <w:topLinePunct w:val="0"/>
              <w:bidi w:val="0"/>
              <w:spacing w:line="240" w:lineRule="auto"/>
              <w:jc w:val="center"/>
              <w:textAlignment w:val="center"/>
              <w:rPr>
                <w:rFonts w:hint="eastAsia" w:ascii="宋体" w:hAnsi="宋体" w:eastAsia="宋体" w:cs="宋体"/>
                <w:i w:val="0"/>
                <w:iCs w:val="0"/>
                <w:snapToGrid w:val="0"/>
                <w:color w:val="000000"/>
                <w:kern w:val="0"/>
                <w:sz w:val="18"/>
                <w:szCs w:val="18"/>
                <w:u w:val="none"/>
                <w:lang w:val="en-US" w:eastAsia="zh-CN" w:bidi="ar"/>
              </w:rPr>
            </w:pPr>
            <w:r>
              <w:rPr>
                <w:rFonts w:hint="eastAsia" w:ascii="宋体" w:hAnsi="宋体" w:eastAsia="宋体" w:cs="宋体"/>
                <w:i w:val="0"/>
                <w:iCs w:val="0"/>
                <w:snapToGrid w:val="0"/>
                <w:color w:val="000000"/>
                <w:kern w:val="0"/>
                <w:sz w:val="18"/>
                <w:szCs w:val="18"/>
                <w:u w:val="none"/>
                <w:lang w:val="en-US" w:eastAsia="zh-CN" w:bidi="ar"/>
              </w:rPr>
              <w:t>园区工业互联网平台具备大数据服务能力，支持海量规模的数据采集、存储、分析、挖掘、共享</w:t>
            </w:r>
          </w:p>
        </w:tc>
        <w:tc>
          <w:tcPr>
            <w:tcW w:w="820" w:type="dxa"/>
            <w:tcBorders>
              <w:tl2br w:val="nil"/>
              <w:tr2bl w:val="nil"/>
            </w:tcBorders>
            <w:shd w:val="clear" w:color="auto" w:fill="auto"/>
            <w:noWrap/>
            <w:vAlign w:val="center"/>
          </w:tcPr>
          <w:p w14:paraId="482C1CEC">
            <w:pPr>
              <w:keepNext w:val="0"/>
              <w:keepLines w:val="0"/>
              <w:pageBreakBefore w:val="0"/>
              <w:widowControl/>
              <w:suppressLineNumbers w:val="0"/>
              <w:wordWrap/>
              <w:overflowPunct/>
              <w:topLinePunct w:val="0"/>
              <w:bidi w:val="0"/>
              <w:spacing w:line="240" w:lineRule="auto"/>
              <w:jc w:val="center"/>
              <w:textAlignment w:val="center"/>
              <w:rPr>
                <w:rFonts w:hint="eastAsia" w:ascii="宋体" w:hAnsi="宋体" w:eastAsia="宋体" w:cs="宋体"/>
                <w:i w:val="0"/>
                <w:iCs w:val="0"/>
                <w:snapToGrid w:val="0"/>
                <w:color w:val="000000"/>
                <w:kern w:val="0"/>
                <w:sz w:val="18"/>
                <w:szCs w:val="18"/>
                <w:u w:val="none"/>
                <w:lang w:val="en-US" w:eastAsia="zh-CN" w:bidi="ar"/>
              </w:rPr>
            </w:pPr>
            <w:r>
              <w:rPr>
                <w:rFonts w:hint="eastAsia" w:ascii="宋体" w:hAnsi="宋体" w:eastAsia="宋体" w:cs="宋体"/>
                <w:i w:val="0"/>
                <w:iCs w:val="0"/>
                <w:snapToGrid w:val="0"/>
                <w:color w:val="000000"/>
                <w:kern w:val="0"/>
                <w:sz w:val="18"/>
                <w:szCs w:val="18"/>
                <w:u w:val="none"/>
                <w:lang w:val="en-US" w:eastAsia="zh-CN" w:bidi="ar"/>
              </w:rPr>
              <w:t>-</w:t>
            </w:r>
          </w:p>
        </w:tc>
        <w:tc>
          <w:tcPr>
            <w:tcW w:w="810" w:type="dxa"/>
            <w:tcBorders>
              <w:tl2br w:val="nil"/>
              <w:tr2bl w:val="nil"/>
            </w:tcBorders>
            <w:shd w:val="clear" w:color="auto" w:fill="auto"/>
            <w:noWrap/>
            <w:vAlign w:val="center"/>
          </w:tcPr>
          <w:p w14:paraId="3CAAF3D6">
            <w:pPr>
              <w:keepNext w:val="0"/>
              <w:keepLines w:val="0"/>
              <w:pageBreakBefore w:val="0"/>
              <w:widowControl/>
              <w:suppressLineNumbers w:val="0"/>
              <w:wordWrap/>
              <w:overflowPunct/>
              <w:topLinePunct w:val="0"/>
              <w:bidi w:val="0"/>
              <w:spacing w:line="240" w:lineRule="auto"/>
              <w:jc w:val="center"/>
              <w:textAlignment w:val="center"/>
              <w:rPr>
                <w:rFonts w:hint="eastAsia" w:ascii="宋体" w:hAnsi="宋体" w:eastAsia="宋体" w:cs="宋体"/>
                <w:i w:val="0"/>
                <w:iCs w:val="0"/>
                <w:snapToGrid w:val="0"/>
                <w:color w:val="000000"/>
                <w:kern w:val="0"/>
                <w:sz w:val="18"/>
                <w:szCs w:val="18"/>
                <w:u w:val="none"/>
                <w:lang w:val="en-US" w:eastAsia="zh-CN" w:bidi="ar"/>
              </w:rPr>
            </w:pPr>
            <w:r>
              <w:rPr>
                <w:rFonts w:hint="eastAsia" w:ascii="宋体" w:hAnsi="宋体" w:eastAsia="宋体" w:cs="宋体"/>
                <w:i w:val="0"/>
                <w:iCs w:val="0"/>
                <w:snapToGrid w:val="0"/>
                <w:color w:val="000000"/>
                <w:kern w:val="0"/>
                <w:sz w:val="18"/>
                <w:szCs w:val="18"/>
                <w:u w:val="none"/>
                <w:lang w:val="en-US" w:eastAsia="zh-CN" w:bidi="ar"/>
              </w:rPr>
              <w:t>o</w:t>
            </w:r>
          </w:p>
        </w:tc>
        <w:tc>
          <w:tcPr>
            <w:tcW w:w="792" w:type="dxa"/>
            <w:tcBorders>
              <w:tl2br w:val="nil"/>
              <w:tr2bl w:val="nil"/>
            </w:tcBorders>
            <w:shd w:val="clear" w:color="auto" w:fill="auto"/>
            <w:noWrap/>
            <w:vAlign w:val="center"/>
          </w:tcPr>
          <w:p w14:paraId="4EA79D8B">
            <w:pPr>
              <w:keepNext w:val="0"/>
              <w:keepLines w:val="0"/>
              <w:pageBreakBefore w:val="0"/>
              <w:widowControl/>
              <w:suppressLineNumbers w:val="0"/>
              <w:wordWrap/>
              <w:overflowPunct/>
              <w:topLinePunct w:val="0"/>
              <w:bidi w:val="0"/>
              <w:spacing w:line="240" w:lineRule="auto"/>
              <w:jc w:val="center"/>
              <w:textAlignment w:val="center"/>
              <w:rPr>
                <w:rFonts w:hint="eastAsia" w:ascii="宋体" w:hAnsi="宋体" w:eastAsia="宋体" w:cs="宋体"/>
                <w:i w:val="0"/>
                <w:iCs w:val="0"/>
                <w:snapToGrid w:val="0"/>
                <w:color w:val="000000"/>
                <w:kern w:val="0"/>
                <w:sz w:val="18"/>
                <w:szCs w:val="18"/>
                <w:u w:val="none"/>
                <w:lang w:val="en-US" w:eastAsia="zh-CN" w:bidi="ar"/>
              </w:rPr>
            </w:pPr>
            <w:r>
              <w:rPr>
                <w:rFonts w:hint="eastAsia" w:ascii="宋体" w:hAnsi="宋体" w:eastAsia="宋体" w:cs="宋体"/>
                <w:i w:val="0"/>
                <w:iCs w:val="0"/>
                <w:snapToGrid w:val="0"/>
                <w:color w:val="000000"/>
                <w:kern w:val="0"/>
                <w:sz w:val="18"/>
                <w:szCs w:val="18"/>
                <w:u w:val="none"/>
                <w:lang w:val="en-US" w:eastAsia="zh-CN" w:bidi="ar"/>
              </w:rPr>
              <w:t>o</w:t>
            </w:r>
          </w:p>
        </w:tc>
      </w:tr>
    </w:tbl>
    <w:p w14:paraId="4115AFC8">
      <w:pPr>
        <w:pStyle w:val="7"/>
        <w:keepNext w:val="0"/>
        <w:keepLines w:val="0"/>
        <w:pageBreakBefore/>
        <w:widowControl/>
        <w:kinsoku w:val="0"/>
        <w:wordWrap/>
        <w:overflowPunct/>
        <w:topLinePunct w:val="0"/>
        <w:autoSpaceDE w:val="0"/>
        <w:autoSpaceDN w:val="0"/>
        <w:bidi w:val="0"/>
        <w:adjustRightInd w:val="0"/>
        <w:snapToGrid w:val="0"/>
        <w:spacing w:before="157" w:beforeLines="50" w:after="157" w:afterLines="50" w:line="240" w:lineRule="auto"/>
        <w:ind w:firstLine="420"/>
        <w:jc w:val="center"/>
        <w:textAlignment w:val="baseline"/>
      </w:pPr>
      <w:r>
        <w:rPr>
          <w:rFonts w:hint="eastAsia" w:ascii="黑体" w:hAnsi="黑体" w:eastAsia="黑体" w:cs="黑体"/>
          <w:sz w:val="21"/>
          <w:szCs w:val="21"/>
          <w:lang w:val="en-US" w:eastAsia="zh-CN"/>
        </w:rPr>
        <w:t>表1（第4页/共8页）</w:t>
      </w:r>
    </w:p>
    <w:tbl>
      <w:tblPr>
        <w:tblStyle w:val="20"/>
        <w:tblW w:w="9816" w:type="dxa"/>
        <w:tblInd w:w="88"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Layout w:type="fixed"/>
        <w:tblCellMar>
          <w:top w:w="0" w:type="dxa"/>
          <w:left w:w="108" w:type="dxa"/>
          <w:bottom w:w="0" w:type="dxa"/>
          <w:right w:w="108" w:type="dxa"/>
        </w:tblCellMar>
      </w:tblPr>
      <w:tblGrid>
        <w:gridCol w:w="944"/>
        <w:gridCol w:w="1670"/>
        <w:gridCol w:w="4780"/>
        <w:gridCol w:w="820"/>
        <w:gridCol w:w="810"/>
        <w:gridCol w:w="792"/>
      </w:tblGrid>
      <w:tr w14:paraId="6E631F41">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40" w:hRule="atLeast"/>
        </w:trPr>
        <w:tc>
          <w:tcPr>
            <w:tcW w:w="944" w:type="dxa"/>
            <w:tcBorders>
              <w:tl2br w:val="nil"/>
              <w:tr2bl w:val="nil"/>
            </w:tcBorders>
            <w:shd w:val="clear" w:color="auto" w:fill="auto"/>
            <w:noWrap/>
            <w:vAlign w:val="center"/>
          </w:tcPr>
          <w:p w14:paraId="3EA8C0F6">
            <w:pPr>
              <w:keepNext w:val="0"/>
              <w:keepLines w:val="0"/>
              <w:pageBreakBefore w:val="0"/>
              <w:widowControl/>
              <w:suppressLineNumbers w:val="0"/>
              <w:wordWrap/>
              <w:overflowPunct/>
              <w:topLinePunct w:val="0"/>
              <w:bidi w:val="0"/>
              <w:spacing w:line="240" w:lineRule="auto"/>
              <w:jc w:val="center"/>
              <w:textAlignment w:val="center"/>
              <w:rPr>
                <w:rFonts w:hint="eastAsia" w:ascii="宋体" w:hAnsi="宋体" w:eastAsia="宋体" w:cs="宋体"/>
                <w:b w:val="0"/>
                <w:bCs w:val="0"/>
                <w:i w:val="0"/>
                <w:iCs w:val="0"/>
                <w:snapToGrid w:val="0"/>
                <w:color w:val="000000"/>
                <w:sz w:val="18"/>
                <w:szCs w:val="18"/>
                <w:highlight w:val="none"/>
                <w:u w:val="none"/>
                <w:lang w:val="en-US" w:eastAsia="zh-CN" w:bidi="ar-SA"/>
              </w:rPr>
            </w:pPr>
            <w:r>
              <w:rPr>
                <w:rFonts w:hint="eastAsia" w:ascii="宋体" w:hAnsi="宋体" w:eastAsia="宋体" w:cs="宋体"/>
                <w:b w:val="0"/>
                <w:bCs w:val="0"/>
                <w:i w:val="0"/>
                <w:iCs w:val="0"/>
                <w:snapToGrid w:val="0"/>
                <w:color w:val="000000"/>
                <w:kern w:val="0"/>
                <w:sz w:val="18"/>
                <w:szCs w:val="18"/>
                <w:highlight w:val="none"/>
                <w:u w:val="none"/>
                <w:lang w:val="en-US" w:eastAsia="zh-CN" w:bidi="ar"/>
              </w:rPr>
              <w:t>项目</w:t>
            </w:r>
          </w:p>
        </w:tc>
        <w:tc>
          <w:tcPr>
            <w:tcW w:w="1670" w:type="dxa"/>
            <w:tcBorders>
              <w:tl2br w:val="nil"/>
              <w:tr2bl w:val="nil"/>
            </w:tcBorders>
            <w:shd w:val="clear" w:color="auto" w:fill="auto"/>
            <w:noWrap/>
            <w:vAlign w:val="center"/>
          </w:tcPr>
          <w:p w14:paraId="24CDA938">
            <w:pPr>
              <w:keepNext w:val="0"/>
              <w:keepLines w:val="0"/>
              <w:pageBreakBefore w:val="0"/>
              <w:widowControl/>
              <w:suppressLineNumbers w:val="0"/>
              <w:wordWrap/>
              <w:overflowPunct/>
              <w:topLinePunct w:val="0"/>
              <w:bidi w:val="0"/>
              <w:spacing w:line="240" w:lineRule="auto"/>
              <w:jc w:val="center"/>
              <w:textAlignment w:val="center"/>
              <w:rPr>
                <w:rFonts w:hint="eastAsia" w:ascii="宋体" w:hAnsi="宋体" w:eastAsia="宋体" w:cs="宋体"/>
                <w:b w:val="0"/>
                <w:bCs w:val="0"/>
                <w:i w:val="0"/>
                <w:iCs w:val="0"/>
                <w:snapToGrid w:val="0"/>
                <w:color w:val="000000"/>
                <w:sz w:val="18"/>
                <w:szCs w:val="18"/>
                <w:highlight w:val="none"/>
                <w:u w:val="none"/>
                <w:lang w:val="en-US" w:eastAsia="zh-CN" w:bidi="ar-SA"/>
              </w:rPr>
            </w:pPr>
            <w:r>
              <w:rPr>
                <w:rFonts w:hint="eastAsia" w:ascii="宋体" w:hAnsi="宋体" w:eastAsia="宋体" w:cs="宋体"/>
                <w:b w:val="0"/>
                <w:bCs w:val="0"/>
                <w:i w:val="0"/>
                <w:iCs w:val="0"/>
                <w:snapToGrid w:val="0"/>
                <w:color w:val="000000"/>
                <w:kern w:val="0"/>
                <w:sz w:val="18"/>
                <w:szCs w:val="18"/>
                <w:highlight w:val="none"/>
                <w:u w:val="none"/>
                <w:lang w:val="en-US" w:eastAsia="zh-CN" w:bidi="ar"/>
              </w:rPr>
              <w:t>项目内容</w:t>
            </w:r>
          </w:p>
        </w:tc>
        <w:tc>
          <w:tcPr>
            <w:tcW w:w="4780" w:type="dxa"/>
            <w:tcBorders>
              <w:tl2br w:val="nil"/>
              <w:tr2bl w:val="nil"/>
            </w:tcBorders>
            <w:shd w:val="clear" w:color="auto" w:fill="auto"/>
            <w:vAlign w:val="center"/>
          </w:tcPr>
          <w:p w14:paraId="6C8439A8">
            <w:pPr>
              <w:keepNext w:val="0"/>
              <w:keepLines w:val="0"/>
              <w:pageBreakBefore w:val="0"/>
              <w:widowControl/>
              <w:wordWrap/>
              <w:overflowPunct/>
              <w:topLinePunct w:val="0"/>
              <w:bidi w:val="0"/>
              <w:spacing w:line="240" w:lineRule="auto"/>
              <w:jc w:val="center"/>
              <w:rPr>
                <w:rFonts w:hint="eastAsia" w:ascii="宋体" w:hAnsi="宋体" w:eastAsia="宋体" w:cs="宋体"/>
                <w:b w:val="0"/>
                <w:bCs w:val="0"/>
                <w:i w:val="0"/>
                <w:iCs w:val="0"/>
                <w:snapToGrid w:val="0"/>
                <w:color w:val="000000"/>
                <w:sz w:val="18"/>
                <w:szCs w:val="18"/>
                <w:highlight w:val="none"/>
                <w:u w:val="none"/>
                <w:lang w:val="en-US" w:eastAsia="zh-CN" w:bidi="ar-SA"/>
              </w:rPr>
            </w:pPr>
            <w:r>
              <w:rPr>
                <w:rFonts w:hint="eastAsia" w:ascii="宋体" w:hAnsi="宋体" w:eastAsia="宋体" w:cs="宋体"/>
                <w:b w:val="0"/>
                <w:bCs w:val="0"/>
                <w:i w:val="0"/>
                <w:iCs w:val="0"/>
                <w:color w:val="000000"/>
                <w:sz w:val="18"/>
                <w:szCs w:val="18"/>
                <w:highlight w:val="none"/>
                <w:u w:val="none"/>
                <w:lang w:val="en-US" w:eastAsia="zh-CN"/>
              </w:rPr>
              <w:t>内容描述</w:t>
            </w:r>
          </w:p>
        </w:tc>
        <w:tc>
          <w:tcPr>
            <w:tcW w:w="820" w:type="dxa"/>
            <w:tcBorders>
              <w:tl2br w:val="nil"/>
              <w:tr2bl w:val="nil"/>
            </w:tcBorders>
            <w:shd w:val="clear" w:color="auto" w:fill="auto"/>
            <w:noWrap/>
            <w:vAlign w:val="center"/>
          </w:tcPr>
          <w:p w14:paraId="5F619E83">
            <w:pPr>
              <w:keepNext w:val="0"/>
              <w:keepLines w:val="0"/>
              <w:pageBreakBefore w:val="0"/>
              <w:widowControl/>
              <w:suppressLineNumbers w:val="0"/>
              <w:wordWrap/>
              <w:overflowPunct/>
              <w:topLinePunct w:val="0"/>
              <w:bidi w:val="0"/>
              <w:spacing w:line="240" w:lineRule="auto"/>
              <w:jc w:val="center"/>
              <w:textAlignment w:val="center"/>
              <w:rPr>
                <w:rFonts w:hint="eastAsia" w:ascii="宋体" w:hAnsi="宋体" w:eastAsia="宋体" w:cs="宋体"/>
                <w:b w:val="0"/>
                <w:bCs w:val="0"/>
                <w:i w:val="0"/>
                <w:iCs w:val="0"/>
                <w:snapToGrid w:val="0"/>
                <w:color w:val="000000"/>
                <w:sz w:val="18"/>
                <w:szCs w:val="18"/>
                <w:highlight w:val="none"/>
                <w:u w:val="none"/>
                <w:lang w:val="en-US" w:eastAsia="zh-CN" w:bidi="ar-SA"/>
              </w:rPr>
            </w:pPr>
            <w:r>
              <w:rPr>
                <w:rFonts w:hint="eastAsia" w:ascii="宋体" w:hAnsi="宋体" w:eastAsia="宋体" w:cs="宋体"/>
                <w:b w:val="0"/>
                <w:bCs w:val="0"/>
                <w:i w:val="0"/>
                <w:iCs w:val="0"/>
                <w:snapToGrid w:val="0"/>
                <w:color w:val="000000"/>
                <w:kern w:val="0"/>
                <w:sz w:val="18"/>
                <w:szCs w:val="18"/>
                <w:highlight w:val="none"/>
                <w:u w:val="none"/>
                <w:lang w:val="en-US" w:eastAsia="zh-CN" w:bidi="ar"/>
              </w:rPr>
              <w:t>入门级</w:t>
            </w:r>
          </w:p>
        </w:tc>
        <w:tc>
          <w:tcPr>
            <w:tcW w:w="810" w:type="dxa"/>
            <w:tcBorders>
              <w:tl2br w:val="nil"/>
              <w:tr2bl w:val="nil"/>
            </w:tcBorders>
            <w:shd w:val="clear" w:color="auto" w:fill="auto"/>
            <w:noWrap/>
            <w:vAlign w:val="center"/>
          </w:tcPr>
          <w:p w14:paraId="4EDA92FF">
            <w:pPr>
              <w:keepNext w:val="0"/>
              <w:keepLines w:val="0"/>
              <w:pageBreakBefore w:val="0"/>
              <w:widowControl/>
              <w:suppressLineNumbers w:val="0"/>
              <w:wordWrap/>
              <w:overflowPunct/>
              <w:topLinePunct w:val="0"/>
              <w:bidi w:val="0"/>
              <w:spacing w:line="240" w:lineRule="auto"/>
              <w:jc w:val="center"/>
              <w:textAlignment w:val="center"/>
              <w:rPr>
                <w:rFonts w:hint="eastAsia" w:ascii="宋体" w:hAnsi="宋体" w:eastAsia="宋体" w:cs="宋体"/>
                <w:b w:val="0"/>
                <w:bCs w:val="0"/>
                <w:i w:val="0"/>
                <w:iCs w:val="0"/>
                <w:snapToGrid w:val="0"/>
                <w:color w:val="000000"/>
                <w:sz w:val="18"/>
                <w:szCs w:val="18"/>
                <w:highlight w:val="none"/>
                <w:u w:val="none"/>
                <w:lang w:val="en-US" w:eastAsia="zh-CN" w:bidi="ar-SA"/>
              </w:rPr>
            </w:pPr>
            <w:r>
              <w:rPr>
                <w:rFonts w:hint="eastAsia" w:ascii="宋体" w:hAnsi="宋体" w:eastAsia="宋体" w:cs="宋体"/>
                <w:b w:val="0"/>
                <w:bCs w:val="0"/>
                <w:i w:val="0"/>
                <w:iCs w:val="0"/>
                <w:snapToGrid w:val="0"/>
                <w:color w:val="000000"/>
                <w:kern w:val="0"/>
                <w:sz w:val="18"/>
                <w:szCs w:val="18"/>
                <w:highlight w:val="none"/>
                <w:u w:val="none"/>
                <w:lang w:val="en-US" w:eastAsia="zh-CN" w:bidi="ar"/>
              </w:rPr>
              <w:t>规范级</w:t>
            </w:r>
          </w:p>
        </w:tc>
        <w:tc>
          <w:tcPr>
            <w:tcW w:w="792" w:type="dxa"/>
            <w:tcBorders>
              <w:tl2br w:val="nil"/>
              <w:tr2bl w:val="nil"/>
            </w:tcBorders>
            <w:shd w:val="clear" w:color="auto" w:fill="auto"/>
            <w:noWrap/>
            <w:vAlign w:val="center"/>
          </w:tcPr>
          <w:p w14:paraId="1B192866">
            <w:pPr>
              <w:keepNext w:val="0"/>
              <w:keepLines w:val="0"/>
              <w:pageBreakBefore w:val="0"/>
              <w:widowControl/>
              <w:suppressLineNumbers w:val="0"/>
              <w:wordWrap/>
              <w:overflowPunct/>
              <w:topLinePunct w:val="0"/>
              <w:bidi w:val="0"/>
              <w:spacing w:line="240" w:lineRule="auto"/>
              <w:jc w:val="center"/>
              <w:textAlignment w:val="center"/>
              <w:rPr>
                <w:rFonts w:hint="eastAsia" w:ascii="宋体" w:hAnsi="宋体" w:eastAsia="宋体" w:cs="宋体"/>
                <w:b w:val="0"/>
                <w:bCs w:val="0"/>
                <w:i w:val="0"/>
                <w:iCs w:val="0"/>
                <w:snapToGrid w:val="0"/>
                <w:color w:val="000000"/>
                <w:sz w:val="18"/>
                <w:szCs w:val="18"/>
                <w:highlight w:val="none"/>
                <w:u w:val="none"/>
                <w:lang w:val="en-US" w:eastAsia="zh-CN" w:bidi="ar-SA"/>
              </w:rPr>
            </w:pPr>
            <w:r>
              <w:rPr>
                <w:rFonts w:hint="eastAsia" w:ascii="宋体" w:hAnsi="宋体" w:eastAsia="宋体" w:cs="宋体"/>
                <w:b w:val="0"/>
                <w:bCs w:val="0"/>
                <w:i w:val="0"/>
                <w:iCs w:val="0"/>
                <w:snapToGrid w:val="0"/>
                <w:color w:val="000000"/>
                <w:kern w:val="0"/>
                <w:sz w:val="18"/>
                <w:szCs w:val="18"/>
                <w:highlight w:val="none"/>
                <w:u w:val="none"/>
                <w:lang w:val="en-US" w:eastAsia="zh-CN" w:bidi="ar"/>
              </w:rPr>
              <w:t>标杆级</w:t>
            </w:r>
          </w:p>
        </w:tc>
      </w:tr>
      <w:tr w14:paraId="2FF6A3CE">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80" w:hRule="atLeast"/>
        </w:trPr>
        <w:tc>
          <w:tcPr>
            <w:tcW w:w="944" w:type="dxa"/>
            <w:vMerge w:val="continue"/>
            <w:tcBorders>
              <w:tl2br w:val="nil"/>
              <w:tr2bl w:val="nil"/>
            </w:tcBorders>
            <w:shd w:val="clear" w:color="auto" w:fill="auto"/>
            <w:noWrap/>
            <w:vAlign w:val="center"/>
          </w:tcPr>
          <w:p w14:paraId="3D4F2289">
            <w:pPr>
              <w:keepNext w:val="0"/>
              <w:keepLines w:val="0"/>
              <w:pageBreakBefore w:val="0"/>
              <w:widowControl/>
              <w:wordWrap/>
              <w:overflowPunct/>
              <w:topLinePunct w:val="0"/>
              <w:bidi w:val="0"/>
              <w:spacing w:line="240" w:lineRule="auto"/>
              <w:jc w:val="center"/>
              <w:rPr>
                <w:rFonts w:hint="eastAsia" w:ascii="宋体" w:hAnsi="宋体" w:eastAsia="宋体" w:cs="宋体"/>
                <w:i w:val="0"/>
                <w:iCs w:val="0"/>
                <w:color w:val="000000"/>
                <w:sz w:val="18"/>
                <w:szCs w:val="18"/>
                <w:u w:val="none"/>
              </w:rPr>
            </w:pPr>
          </w:p>
        </w:tc>
        <w:tc>
          <w:tcPr>
            <w:tcW w:w="1670" w:type="dxa"/>
            <w:vMerge w:val="continue"/>
            <w:tcBorders>
              <w:tl2br w:val="nil"/>
              <w:tr2bl w:val="nil"/>
            </w:tcBorders>
            <w:shd w:val="clear" w:color="auto" w:fill="auto"/>
            <w:noWrap/>
            <w:vAlign w:val="center"/>
          </w:tcPr>
          <w:p w14:paraId="20FBF8B2">
            <w:pPr>
              <w:keepNext w:val="0"/>
              <w:keepLines w:val="0"/>
              <w:pageBreakBefore w:val="0"/>
              <w:widowControl/>
              <w:wordWrap/>
              <w:overflowPunct/>
              <w:topLinePunct w:val="0"/>
              <w:bidi w:val="0"/>
              <w:spacing w:line="240" w:lineRule="auto"/>
              <w:jc w:val="center"/>
              <w:rPr>
                <w:rFonts w:hint="eastAsia" w:ascii="宋体" w:hAnsi="宋体" w:eastAsia="宋体" w:cs="宋体"/>
                <w:i w:val="0"/>
                <w:iCs w:val="0"/>
                <w:color w:val="000000"/>
                <w:sz w:val="18"/>
                <w:szCs w:val="18"/>
                <w:u w:val="none"/>
              </w:rPr>
            </w:pPr>
          </w:p>
        </w:tc>
        <w:tc>
          <w:tcPr>
            <w:tcW w:w="4780" w:type="dxa"/>
            <w:tcBorders>
              <w:tl2br w:val="nil"/>
              <w:tr2bl w:val="nil"/>
            </w:tcBorders>
            <w:shd w:val="clear" w:color="auto" w:fill="auto"/>
            <w:vAlign w:val="center"/>
          </w:tcPr>
          <w:p w14:paraId="15C0CFB2">
            <w:pPr>
              <w:keepNext w:val="0"/>
              <w:keepLines w:val="0"/>
              <w:pageBreakBefore w:val="0"/>
              <w:widowControl/>
              <w:suppressLineNumbers w:val="0"/>
              <w:wordWrap/>
              <w:overflowPunct/>
              <w:topLinePunct w:val="0"/>
              <w:bidi w:val="0"/>
              <w:spacing w:line="24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园区工业互联网平台具备人工智能服务能力，支持大模型、机器学习、生物特征识别、计算机视觉、自然语言处理与知识图谱等人工智能技术应用</w:t>
            </w:r>
          </w:p>
        </w:tc>
        <w:tc>
          <w:tcPr>
            <w:tcW w:w="820" w:type="dxa"/>
            <w:tcBorders>
              <w:tl2br w:val="nil"/>
              <w:tr2bl w:val="nil"/>
            </w:tcBorders>
            <w:shd w:val="clear" w:color="auto" w:fill="auto"/>
            <w:noWrap/>
            <w:vAlign w:val="center"/>
          </w:tcPr>
          <w:p w14:paraId="69005369">
            <w:pPr>
              <w:keepNext w:val="0"/>
              <w:keepLines w:val="0"/>
              <w:pageBreakBefore w:val="0"/>
              <w:widowControl/>
              <w:suppressLineNumbers w:val="0"/>
              <w:wordWrap/>
              <w:overflowPunct/>
              <w:topLinePunct w:val="0"/>
              <w:bidi w:val="0"/>
              <w:spacing w:line="24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w:t>
            </w:r>
          </w:p>
        </w:tc>
        <w:tc>
          <w:tcPr>
            <w:tcW w:w="810" w:type="dxa"/>
            <w:tcBorders>
              <w:tl2br w:val="nil"/>
              <w:tr2bl w:val="nil"/>
            </w:tcBorders>
            <w:shd w:val="clear" w:color="auto" w:fill="auto"/>
            <w:noWrap/>
            <w:vAlign w:val="center"/>
          </w:tcPr>
          <w:p w14:paraId="21B93854">
            <w:pPr>
              <w:keepNext w:val="0"/>
              <w:keepLines w:val="0"/>
              <w:pageBreakBefore w:val="0"/>
              <w:widowControl/>
              <w:suppressLineNumbers w:val="0"/>
              <w:wordWrap/>
              <w:overflowPunct/>
              <w:topLinePunct w:val="0"/>
              <w:bidi w:val="0"/>
              <w:spacing w:line="24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w:t>
            </w:r>
          </w:p>
        </w:tc>
        <w:tc>
          <w:tcPr>
            <w:tcW w:w="792" w:type="dxa"/>
            <w:tcBorders>
              <w:tl2br w:val="nil"/>
              <w:tr2bl w:val="nil"/>
            </w:tcBorders>
            <w:shd w:val="clear" w:color="auto" w:fill="auto"/>
            <w:noWrap/>
            <w:vAlign w:val="center"/>
          </w:tcPr>
          <w:p w14:paraId="11D20139">
            <w:pPr>
              <w:keepNext w:val="0"/>
              <w:keepLines w:val="0"/>
              <w:pageBreakBefore w:val="0"/>
              <w:widowControl/>
              <w:suppressLineNumbers w:val="0"/>
              <w:wordWrap/>
              <w:overflowPunct/>
              <w:topLinePunct w:val="0"/>
              <w:bidi w:val="0"/>
              <w:spacing w:line="24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o</w:t>
            </w:r>
          </w:p>
        </w:tc>
      </w:tr>
      <w:tr w14:paraId="56B5B8DB">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944" w:type="dxa"/>
            <w:vMerge w:val="continue"/>
            <w:tcBorders>
              <w:tl2br w:val="nil"/>
              <w:tr2bl w:val="nil"/>
            </w:tcBorders>
            <w:shd w:val="clear" w:color="auto" w:fill="auto"/>
            <w:noWrap/>
            <w:vAlign w:val="center"/>
          </w:tcPr>
          <w:p w14:paraId="5D3CE185">
            <w:pPr>
              <w:keepNext w:val="0"/>
              <w:keepLines w:val="0"/>
              <w:pageBreakBefore w:val="0"/>
              <w:widowControl/>
              <w:wordWrap/>
              <w:overflowPunct/>
              <w:topLinePunct w:val="0"/>
              <w:bidi w:val="0"/>
              <w:spacing w:line="240" w:lineRule="auto"/>
              <w:jc w:val="center"/>
              <w:rPr>
                <w:rFonts w:hint="eastAsia" w:ascii="宋体" w:hAnsi="宋体" w:eastAsia="宋体" w:cs="宋体"/>
                <w:i w:val="0"/>
                <w:iCs w:val="0"/>
                <w:color w:val="000000"/>
                <w:sz w:val="18"/>
                <w:szCs w:val="18"/>
                <w:u w:val="none"/>
              </w:rPr>
            </w:pPr>
          </w:p>
        </w:tc>
        <w:tc>
          <w:tcPr>
            <w:tcW w:w="1670" w:type="dxa"/>
            <w:vMerge w:val="continue"/>
            <w:tcBorders>
              <w:tl2br w:val="nil"/>
              <w:tr2bl w:val="nil"/>
            </w:tcBorders>
            <w:shd w:val="clear" w:color="auto" w:fill="auto"/>
            <w:noWrap/>
            <w:vAlign w:val="center"/>
          </w:tcPr>
          <w:p w14:paraId="790739D0">
            <w:pPr>
              <w:keepNext w:val="0"/>
              <w:keepLines w:val="0"/>
              <w:pageBreakBefore w:val="0"/>
              <w:widowControl/>
              <w:wordWrap/>
              <w:overflowPunct/>
              <w:topLinePunct w:val="0"/>
              <w:bidi w:val="0"/>
              <w:spacing w:line="240" w:lineRule="auto"/>
              <w:jc w:val="center"/>
              <w:rPr>
                <w:rFonts w:hint="eastAsia" w:ascii="宋体" w:hAnsi="宋体" w:eastAsia="宋体" w:cs="宋体"/>
                <w:i w:val="0"/>
                <w:iCs w:val="0"/>
                <w:color w:val="000000"/>
                <w:sz w:val="18"/>
                <w:szCs w:val="18"/>
                <w:u w:val="none"/>
              </w:rPr>
            </w:pPr>
          </w:p>
        </w:tc>
        <w:tc>
          <w:tcPr>
            <w:tcW w:w="4780" w:type="dxa"/>
            <w:tcBorders>
              <w:tl2br w:val="nil"/>
              <w:tr2bl w:val="nil"/>
            </w:tcBorders>
            <w:shd w:val="clear" w:color="auto" w:fill="auto"/>
            <w:vAlign w:val="center"/>
          </w:tcPr>
          <w:p w14:paraId="39CC4933">
            <w:pPr>
              <w:keepNext w:val="0"/>
              <w:keepLines w:val="0"/>
              <w:pageBreakBefore w:val="0"/>
              <w:widowControl/>
              <w:suppressLineNumbers w:val="0"/>
              <w:wordWrap/>
              <w:overflowPunct/>
              <w:topLinePunct w:val="0"/>
              <w:bidi w:val="0"/>
              <w:spacing w:line="24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园区工业互联网平台具备标识解析服务能力，构建园区内工厂、企业、公共设施及环境的数据采集、标识解析能力，提供企业管理、标识注册解析、标识应用、标识认证等服务</w:t>
            </w:r>
          </w:p>
        </w:tc>
        <w:tc>
          <w:tcPr>
            <w:tcW w:w="820" w:type="dxa"/>
            <w:tcBorders>
              <w:tl2br w:val="nil"/>
              <w:tr2bl w:val="nil"/>
            </w:tcBorders>
            <w:shd w:val="clear" w:color="auto" w:fill="auto"/>
            <w:noWrap/>
            <w:vAlign w:val="center"/>
          </w:tcPr>
          <w:p w14:paraId="608F19FF">
            <w:pPr>
              <w:keepNext w:val="0"/>
              <w:keepLines w:val="0"/>
              <w:pageBreakBefore w:val="0"/>
              <w:widowControl/>
              <w:suppressLineNumbers w:val="0"/>
              <w:wordWrap/>
              <w:overflowPunct/>
              <w:topLinePunct w:val="0"/>
              <w:bidi w:val="0"/>
              <w:spacing w:line="24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w:t>
            </w:r>
          </w:p>
        </w:tc>
        <w:tc>
          <w:tcPr>
            <w:tcW w:w="810" w:type="dxa"/>
            <w:tcBorders>
              <w:tl2br w:val="nil"/>
              <w:tr2bl w:val="nil"/>
            </w:tcBorders>
            <w:shd w:val="clear" w:color="auto" w:fill="auto"/>
            <w:noWrap/>
            <w:vAlign w:val="center"/>
          </w:tcPr>
          <w:p w14:paraId="1B319A07">
            <w:pPr>
              <w:keepNext w:val="0"/>
              <w:keepLines w:val="0"/>
              <w:pageBreakBefore w:val="0"/>
              <w:widowControl/>
              <w:suppressLineNumbers w:val="0"/>
              <w:wordWrap/>
              <w:overflowPunct/>
              <w:topLinePunct w:val="0"/>
              <w:bidi w:val="0"/>
              <w:spacing w:line="24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w:t>
            </w:r>
          </w:p>
        </w:tc>
        <w:tc>
          <w:tcPr>
            <w:tcW w:w="792" w:type="dxa"/>
            <w:tcBorders>
              <w:tl2br w:val="nil"/>
              <w:tr2bl w:val="nil"/>
            </w:tcBorders>
            <w:shd w:val="clear" w:color="auto" w:fill="auto"/>
            <w:noWrap/>
            <w:vAlign w:val="center"/>
          </w:tcPr>
          <w:p w14:paraId="53C75914">
            <w:pPr>
              <w:keepNext w:val="0"/>
              <w:keepLines w:val="0"/>
              <w:pageBreakBefore w:val="0"/>
              <w:widowControl/>
              <w:suppressLineNumbers w:val="0"/>
              <w:wordWrap/>
              <w:overflowPunct/>
              <w:topLinePunct w:val="0"/>
              <w:bidi w:val="0"/>
              <w:spacing w:line="24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o</w:t>
            </w:r>
          </w:p>
        </w:tc>
      </w:tr>
      <w:tr w14:paraId="537B91ED">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80" w:hRule="atLeast"/>
        </w:trPr>
        <w:tc>
          <w:tcPr>
            <w:tcW w:w="944" w:type="dxa"/>
            <w:vMerge w:val="continue"/>
            <w:tcBorders>
              <w:tl2br w:val="nil"/>
              <w:tr2bl w:val="nil"/>
            </w:tcBorders>
            <w:shd w:val="clear" w:color="auto" w:fill="auto"/>
            <w:noWrap/>
            <w:vAlign w:val="center"/>
          </w:tcPr>
          <w:p w14:paraId="57099B15">
            <w:pPr>
              <w:keepNext w:val="0"/>
              <w:keepLines w:val="0"/>
              <w:pageBreakBefore w:val="0"/>
              <w:widowControl/>
              <w:wordWrap/>
              <w:overflowPunct/>
              <w:topLinePunct w:val="0"/>
              <w:bidi w:val="0"/>
              <w:spacing w:line="240" w:lineRule="auto"/>
              <w:jc w:val="center"/>
              <w:rPr>
                <w:rFonts w:hint="eastAsia" w:ascii="宋体" w:hAnsi="宋体" w:eastAsia="宋体" w:cs="宋体"/>
                <w:i w:val="0"/>
                <w:iCs w:val="0"/>
                <w:color w:val="000000"/>
                <w:sz w:val="18"/>
                <w:szCs w:val="18"/>
                <w:u w:val="none"/>
              </w:rPr>
            </w:pPr>
          </w:p>
        </w:tc>
        <w:tc>
          <w:tcPr>
            <w:tcW w:w="1670" w:type="dxa"/>
            <w:vMerge w:val="continue"/>
            <w:tcBorders>
              <w:tl2br w:val="nil"/>
              <w:tr2bl w:val="nil"/>
            </w:tcBorders>
            <w:shd w:val="clear" w:color="auto" w:fill="auto"/>
            <w:noWrap/>
            <w:vAlign w:val="center"/>
          </w:tcPr>
          <w:p w14:paraId="0B88AD54">
            <w:pPr>
              <w:keepNext w:val="0"/>
              <w:keepLines w:val="0"/>
              <w:pageBreakBefore w:val="0"/>
              <w:widowControl/>
              <w:wordWrap/>
              <w:overflowPunct/>
              <w:topLinePunct w:val="0"/>
              <w:bidi w:val="0"/>
              <w:spacing w:line="240" w:lineRule="auto"/>
              <w:jc w:val="center"/>
              <w:rPr>
                <w:rFonts w:hint="eastAsia" w:ascii="宋体" w:hAnsi="宋体" w:eastAsia="宋体" w:cs="宋体"/>
                <w:i w:val="0"/>
                <w:iCs w:val="0"/>
                <w:color w:val="000000"/>
                <w:sz w:val="18"/>
                <w:szCs w:val="18"/>
                <w:u w:val="none"/>
              </w:rPr>
            </w:pPr>
          </w:p>
        </w:tc>
        <w:tc>
          <w:tcPr>
            <w:tcW w:w="4780" w:type="dxa"/>
            <w:tcBorders>
              <w:tl2br w:val="nil"/>
              <w:tr2bl w:val="nil"/>
            </w:tcBorders>
            <w:shd w:val="clear" w:color="auto" w:fill="auto"/>
            <w:vAlign w:val="center"/>
          </w:tcPr>
          <w:p w14:paraId="3DAE32E8">
            <w:pPr>
              <w:keepNext w:val="0"/>
              <w:keepLines w:val="0"/>
              <w:pageBreakBefore w:val="0"/>
              <w:widowControl/>
              <w:suppressLineNumbers w:val="0"/>
              <w:wordWrap/>
              <w:overflowPunct/>
              <w:topLinePunct w:val="0"/>
              <w:bidi w:val="0"/>
              <w:spacing w:line="24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园区工业互联网平台具备数字孪生服务能力，支持高精度模型建设要求、引擎开发要求和沉浸式感知要求</w:t>
            </w:r>
          </w:p>
        </w:tc>
        <w:tc>
          <w:tcPr>
            <w:tcW w:w="820" w:type="dxa"/>
            <w:tcBorders>
              <w:tl2br w:val="nil"/>
              <w:tr2bl w:val="nil"/>
            </w:tcBorders>
            <w:shd w:val="clear" w:color="auto" w:fill="auto"/>
            <w:noWrap/>
            <w:vAlign w:val="center"/>
          </w:tcPr>
          <w:p w14:paraId="53A4E9FE">
            <w:pPr>
              <w:keepNext w:val="0"/>
              <w:keepLines w:val="0"/>
              <w:pageBreakBefore w:val="0"/>
              <w:widowControl/>
              <w:suppressLineNumbers w:val="0"/>
              <w:wordWrap/>
              <w:overflowPunct/>
              <w:topLinePunct w:val="0"/>
              <w:bidi w:val="0"/>
              <w:spacing w:line="24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w:t>
            </w:r>
          </w:p>
        </w:tc>
        <w:tc>
          <w:tcPr>
            <w:tcW w:w="810" w:type="dxa"/>
            <w:tcBorders>
              <w:tl2br w:val="nil"/>
              <w:tr2bl w:val="nil"/>
            </w:tcBorders>
            <w:shd w:val="clear" w:color="auto" w:fill="auto"/>
            <w:noWrap/>
            <w:vAlign w:val="center"/>
          </w:tcPr>
          <w:p w14:paraId="3D206AB8">
            <w:pPr>
              <w:keepNext w:val="0"/>
              <w:keepLines w:val="0"/>
              <w:pageBreakBefore w:val="0"/>
              <w:widowControl/>
              <w:suppressLineNumbers w:val="0"/>
              <w:wordWrap/>
              <w:overflowPunct/>
              <w:topLinePunct w:val="0"/>
              <w:bidi w:val="0"/>
              <w:spacing w:line="24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w:t>
            </w:r>
          </w:p>
        </w:tc>
        <w:tc>
          <w:tcPr>
            <w:tcW w:w="792" w:type="dxa"/>
            <w:tcBorders>
              <w:tl2br w:val="nil"/>
              <w:tr2bl w:val="nil"/>
            </w:tcBorders>
            <w:shd w:val="clear" w:color="auto" w:fill="auto"/>
            <w:noWrap/>
            <w:vAlign w:val="center"/>
          </w:tcPr>
          <w:p w14:paraId="468B4855">
            <w:pPr>
              <w:keepNext w:val="0"/>
              <w:keepLines w:val="0"/>
              <w:pageBreakBefore w:val="0"/>
              <w:widowControl/>
              <w:suppressLineNumbers w:val="0"/>
              <w:wordWrap/>
              <w:overflowPunct/>
              <w:topLinePunct w:val="0"/>
              <w:bidi w:val="0"/>
              <w:spacing w:line="24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o</w:t>
            </w:r>
          </w:p>
        </w:tc>
      </w:tr>
      <w:tr w14:paraId="46BB94C8">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40" w:hRule="atLeast"/>
        </w:trPr>
        <w:tc>
          <w:tcPr>
            <w:tcW w:w="944" w:type="dxa"/>
            <w:vMerge w:val="continue"/>
            <w:tcBorders>
              <w:tl2br w:val="nil"/>
              <w:tr2bl w:val="nil"/>
            </w:tcBorders>
            <w:shd w:val="clear" w:color="auto" w:fill="auto"/>
            <w:noWrap/>
            <w:vAlign w:val="center"/>
          </w:tcPr>
          <w:p w14:paraId="4755B7B4">
            <w:pPr>
              <w:keepNext w:val="0"/>
              <w:keepLines w:val="0"/>
              <w:pageBreakBefore w:val="0"/>
              <w:widowControl/>
              <w:wordWrap/>
              <w:overflowPunct/>
              <w:topLinePunct w:val="0"/>
              <w:bidi w:val="0"/>
              <w:spacing w:line="240" w:lineRule="auto"/>
              <w:jc w:val="center"/>
              <w:rPr>
                <w:rFonts w:hint="eastAsia" w:ascii="宋体" w:hAnsi="宋体" w:eastAsia="宋体" w:cs="宋体"/>
                <w:i w:val="0"/>
                <w:iCs w:val="0"/>
                <w:color w:val="000000"/>
                <w:sz w:val="18"/>
                <w:szCs w:val="18"/>
                <w:u w:val="none"/>
              </w:rPr>
            </w:pPr>
          </w:p>
        </w:tc>
        <w:tc>
          <w:tcPr>
            <w:tcW w:w="1670" w:type="dxa"/>
            <w:vMerge w:val="continue"/>
            <w:tcBorders>
              <w:tl2br w:val="nil"/>
              <w:tr2bl w:val="nil"/>
            </w:tcBorders>
            <w:shd w:val="clear" w:color="auto" w:fill="auto"/>
            <w:noWrap/>
            <w:vAlign w:val="center"/>
          </w:tcPr>
          <w:p w14:paraId="4464F680">
            <w:pPr>
              <w:keepNext w:val="0"/>
              <w:keepLines w:val="0"/>
              <w:pageBreakBefore w:val="0"/>
              <w:widowControl/>
              <w:wordWrap/>
              <w:overflowPunct/>
              <w:topLinePunct w:val="0"/>
              <w:bidi w:val="0"/>
              <w:spacing w:line="240" w:lineRule="auto"/>
              <w:jc w:val="center"/>
              <w:rPr>
                <w:rFonts w:hint="eastAsia" w:ascii="宋体" w:hAnsi="宋体" w:eastAsia="宋体" w:cs="宋体"/>
                <w:i w:val="0"/>
                <w:iCs w:val="0"/>
                <w:color w:val="000000"/>
                <w:sz w:val="18"/>
                <w:szCs w:val="18"/>
                <w:u w:val="none"/>
              </w:rPr>
            </w:pPr>
          </w:p>
        </w:tc>
        <w:tc>
          <w:tcPr>
            <w:tcW w:w="4780" w:type="dxa"/>
            <w:tcBorders>
              <w:tl2br w:val="nil"/>
              <w:tr2bl w:val="nil"/>
            </w:tcBorders>
            <w:shd w:val="clear" w:color="auto" w:fill="auto"/>
            <w:vAlign w:val="center"/>
          </w:tcPr>
          <w:p w14:paraId="524E52A5">
            <w:pPr>
              <w:keepNext w:val="0"/>
              <w:keepLines w:val="0"/>
              <w:pageBreakBefore w:val="0"/>
              <w:widowControl/>
              <w:suppressLineNumbers w:val="0"/>
              <w:wordWrap/>
              <w:overflowPunct/>
              <w:topLinePunct w:val="0"/>
              <w:bidi w:val="0"/>
              <w:spacing w:line="24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园区工业互联网平台具备统一认证管理能力，支持对园区各企业各系统的组织机构和用户统一管理</w:t>
            </w:r>
          </w:p>
        </w:tc>
        <w:tc>
          <w:tcPr>
            <w:tcW w:w="820" w:type="dxa"/>
            <w:tcBorders>
              <w:tl2br w:val="nil"/>
              <w:tr2bl w:val="nil"/>
            </w:tcBorders>
            <w:shd w:val="clear" w:color="auto" w:fill="auto"/>
            <w:noWrap/>
            <w:vAlign w:val="center"/>
          </w:tcPr>
          <w:p w14:paraId="6C136002">
            <w:pPr>
              <w:keepNext w:val="0"/>
              <w:keepLines w:val="0"/>
              <w:pageBreakBefore w:val="0"/>
              <w:widowControl/>
              <w:suppressLineNumbers w:val="0"/>
              <w:wordWrap/>
              <w:overflowPunct/>
              <w:topLinePunct w:val="0"/>
              <w:bidi w:val="0"/>
              <w:spacing w:line="24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w:t>
            </w:r>
          </w:p>
        </w:tc>
        <w:tc>
          <w:tcPr>
            <w:tcW w:w="810" w:type="dxa"/>
            <w:tcBorders>
              <w:tl2br w:val="nil"/>
              <w:tr2bl w:val="nil"/>
            </w:tcBorders>
            <w:shd w:val="clear" w:color="auto" w:fill="auto"/>
            <w:noWrap/>
            <w:vAlign w:val="center"/>
          </w:tcPr>
          <w:p w14:paraId="0EFF80CB">
            <w:pPr>
              <w:keepNext w:val="0"/>
              <w:keepLines w:val="0"/>
              <w:pageBreakBefore w:val="0"/>
              <w:widowControl/>
              <w:suppressLineNumbers w:val="0"/>
              <w:wordWrap/>
              <w:overflowPunct/>
              <w:topLinePunct w:val="0"/>
              <w:bidi w:val="0"/>
              <w:spacing w:line="24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o</w:t>
            </w:r>
          </w:p>
        </w:tc>
        <w:tc>
          <w:tcPr>
            <w:tcW w:w="792" w:type="dxa"/>
            <w:tcBorders>
              <w:tl2br w:val="nil"/>
              <w:tr2bl w:val="nil"/>
            </w:tcBorders>
            <w:shd w:val="clear" w:color="auto" w:fill="auto"/>
            <w:noWrap/>
            <w:vAlign w:val="center"/>
          </w:tcPr>
          <w:p w14:paraId="35214404">
            <w:pPr>
              <w:keepNext w:val="0"/>
              <w:keepLines w:val="0"/>
              <w:pageBreakBefore w:val="0"/>
              <w:widowControl/>
              <w:suppressLineNumbers w:val="0"/>
              <w:wordWrap/>
              <w:overflowPunct/>
              <w:topLinePunct w:val="0"/>
              <w:bidi w:val="0"/>
              <w:spacing w:line="24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o</w:t>
            </w:r>
          </w:p>
        </w:tc>
      </w:tr>
      <w:tr w14:paraId="50FF49CB">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40" w:hRule="atLeast"/>
        </w:trPr>
        <w:tc>
          <w:tcPr>
            <w:tcW w:w="944" w:type="dxa"/>
            <w:vMerge w:val="continue"/>
            <w:tcBorders>
              <w:tl2br w:val="nil"/>
              <w:tr2bl w:val="nil"/>
            </w:tcBorders>
            <w:shd w:val="clear" w:color="auto" w:fill="auto"/>
            <w:noWrap/>
            <w:vAlign w:val="center"/>
          </w:tcPr>
          <w:p w14:paraId="7D432042">
            <w:pPr>
              <w:keepNext w:val="0"/>
              <w:keepLines w:val="0"/>
              <w:pageBreakBefore w:val="0"/>
              <w:widowControl/>
              <w:wordWrap/>
              <w:overflowPunct/>
              <w:topLinePunct w:val="0"/>
              <w:bidi w:val="0"/>
              <w:spacing w:line="240" w:lineRule="auto"/>
              <w:jc w:val="center"/>
              <w:rPr>
                <w:rFonts w:hint="eastAsia" w:ascii="宋体" w:hAnsi="宋体" w:eastAsia="宋体" w:cs="宋体"/>
                <w:i w:val="0"/>
                <w:iCs w:val="0"/>
                <w:color w:val="000000"/>
                <w:sz w:val="18"/>
                <w:szCs w:val="18"/>
                <w:u w:val="none"/>
              </w:rPr>
            </w:pPr>
          </w:p>
        </w:tc>
        <w:tc>
          <w:tcPr>
            <w:tcW w:w="1670" w:type="dxa"/>
            <w:vMerge w:val="continue"/>
            <w:tcBorders>
              <w:tl2br w:val="nil"/>
              <w:tr2bl w:val="nil"/>
            </w:tcBorders>
            <w:shd w:val="clear" w:color="auto" w:fill="auto"/>
            <w:noWrap/>
            <w:vAlign w:val="center"/>
          </w:tcPr>
          <w:p w14:paraId="15181AF8">
            <w:pPr>
              <w:keepNext w:val="0"/>
              <w:keepLines w:val="0"/>
              <w:pageBreakBefore w:val="0"/>
              <w:widowControl/>
              <w:wordWrap/>
              <w:overflowPunct/>
              <w:topLinePunct w:val="0"/>
              <w:bidi w:val="0"/>
              <w:spacing w:line="240" w:lineRule="auto"/>
              <w:jc w:val="center"/>
              <w:rPr>
                <w:rFonts w:hint="eastAsia" w:ascii="宋体" w:hAnsi="宋体" w:eastAsia="宋体" w:cs="宋体"/>
                <w:i w:val="0"/>
                <w:iCs w:val="0"/>
                <w:color w:val="000000"/>
                <w:sz w:val="18"/>
                <w:szCs w:val="18"/>
                <w:u w:val="none"/>
              </w:rPr>
            </w:pPr>
          </w:p>
        </w:tc>
        <w:tc>
          <w:tcPr>
            <w:tcW w:w="4780" w:type="dxa"/>
            <w:tcBorders>
              <w:tl2br w:val="nil"/>
              <w:tr2bl w:val="nil"/>
            </w:tcBorders>
            <w:shd w:val="clear" w:color="auto" w:fill="auto"/>
            <w:vAlign w:val="center"/>
          </w:tcPr>
          <w:p w14:paraId="57953966">
            <w:pPr>
              <w:keepNext w:val="0"/>
              <w:keepLines w:val="0"/>
              <w:pageBreakBefore w:val="0"/>
              <w:widowControl/>
              <w:suppressLineNumbers w:val="0"/>
              <w:wordWrap/>
              <w:overflowPunct/>
              <w:topLinePunct w:val="0"/>
              <w:bidi w:val="0"/>
              <w:spacing w:line="24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园区部署地理信息系统GIS平台，支持园区地理信息的服务发布、共享交换等场景应用</w:t>
            </w:r>
          </w:p>
        </w:tc>
        <w:tc>
          <w:tcPr>
            <w:tcW w:w="820" w:type="dxa"/>
            <w:tcBorders>
              <w:tl2br w:val="nil"/>
              <w:tr2bl w:val="nil"/>
            </w:tcBorders>
            <w:shd w:val="clear" w:color="auto" w:fill="auto"/>
            <w:noWrap/>
            <w:vAlign w:val="center"/>
          </w:tcPr>
          <w:p w14:paraId="796FF211">
            <w:pPr>
              <w:keepNext w:val="0"/>
              <w:keepLines w:val="0"/>
              <w:pageBreakBefore w:val="0"/>
              <w:widowControl/>
              <w:suppressLineNumbers w:val="0"/>
              <w:wordWrap/>
              <w:overflowPunct/>
              <w:topLinePunct w:val="0"/>
              <w:bidi w:val="0"/>
              <w:spacing w:line="24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w:t>
            </w:r>
          </w:p>
        </w:tc>
        <w:tc>
          <w:tcPr>
            <w:tcW w:w="810" w:type="dxa"/>
            <w:tcBorders>
              <w:tl2br w:val="nil"/>
              <w:tr2bl w:val="nil"/>
            </w:tcBorders>
            <w:shd w:val="clear" w:color="auto" w:fill="auto"/>
            <w:noWrap/>
            <w:vAlign w:val="center"/>
          </w:tcPr>
          <w:p w14:paraId="42C672BF">
            <w:pPr>
              <w:keepNext w:val="0"/>
              <w:keepLines w:val="0"/>
              <w:pageBreakBefore w:val="0"/>
              <w:widowControl/>
              <w:suppressLineNumbers w:val="0"/>
              <w:wordWrap/>
              <w:overflowPunct/>
              <w:topLinePunct w:val="0"/>
              <w:bidi w:val="0"/>
              <w:spacing w:line="24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o</w:t>
            </w:r>
          </w:p>
        </w:tc>
        <w:tc>
          <w:tcPr>
            <w:tcW w:w="792" w:type="dxa"/>
            <w:tcBorders>
              <w:tl2br w:val="nil"/>
              <w:tr2bl w:val="nil"/>
            </w:tcBorders>
            <w:shd w:val="clear" w:color="auto" w:fill="auto"/>
            <w:noWrap/>
            <w:vAlign w:val="center"/>
          </w:tcPr>
          <w:p w14:paraId="31423736">
            <w:pPr>
              <w:keepNext w:val="0"/>
              <w:keepLines w:val="0"/>
              <w:pageBreakBefore w:val="0"/>
              <w:widowControl/>
              <w:suppressLineNumbers w:val="0"/>
              <w:wordWrap/>
              <w:overflowPunct/>
              <w:topLinePunct w:val="0"/>
              <w:bidi w:val="0"/>
              <w:spacing w:line="24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o</w:t>
            </w:r>
          </w:p>
        </w:tc>
      </w:tr>
      <w:tr w14:paraId="7A3C93F8">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40" w:hRule="atLeast"/>
        </w:trPr>
        <w:tc>
          <w:tcPr>
            <w:tcW w:w="944" w:type="dxa"/>
            <w:vMerge w:val="continue"/>
            <w:tcBorders>
              <w:tl2br w:val="nil"/>
              <w:tr2bl w:val="nil"/>
            </w:tcBorders>
            <w:shd w:val="clear" w:color="auto" w:fill="auto"/>
            <w:noWrap/>
            <w:vAlign w:val="center"/>
          </w:tcPr>
          <w:p w14:paraId="74C83FE1">
            <w:pPr>
              <w:keepNext w:val="0"/>
              <w:keepLines w:val="0"/>
              <w:pageBreakBefore w:val="0"/>
              <w:widowControl/>
              <w:wordWrap/>
              <w:overflowPunct/>
              <w:topLinePunct w:val="0"/>
              <w:bidi w:val="0"/>
              <w:spacing w:line="240" w:lineRule="auto"/>
              <w:jc w:val="center"/>
              <w:rPr>
                <w:rFonts w:hint="eastAsia" w:ascii="宋体" w:hAnsi="宋体" w:eastAsia="宋体" w:cs="宋体"/>
                <w:i w:val="0"/>
                <w:iCs w:val="0"/>
                <w:color w:val="000000"/>
                <w:sz w:val="18"/>
                <w:szCs w:val="18"/>
                <w:u w:val="none"/>
              </w:rPr>
            </w:pPr>
          </w:p>
        </w:tc>
        <w:tc>
          <w:tcPr>
            <w:tcW w:w="1670" w:type="dxa"/>
            <w:vMerge w:val="continue"/>
            <w:tcBorders>
              <w:tl2br w:val="nil"/>
              <w:tr2bl w:val="nil"/>
            </w:tcBorders>
            <w:shd w:val="clear" w:color="auto" w:fill="auto"/>
            <w:noWrap/>
            <w:vAlign w:val="center"/>
          </w:tcPr>
          <w:p w14:paraId="0FB3713A">
            <w:pPr>
              <w:keepNext w:val="0"/>
              <w:keepLines w:val="0"/>
              <w:pageBreakBefore w:val="0"/>
              <w:widowControl/>
              <w:wordWrap/>
              <w:overflowPunct/>
              <w:topLinePunct w:val="0"/>
              <w:bidi w:val="0"/>
              <w:spacing w:line="240" w:lineRule="auto"/>
              <w:jc w:val="center"/>
              <w:rPr>
                <w:rFonts w:hint="eastAsia" w:ascii="宋体" w:hAnsi="宋体" w:eastAsia="宋体" w:cs="宋体"/>
                <w:i w:val="0"/>
                <w:iCs w:val="0"/>
                <w:color w:val="000000"/>
                <w:sz w:val="18"/>
                <w:szCs w:val="18"/>
                <w:u w:val="none"/>
              </w:rPr>
            </w:pPr>
          </w:p>
        </w:tc>
        <w:tc>
          <w:tcPr>
            <w:tcW w:w="4780" w:type="dxa"/>
            <w:tcBorders>
              <w:tl2br w:val="nil"/>
              <w:tr2bl w:val="nil"/>
            </w:tcBorders>
            <w:shd w:val="clear" w:color="auto" w:fill="auto"/>
            <w:vAlign w:val="center"/>
          </w:tcPr>
          <w:p w14:paraId="48911988">
            <w:pPr>
              <w:keepNext w:val="0"/>
              <w:keepLines w:val="0"/>
              <w:pageBreakBefore w:val="0"/>
              <w:widowControl/>
              <w:suppressLineNumbers w:val="0"/>
              <w:wordWrap/>
              <w:overflowPunct/>
              <w:topLinePunct w:val="0"/>
              <w:bidi w:val="0"/>
              <w:spacing w:line="24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园区地理信息服务应提供园区地图浏览、地名查询定位、路径分析等在线地理信息服务能力</w:t>
            </w:r>
          </w:p>
        </w:tc>
        <w:tc>
          <w:tcPr>
            <w:tcW w:w="820" w:type="dxa"/>
            <w:tcBorders>
              <w:tl2br w:val="nil"/>
              <w:tr2bl w:val="nil"/>
            </w:tcBorders>
            <w:shd w:val="clear" w:color="auto" w:fill="auto"/>
            <w:noWrap/>
            <w:vAlign w:val="center"/>
          </w:tcPr>
          <w:p w14:paraId="6304EF2C">
            <w:pPr>
              <w:keepNext w:val="0"/>
              <w:keepLines w:val="0"/>
              <w:pageBreakBefore w:val="0"/>
              <w:widowControl/>
              <w:suppressLineNumbers w:val="0"/>
              <w:wordWrap/>
              <w:overflowPunct/>
              <w:topLinePunct w:val="0"/>
              <w:bidi w:val="0"/>
              <w:spacing w:line="24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w:t>
            </w:r>
          </w:p>
        </w:tc>
        <w:tc>
          <w:tcPr>
            <w:tcW w:w="810" w:type="dxa"/>
            <w:tcBorders>
              <w:tl2br w:val="nil"/>
              <w:tr2bl w:val="nil"/>
            </w:tcBorders>
            <w:shd w:val="clear" w:color="auto" w:fill="auto"/>
            <w:noWrap/>
            <w:vAlign w:val="center"/>
          </w:tcPr>
          <w:p w14:paraId="04E86922">
            <w:pPr>
              <w:keepNext w:val="0"/>
              <w:keepLines w:val="0"/>
              <w:pageBreakBefore w:val="0"/>
              <w:widowControl/>
              <w:suppressLineNumbers w:val="0"/>
              <w:wordWrap/>
              <w:overflowPunct/>
              <w:topLinePunct w:val="0"/>
              <w:bidi w:val="0"/>
              <w:spacing w:line="24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o</w:t>
            </w:r>
          </w:p>
        </w:tc>
        <w:tc>
          <w:tcPr>
            <w:tcW w:w="792" w:type="dxa"/>
            <w:tcBorders>
              <w:tl2br w:val="nil"/>
              <w:tr2bl w:val="nil"/>
            </w:tcBorders>
            <w:shd w:val="clear" w:color="auto" w:fill="auto"/>
            <w:noWrap/>
            <w:vAlign w:val="center"/>
          </w:tcPr>
          <w:p w14:paraId="6786FD2A">
            <w:pPr>
              <w:keepNext w:val="0"/>
              <w:keepLines w:val="0"/>
              <w:pageBreakBefore w:val="0"/>
              <w:widowControl/>
              <w:suppressLineNumbers w:val="0"/>
              <w:wordWrap/>
              <w:overflowPunct/>
              <w:topLinePunct w:val="0"/>
              <w:bidi w:val="0"/>
              <w:spacing w:line="24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o</w:t>
            </w:r>
          </w:p>
        </w:tc>
      </w:tr>
      <w:tr w14:paraId="699798F2">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944" w:type="dxa"/>
            <w:vMerge w:val="continue"/>
            <w:tcBorders>
              <w:tl2br w:val="nil"/>
              <w:tr2bl w:val="nil"/>
            </w:tcBorders>
            <w:shd w:val="clear" w:color="auto" w:fill="auto"/>
            <w:noWrap/>
            <w:vAlign w:val="center"/>
          </w:tcPr>
          <w:p w14:paraId="6A7BBE14">
            <w:pPr>
              <w:keepNext w:val="0"/>
              <w:keepLines w:val="0"/>
              <w:pageBreakBefore w:val="0"/>
              <w:widowControl/>
              <w:wordWrap/>
              <w:overflowPunct/>
              <w:topLinePunct w:val="0"/>
              <w:bidi w:val="0"/>
              <w:spacing w:line="240" w:lineRule="auto"/>
              <w:jc w:val="center"/>
              <w:rPr>
                <w:rFonts w:hint="eastAsia" w:ascii="宋体" w:hAnsi="宋体" w:eastAsia="宋体" w:cs="宋体"/>
                <w:i w:val="0"/>
                <w:iCs w:val="0"/>
                <w:color w:val="000000"/>
                <w:sz w:val="18"/>
                <w:szCs w:val="18"/>
                <w:u w:val="none"/>
              </w:rPr>
            </w:pPr>
          </w:p>
        </w:tc>
        <w:tc>
          <w:tcPr>
            <w:tcW w:w="1670" w:type="dxa"/>
            <w:vMerge w:val="continue"/>
            <w:tcBorders>
              <w:tl2br w:val="nil"/>
              <w:tr2bl w:val="nil"/>
            </w:tcBorders>
            <w:shd w:val="clear" w:color="auto" w:fill="auto"/>
            <w:noWrap/>
            <w:vAlign w:val="center"/>
          </w:tcPr>
          <w:p w14:paraId="35F11309">
            <w:pPr>
              <w:keepNext w:val="0"/>
              <w:keepLines w:val="0"/>
              <w:pageBreakBefore w:val="0"/>
              <w:widowControl/>
              <w:wordWrap/>
              <w:overflowPunct/>
              <w:topLinePunct w:val="0"/>
              <w:bidi w:val="0"/>
              <w:spacing w:line="240" w:lineRule="auto"/>
              <w:jc w:val="center"/>
              <w:rPr>
                <w:rFonts w:hint="eastAsia" w:ascii="宋体" w:hAnsi="宋体" w:eastAsia="宋体" w:cs="宋体"/>
                <w:i w:val="0"/>
                <w:iCs w:val="0"/>
                <w:color w:val="000000"/>
                <w:sz w:val="18"/>
                <w:szCs w:val="18"/>
                <w:u w:val="none"/>
              </w:rPr>
            </w:pPr>
          </w:p>
        </w:tc>
        <w:tc>
          <w:tcPr>
            <w:tcW w:w="4780" w:type="dxa"/>
            <w:tcBorders>
              <w:tl2br w:val="nil"/>
              <w:tr2bl w:val="nil"/>
            </w:tcBorders>
            <w:shd w:val="clear" w:color="auto" w:fill="auto"/>
            <w:vAlign w:val="center"/>
          </w:tcPr>
          <w:p w14:paraId="041CE6BF">
            <w:pPr>
              <w:keepNext w:val="0"/>
              <w:keepLines w:val="0"/>
              <w:pageBreakBefore w:val="0"/>
              <w:widowControl/>
              <w:suppressLineNumbers w:val="0"/>
              <w:wordWrap/>
              <w:overflowPunct/>
              <w:topLinePunct w:val="0"/>
              <w:bidi w:val="0"/>
              <w:spacing w:line="24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园区部署建筑信息模型BIM/CIM，以三维可视化储存和展示建筑的几何信息，以及建筑物中所有构件的物理特质和功能特点</w:t>
            </w:r>
          </w:p>
        </w:tc>
        <w:tc>
          <w:tcPr>
            <w:tcW w:w="820" w:type="dxa"/>
            <w:tcBorders>
              <w:tl2br w:val="nil"/>
              <w:tr2bl w:val="nil"/>
            </w:tcBorders>
            <w:shd w:val="clear" w:color="auto" w:fill="auto"/>
            <w:noWrap/>
            <w:vAlign w:val="center"/>
          </w:tcPr>
          <w:p w14:paraId="10946B3F">
            <w:pPr>
              <w:keepNext w:val="0"/>
              <w:keepLines w:val="0"/>
              <w:pageBreakBefore w:val="0"/>
              <w:widowControl/>
              <w:suppressLineNumbers w:val="0"/>
              <w:wordWrap/>
              <w:overflowPunct/>
              <w:topLinePunct w:val="0"/>
              <w:bidi w:val="0"/>
              <w:spacing w:line="24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w:t>
            </w:r>
          </w:p>
        </w:tc>
        <w:tc>
          <w:tcPr>
            <w:tcW w:w="810" w:type="dxa"/>
            <w:tcBorders>
              <w:tl2br w:val="nil"/>
              <w:tr2bl w:val="nil"/>
            </w:tcBorders>
            <w:shd w:val="clear" w:color="auto" w:fill="auto"/>
            <w:noWrap/>
            <w:vAlign w:val="center"/>
          </w:tcPr>
          <w:p w14:paraId="68056725">
            <w:pPr>
              <w:keepNext w:val="0"/>
              <w:keepLines w:val="0"/>
              <w:pageBreakBefore w:val="0"/>
              <w:widowControl/>
              <w:suppressLineNumbers w:val="0"/>
              <w:wordWrap/>
              <w:overflowPunct/>
              <w:topLinePunct w:val="0"/>
              <w:bidi w:val="0"/>
              <w:spacing w:line="24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o</w:t>
            </w:r>
          </w:p>
        </w:tc>
        <w:tc>
          <w:tcPr>
            <w:tcW w:w="792" w:type="dxa"/>
            <w:tcBorders>
              <w:tl2br w:val="nil"/>
              <w:tr2bl w:val="nil"/>
            </w:tcBorders>
            <w:shd w:val="clear" w:color="auto" w:fill="auto"/>
            <w:noWrap/>
            <w:vAlign w:val="center"/>
          </w:tcPr>
          <w:p w14:paraId="0E12B0A5">
            <w:pPr>
              <w:keepNext w:val="0"/>
              <w:keepLines w:val="0"/>
              <w:pageBreakBefore w:val="0"/>
              <w:widowControl/>
              <w:suppressLineNumbers w:val="0"/>
              <w:wordWrap/>
              <w:overflowPunct/>
              <w:topLinePunct w:val="0"/>
              <w:bidi w:val="0"/>
              <w:spacing w:line="24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o</w:t>
            </w:r>
          </w:p>
        </w:tc>
      </w:tr>
      <w:tr w14:paraId="49180E67">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944" w:type="dxa"/>
            <w:vMerge w:val="continue"/>
            <w:tcBorders>
              <w:tl2br w:val="nil"/>
              <w:tr2bl w:val="nil"/>
            </w:tcBorders>
            <w:shd w:val="clear" w:color="auto" w:fill="auto"/>
            <w:noWrap/>
            <w:vAlign w:val="center"/>
          </w:tcPr>
          <w:p w14:paraId="62B679EC">
            <w:pPr>
              <w:keepNext w:val="0"/>
              <w:keepLines w:val="0"/>
              <w:pageBreakBefore w:val="0"/>
              <w:widowControl/>
              <w:wordWrap/>
              <w:overflowPunct/>
              <w:topLinePunct w:val="0"/>
              <w:bidi w:val="0"/>
              <w:spacing w:line="240" w:lineRule="auto"/>
              <w:jc w:val="center"/>
              <w:rPr>
                <w:rFonts w:hint="eastAsia" w:ascii="宋体" w:hAnsi="宋体" w:eastAsia="宋体" w:cs="宋体"/>
                <w:i w:val="0"/>
                <w:iCs w:val="0"/>
                <w:color w:val="000000"/>
                <w:sz w:val="18"/>
                <w:szCs w:val="18"/>
                <w:u w:val="none"/>
              </w:rPr>
            </w:pPr>
          </w:p>
        </w:tc>
        <w:tc>
          <w:tcPr>
            <w:tcW w:w="1670" w:type="dxa"/>
            <w:vMerge w:val="continue"/>
            <w:tcBorders>
              <w:tl2br w:val="nil"/>
              <w:tr2bl w:val="nil"/>
            </w:tcBorders>
            <w:shd w:val="clear" w:color="auto" w:fill="auto"/>
            <w:noWrap/>
            <w:vAlign w:val="center"/>
          </w:tcPr>
          <w:p w14:paraId="6F9F8296">
            <w:pPr>
              <w:keepNext w:val="0"/>
              <w:keepLines w:val="0"/>
              <w:pageBreakBefore w:val="0"/>
              <w:widowControl/>
              <w:wordWrap/>
              <w:overflowPunct/>
              <w:topLinePunct w:val="0"/>
              <w:bidi w:val="0"/>
              <w:spacing w:line="240" w:lineRule="auto"/>
              <w:jc w:val="center"/>
              <w:rPr>
                <w:rFonts w:hint="eastAsia" w:ascii="宋体" w:hAnsi="宋体" w:eastAsia="宋体" w:cs="宋体"/>
                <w:i w:val="0"/>
                <w:iCs w:val="0"/>
                <w:color w:val="000000"/>
                <w:sz w:val="18"/>
                <w:szCs w:val="18"/>
                <w:u w:val="none"/>
              </w:rPr>
            </w:pPr>
          </w:p>
        </w:tc>
        <w:tc>
          <w:tcPr>
            <w:tcW w:w="4780" w:type="dxa"/>
            <w:tcBorders>
              <w:tl2br w:val="nil"/>
              <w:tr2bl w:val="nil"/>
            </w:tcBorders>
            <w:shd w:val="clear" w:color="auto" w:fill="auto"/>
            <w:vAlign w:val="center"/>
          </w:tcPr>
          <w:p w14:paraId="74196890">
            <w:pPr>
              <w:keepNext w:val="0"/>
              <w:keepLines w:val="0"/>
              <w:pageBreakBefore w:val="0"/>
              <w:widowControl/>
              <w:suppressLineNumbers w:val="0"/>
              <w:wordWrap/>
              <w:overflowPunct/>
              <w:topLinePunct w:val="0"/>
              <w:bidi w:val="0"/>
              <w:spacing w:line="24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园区建筑信息模型符合国家相关标准和管理流程的规定，模型的创建、使用和管理过程中采取措施保证信息安全</w:t>
            </w:r>
          </w:p>
        </w:tc>
        <w:tc>
          <w:tcPr>
            <w:tcW w:w="820" w:type="dxa"/>
            <w:tcBorders>
              <w:tl2br w:val="nil"/>
              <w:tr2bl w:val="nil"/>
            </w:tcBorders>
            <w:shd w:val="clear" w:color="auto" w:fill="auto"/>
            <w:noWrap/>
            <w:vAlign w:val="center"/>
          </w:tcPr>
          <w:p w14:paraId="38D812DC">
            <w:pPr>
              <w:keepNext w:val="0"/>
              <w:keepLines w:val="0"/>
              <w:pageBreakBefore w:val="0"/>
              <w:widowControl/>
              <w:suppressLineNumbers w:val="0"/>
              <w:wordWrap/>
              <w:overflowPunct/>
              <w:topLinePunct w:val="0"/>
              <w:bidi w:val="0"/>
              <w:spacing w:line="24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w:t>
            </w:r>
          </w:p>
        </w:tc>
        <w:tc>
          <w:tcPr>
            <w:tcW w:w="810" w:type="dxa"/>
            <w:tcBorders>
              <w:tl2br w:val="nil"/>
              <w:tr2bl w:val="nil"/>
            </w:tcBorders>
            <w:shd w:val="clear" w:color="auto" w:fill="auto"/>
            <w:noWrap/>
            <w:vAlign w:val="center"/>
          </w:tcPr>
          <w:p w14:paraId="306FC6F0">
            <w:pPr>
              <w:keepNext w:val="0"/>
              <w:keepLines w:val="0"/>
              <w:pageBreakBefore w:val="0"/>
              <w:widowControl/>
              <w:suppressLineNumbers w:val="0"/>
              <w:wordWrap/>
              <w:overflowPunct/>
              <w:topLinePunct w:val="0"/>
              <w:bidi w:val="0"/>
              <w:spacing w:line="24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w:t>
            </w:r>
          </w:p>
        </w:tc>
        <w:tc>
          <w:tcPr>
            <w:tcW w:w="792" w:type="dxa"/>
            <w:tcBorders>
              <w:tl2br w:val="nil"/>
              <w:tr2bl w:val="nil"/>
            </w:tcBorders>
            <w:shd w:val="clear" w:color="auto" w:fill="auto"/>
            <w:noWrap/>
            <w:vAlign w:val="center"/>
          </w:tcPr>
          <w:p w14:paraId="2DCA0325">
            <w:pPr>
              <w:keepNext w:val="0"/>
              <w:keepLines w:val="0"/>
              <w:pageBreakBefore w:val="0"/>
              <w:widowControl/>
              <w:suppressLineNumbers w:val="0"/>
              <w:wordWrap/>
              <w:overflowPunct/>
              <w:topLinePunct w:val="0"/>
              <w:bidi w:val="0"/>
              <w:spacing w:line="24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o</w:t>
            </w:r>
          </w:p>
        </w:tc>
      </w:tr>
      <w:tr w14:paraId="1936DE50">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40" w:hRule="atLeast"/>
        </w:trPr>
        <w:tc>
          <w:tcPr>
            <w:tcW w:w="944" w:type="dxa"/>
            <w:vMerge w:val="restart"/>
            <w:tcBorders>
              <w:tl2br w:val="nil"/>
              <w:tr2bl w:val="nil"/>
            </w:tcBorders>
            <w:shd w:val="clear" w:color="auto" w:fill="auto"/>
            <w:noWrap/>
            <w:vAlign w:val="center"/>
          </w:tcPr>
          <w:p w14:paraId="78E77725">
            <w:pPr>
              <w:keepNext w:val="0"/>
              <w:keepLines w:val="0"/>
              <w:pageBreakBefore w:val="0"/>
              <w:widowControl/>
              <w:suppressLineNumbers w:val="0"/>
              <w:wordWrap/>
              <w:overflowPunct/>
              <w:topLinePunct w:val="0"/>
              <w:bidi w:val="0"/>
              <w:spacing w:line="24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公共服务</w:t>
            </w:r>
          </w:p>
        </w:tc>
        <w:tc>
          <w:tcPr>
            <w:tcW w:w="1670" w:type="dxa"/>
            <w:tcBorders>
              <w:tl2br w:val="nil"/>
              <w:tr2bl w:val="nil"/>
            </w:tcBorders>
            <w:shd w:val="clear" w:color="auto" w:fill="auto"/>
            <w:noWrap/>
            <w:vAlign w:val="center"/>
          </w:tcPr>
          <w:p w14:paraId="0FB424B7">
            <w:pPr>
              <w:keepNext w:val="0"/>
              <w:keepLines w:val="0"/>
              <w:pageBreakBefore w:val="0"/>
              <w:widowControl/>
              <w:suppressLineNumbers w:val="0"/>
              <w:wordWrap/>
              <w:overflowPunct/>
              <w:topLinePunct w:val="0"/>
              <w:bidi w:val="0"/>
              <w:spacing w:line="24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统一门户</w:t>
            </w:r>
          </w:p>
        </w:tc>
        <w:tc>
          <w:tcPr>
            <w:tcW w:w="4780" w:type="dxa"/>
            <w:tcBorders>
              <w:tl2br w:val="nil"/>
              <w:tr2bl w:val="nil"/>
            </w:tcBorders>
            <w:shd w:val="clear" w:color="auto" w:fill="auto"/>
            <w:vAlign w:val="center"/>
          </w:tcPr>
          <w:p w14:paraId="36C2CF62">
            <w:pPr>
              <w:keepNext w:val="0"/>
              <w:keepLines w:val="0"/>
              <w:pageBreakBefore w:val="0"/>
              <w:widowControl/>
              <w:suppressLineNumbers w:val="0"/>
              <w:wordWrap/>
              <w:overflowPunct/>
              <w:topLinePunct w:val="0"/>
              <w:bidi w:val="0"/>
              <w:spacing w:line="24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园区搭建统一门户，为园区、企业提供统一的新闻发布、政策发布、信息发布及咨询渠道</w:t>
            </w:r>
          </w:p>
        </w:tc>
        <w:tc>
          <w:tcPr>
            <w:tcW w:w="820" w:type="dxa"/>
            <w:tcBorders>
              <w:tl2br w:val="nil"/>
              <w:tr2bl w:val="nil"/>
            </w:tcBorders>
            <w:shd w:val="clear" w:color="auto" w:fill="auto"/>
            <w:noWrap/>
            <w:vAlign w:val="center"/>
          </w:tcPr>
          <w:p w14:paraId="598C75F8">
            <w:pPr>
              <w:keepNext w:val="0"/>
              <w:keepLines w:val="0"/>
              <w:pageBreakBefore w:val="0"/>
              <w:widowControl/>
              <w:suppressLineNumbers w:val="0"/>
              <w:wordWrap/>
              <w:overflowPunct/>
              <w:topLinePunct w:val="0"/>
              <w:bidi w:val="0"/>
              <w:spacing w:line="24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o</w:t>
            </w:r>
          </w:p>
        </w:tc>
        <w:tc>
          <w:tcPr>
            <w:tcW w:w="810" w:type="dxa"/>
            <w:tcBorders>
              <w:tl2br w:val="nil"/>
              <w:tr2bl w:val="nil"/>
            </w:tcBorders>
            <w:shd w:val="clear" w:color="auto" w:fill="auto"/>
            <w:noWrap/>
            <w:vAlign w:val="center"/>
          </w:tcPr>
          <w:p w14:paraId="7E6E22F1">
            <w:pPr>
              <w:keepNext w:val="0"/>
              <w:keepLines w:val="0"/>
              <w:pageBreakBefore w:val="0"/>
              <w:widowControl/>
              <w:suppressLineNumbers w:val="0"/>
              <w:wordWrap/>
              <w:overflowPunct/>
              <w:topLinePunct w:val="0"/>
              <w:bidi w:val="0"/>
              <w:spacing w:line="24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o</w:t>
            </w:r>
          </w:p>
        </w:tc>
        <w:tc>
          <w:tcPr>
            <w:tcW w:w="792" w:type="dxa"/>
            <w:tcBorders>
              <w:tl2br w:val="nil"/>
              <w:tr2bl w:val="nil"/>
            </w:tcBorders>
            <w:shd w:val="clear" w:color="auto" w:fill="auto"/>
            <w:noWrap/>
            <w:vAlign w:val="center"/>
          </w:tcPr>
          <w:p w14:paraId="53029C92">
            <w:pPr>
              <w:keepNext w:val="0"/>
              <w:keepLines w:val="0"/>
              <w:pageBreakBefore w:val="0"/>
              <w:widowControl/>
              <w:suppressLineNumbers w:val="0"/>
              <w:wordWrap/>
              <w:overflowPunct/>
              <w:topLinePunct w:val="0"/>
              <w:bidi w:val="0"/>
              <w:spacing w:line="24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o</w:t>
            </w:r>
          </w:p>
        </w:tc>
      </w:tr>
      <w:tr w14:paraId="2D83918C">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40" w:hRule="atLeast"/>
        </w:trPr>
        <w:tc>
          <w:tcPr>
            <w:tcW w:w="944" w:type="dxa"/>
            <w:vMerge w:val="continue"/>
            <w:tcBorders>
              <w:tl2br w:val="nil"/>
              <w:tr2bl w:val="nil"/>
            </w:tcBorders>
            <w:shd w:val="clear" w:color="auto" w:fill="auto"/>
            <w:noWrap/>
            <w:vAlign w:val="center"/>
          </w:tcPr>
          <w:p w14:paraId="633A12F5">
            <w:pPr>
              <w:keepNext w:val="0"/>
              <w:keepLines w:val="0"/>
              <w:pageBreakBefore w:val="0"/>
              <w:widowControl/>
              <w:wordWrap/>
              <w:overflowPunct/>
              <w:topLinePunct w:val="0"/>
              <w:bidi w:val="0"/>
              <w:spacing w:line="240" w:lineRule="auto"/>
              <w:jc w:val="center"/>
              <w:rPr>
                <w:rFonts w:hint="eastAsia" w:ascii="宋体" w:hAnsi="宋体" w:eastAsia="宋体" w:cs="宋体"/>
                <w:i w:val="0"/>
                <w:iCs w:val="0"/>
                <w:color w:val="000000"/>
                <w:sz w:val="18"/>
                <w:szCs w:val="18"/>
                <w:u w:val="none"/>
              </w:rPr>
            </w:pPr>
          </w:p>
        </w:tc>
        <w:tc>
          <w:tcPr>
            <w:tcW w:w="1670" w:type="dxa"/>
            <w:tcBorders>
              <w:tl2br w:val="nil"/>
              <w:tr2bl w:val="nil"/>
            </w:tcBorders>
            <w:shd w:val="clear" w:color="auto" w:fill="auto"/>
            <w:noWrap/>
            <w:vAlign w:val="center"/>
          </w:tcPr>
          <w:p w14:paraId="3A00E66E">
            <w:pPr>
              <w:keepNext w:val="0"/>
              <w:keepLines w:val="0"/>
              <w:pageBreakBefore w:val="0"/>
              <w:widowControl/>
              <w:suppressLineNumbers w:val="0"/>
              <w:wordWrap/>
              <w:overflowPunct/>
              <w:topLinePunct w:val="0"/>
              <w:bidi w:val="0"/>
              <w:spacing w:line="24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应用市场</w:t>
            </w:r>
          </w:p>
        </w:tc>
        <w:tc>
          <w:tcPr>
            <w:tcW w:w="4780" w:type="dxa"/>
            <w:tcBorders>
              <w:tl2br w:val="nil"/>
              <w:tr2bl w:val="nil"/>
            </w:tcBorders>
            <w:shd w:val="clear" w:color="auto" w:fill="auto"/>
            <w:vAlign w:val="center"/>
          </w:tcPr>
          <w:p w14:paraId="2E1FA7E6">
            <w:pPr>
              <w:keepNext w:val="0"/>
              <w:keepLines w:val="0"/>
              <w:pageBreakBefore w:val="0"/>
              <w:widowControl/>
              <w:suppressLineNumbers w:val="0"/>
              <w:wordWrap/>
              <w:overflowPunct/>
              <w:topLinePunct w:val="0"/>
              <w:bidi w:val="0"/>
              <w:spacing w:line="24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园区部署统一应用市场，引入和发布面向工业领域成熟的SaaS应用及产品</w:t>
            </w:r>
          </w:p>
        </w:tc>
        <w:tc>
          <w:tcPr>
            <w:tcW w:w="820" w:type="dxa"/>
            <w:tcBorders>
              <w:tl2br w:val="nil"/>
              <w:tr2bl w:val="nil"/>
            </w:tcBorders>
            <w:shd w:val="clear" w:color="auto" w:fill="auto"/>
            <w:noWrap/>
            <w:vAlign w:val="center"/>
          </w:tcPr>
          <w:p w14:paraId="7D2A63F2">
            <w:pPr>
              <w:keepNext w:val="0"/>
              <w:keepLines w:val="0"/>
              <w:pageBreakBefore w:val="0"/>
              <w:widowControl/>
              <w:suppressLineNumbers w:val="0"/>
              <w:wordWrap/>
              <w:overflowPunct/>
              <w:topLinePunct w:val="0"/>
              <w:bidi w:val="0"/>
              <w:spacing w:line="24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w:t>
            </w:r>
          </w:p>
        </w:tc>
        <w:tc>
          <w:tcPr>
            <w:tcW w:w="810" w:type="dxa"/>
            <w:tcBorders>
              <w:tl2br w:val="nil"/>
              <w:tr2bl w:val="nil"/>
            </w:tcBorders>
            <w:shd w:val="clear" w:color="auto" w:fill="auto"/>
            <w:noWrap/>
            <w:vAlign w:val="center"/>
          </w:tcPr>
          <w:p w14:paraId="4E6B537A">
            <w:pPr>
              <w:keepNext w:val="0"/>
              <w:keepLines w:val="0"/>
              <w:pageBreakBefore w:val="0"/>
              <w:widowControl/>
              <w:suppressLineNumbers w:val="0"/>
              <w:wordWrap/>
              <w:overflowPunct/>
              <w:topLinePunct w:val="0"/>
              <w:bidi w:val="0"/>
              <w:spacing w:line="24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w:t>
            </w:r>
          </w:p>
        </w:tc>
        <w:tc>
          <w:tcPr>
            <w:tcW w:w="792" w:type="dxa"/>
            <w:tcBorders>
              <w:tl2br w:val="nil"/>
              <w:tr2bl w:val="nil"/>
            </w:tcBorders>
            <w:shd w:val="clear" w:color="auto" w:fill="auto"/>
            <w:noWrap/>
            <w:vAlign w:val="center"/>
          </w:tcPr>
          <w:p w14:paraId="55AB24E2">
            <w:pPr>
              <w:keepNext w:val="0"/>
              <w:keepLines w:val="0"/>
              <w:pageBreakBefore w:val="0"/>
              <w:widowControl/>
              <w:suppressLineNumbers w:val="0"/>
              <w:wordWrap/>
              <w:overflowPunct/>
              <w:topLinePunct w:val="0"/>
              <w:bidi w:val="0"/>
              <w:spacing w:line="24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o</w:t>
            </w:r>
          </w:p>
        </w:tc>
      </w:tr>
      <w:tr w14:paraId="722EDC94">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40" w:hRule="atLeast"/>
        </w:trPr>
        <w:tc>
          <w:tcPr>
            <w:tcW w:w="944" w:type="dxa"/>
            <w:vMerge w:val="continue"/>
            <w:tcBorders>
              <w:tl2br w:val="nil"/>
              <w:tr2bl w:val="nil"/>
            </w:tcBorders>
            <w:shd w:val="clear" w:color="auto" w:fill="auto"/>
            <w:noWrap/>
            <w:vAlign w:val="center"/>
          </w:tcPr>
          <w:p w14:paraId="2BC90BFC">
            <w:pPr>
              <w:keepNext w:val="0"/>
              <w:keepLines w:val="0"/>
              <w:pageBreakBefore w:val="0"/>
              <w:widowControl/>
              <w:wordWrap/>
              <w:overflowPunct/>
              <w:topLinePunct w:val="0"/>
              <w:bidi w:val="0"/>
              <w:spacing w:line="240" w:lineRule="auto"/>
              <w:jc w:val="center"/>
              <w:rPr>
                <w:rFonts w:hint="eastAsia" w:ascii="宋体" w:hAnsi="宋体" w:eastAsia="宋体" w:cs="宋体"/>
                <w:i w:val="0"/>
                <w:iCs w:val="0"/>
                <w:color w:val="000000"/>
                <w:sz w:val="18"/>
                <w:szCs w:val="18"/>
                <w:u w:val="none"/>
              </w:rPr>
            </w:pPr>
          </w:p>
        </w:tc>
        <w:tc>
          <w:tcPr>
            <w:tcW w:w="1670" w:type="dxa"/>
            <w:vMerge w:val="restart"/>
            <w:tcBorders>
              <w:tl2br w:val="nil"/>
              <w:tr2bl w:val="nil"/>
            </w:tcBorders>
            <w:shd w:val="clear" w:color="auto" w:fill="auto"/>
            <w:noWrap/>
            <w:vAlign w:val="center"/>
          </w:tcPr>
          <w:p w14:paraId="52D8C5B1">
            <w:pPr>
              <w:keepNext w:val="0"/>
              <w:keepLines w:val="0"/>
              <w:pageBreakBefore w:val="0"/>
              <w:widowControl/>
              <w:suppressLineNumbers w:val="0"/>
              <w:wordWrap/>
              <w:overflowPunct/>
              <w:topLinePunct w:val="0"/>
              <w:bidi w:val="0"/>
              <w:spacing w:line="24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政务服务</w:t>
            </w:r>
          </w:p>
        </w:tc>
        <w:tc>
          <w:tcPr>
            <w:tcW w:w="4780" w:type="dxa"/>
            <w:tcBorders>
              <w:tl2br w:val="nil"/>
              <w:tr2bl w:val="nil"/>
            </w:tcBorders>
            <w:shd w:val="clear" w:color="auto" w:fill="auto"/>
            <w:vAlign w:val="center"/>
          </w:tcPr>
          <w:p w14:paraId="0D23A409">
            <w:pPr>
              <w:keepNext w:val="0"/>
              <w:keepLines w:val="0"/>
              <w:pageBreakBefore w:val="0"/>
              <w:widowControl/>
              <w:suppressLineNumbers w:val="0"/>
              <w:wordWrap/>
              <w:overflowPunct/>
              <w:topLinePunct w:val="0"/>
              <w:bidi w:val="0"/>
              <w:spacing w:line="24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园区提供政策发布服务，提供推送和轮播能力</w:t>
            </w:r>
          </w:p>
        </w:tc>
        <w:tc>
          <w:tcPr>
            <w:tcW w:w="820" w:type="dxa"/>
            <w:tcBorders>
              <w:tl2br w:val="nil"/>
              <w:tr2bl w:val="nil"/>
            </w:tcBorders>
            <w:shd w:val="clear" w:color="auto" w:fill="auto"/>
            <w:noWrap/>
            <w:vAlign w:val="center"/>
          </w:tcPr>
          <w:p w14:paraId="03874296">
            <w:pPr>
              <w:keepNext w:val="0"/>
              <w:keepLines w:val="0"/>
              <w:pageBreakBefore w:val="0"/>
              <w:widowControl/>
              <w:suppressLineNumbers w:val="0"/>
              <w:wordWrap/>
              <w:overflowPunct/>
              <w:topLinePunct w:val="0"/>
              <w:bidi w:val="0"/>
              <w:spacing w:line="24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o</w:t>
            </w:r>
          </w:p>
        </w:tc>
        <w:tc>
          <w:tcPr>
            <w:tcW w:w="810" w:type="dxa"/>
            <w:tcBorders>
              <w:tl2br w:val="nil"/>
              <w:tr2bl w:val="nil"/>
            </w:tcBorders>
            <w:shd w:val="clear" w:color="auto" w:fill="auto"/>
            <w:noWrap/>
            <w:vAlign w:val="center"/>
          </w:tcPr>
          <w:p w14:paraId="572F7B5D">
            <w:pPr>
              <w:keepNext w:val="0"/>
              <w:keepLines w:val="0"/>
              <w:pageBreakBefore w:val="0"/>
              <w:widowControl/>
              <w:suppressLineNumbers w:val="0"/>
              <w:wordWrap/>
              <w:overflowPunct/>
              <w:topLinePunct w:val="0"/>
              <w:bidi w:val="0"/>
              <w:spacing w:line="24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o</w:t>
            </w:r>
          </w:p>
        </w:tc>
        <w:tc>
          <w:tcPr>
            <w:tcW w:w="792" w:type="dxa"/>
            <w:tcBorders>
              <w:tl2br w:val="nil"/>
              <w:tr2bl w:val="nil"/>
            </w:tcBorders>
            <w:shd w:val="clear" w:color="auto" w:fill="auto"/>
            <w:noWrap/>
            <w:vAlign w:val="center"/>
          </w:tcPr>
          <w:p w14:paraId="65AF3B7F">
            <w:pPr>
              <w:keepNext w:val="0"/>
              <w:keepLines w:val="0"/>
              <w:pageBreakBefore w:val="0"/>
              <w:widowControl/>
              <w:suppressLineNumbers w:val="0"/>
              <w:wordWrap/>
              <w:overflowPunct/>
              <w:topLinePunct w:val="0"/>
              <w:bidi w:val="0"/>
              <w:spacing w:line="24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o</w:t>
            </w:r>
          </w:p>
        </w:tc>
      </w:tr>
      <w:tr w14:paraId="5687DFB4">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40" w:hRule="atLeast"/>
        </w:trPr>
        <w:tc>
          <w:tcPr>
            <w:tcW w:w="944" w:type="dxa"/>
            <w:vMerge w:val="continue"/>
            <w:tcBorders>
              <w:tl2br w:val="nil"/>
              <w:tr2bl w:val="nil"/>
            </w:tcBorders>
            <w:shd w:val="clear" w:color="auto" w:fill="auto"/>
            <w:noWrap/>
            <w:vAlign w:val="center"/>
          </w:tcPr>
          <w:p w14:paraId="5E3AC22E">
            <w:pPr>
              <w:keepNext w:val="0"/>
              <w:keepLines w:val="0"/>
              <w:pageBreakBefore w:val="0"/>
              <w:widowControl/>
              <w:wordWrap/>
              <w:overflowPunct/>
              <w:topLinePunct w:val="0"/>
              <w:bidi w:val="0"/>
              <w:spacing w:line="240" w:lineRule="auto"/>
              <w:jc w:val="center"/>
              <w:rPr>
                <w:rFonts w:hint="eastAsia" w:ascii="宋体" w:hAnsi="宋体" w:eastAsia="宋体" w:cs="宋体"/>
                <w:i w:val="0"/>
                <w:iCs w:val="0"/>
                <w:color w:val="000000"/>
                <w:sz w:val="18"/>
                <w:szCs w:val="18"/>
                <w:u w:val="none"/>
              </w:rPr>
            </w:pPr>
          </w:p>
        </w:tc>
        <w:tc>
          <w:tcPr>
            <w:tcW w:w="1670" w:type="dxa"/>
            <w:vMerge w:val="continue"/>
            <w:tcBorders>
              <w:tl2br w:val="nil"/>
              <w:tr2bl w:val="nil"/>
            </w:tcBorders>
            <w:shd w:val="clear" w:color="auto" w:fill="auto"/>
            <w:noWrap/>
            <w:vAlign w:val="center"/>
          </w:tcPr>
          <w:p w14:paraId="26822A47">
            <w:pPr>
              <w:keepNext w:val="0"/>
              <w:keepLines w:val="0"/>
              <w:pageBreakBefore w:val="0"/>
              <w:widowControl/>
              <w:wordWrap/>
              <w:overflowPunct/>
              <w:topLinePunct w:val="0"/>
              <w:bidi w:val="0"/>
              <w:spacing w:line="240" w:lineRule="auto"/>
              <w:jc w:val="center"/>
              <w:rPr>
                <w:rFonts w:hint="eastAsia" w:ascii="宋体" w:hAnsi="宋体" w:eastAsia="宋体" w:cs="宋体"/>
                <w:i w:val="0"/>
                <w:iCs w:val="0"/>
                <w:color w:val="000000"/>
                <w:sz w:val="18"/>
                <w:szCs w:val="18"/>
                <w:u w:val="none"/>
              </w:rPr>
            </w:pPr>
          </w:p>
        </w:tc>
        <w:tc>
          <w:tcPr>
            <w:tcW w:w="4780" w:type="dxa"/>
            <w:tcBorders>
              <w:tl2br w:val="nil"/>
              <w:tr2bl w:val="nil"/>
            </w:tcBorders>
            <w:shd w:val="clear" w:color="auto" w:fill="auto"/>
            <w:vAlign w:val="center"/>
          </w:tcPr>
          <w:p w14:paraId="3FB6F3A0">
            <w:pPr>
              <w:keepNext w:val="0"/>
              <w:keepLines w:val="0"/>
              <w:pageBreakBefore w:val="0"/>
              <w:widowControl/>
              <w:suppressLineNumbers w:val="0"/>
              <w:wordWrap/>
              <w:overflowPunct/>
              <w:topLinePunct w:val="0"/>
              <w:bidi w:val="0"/>
              <w:spacing w:line="24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园区提供政策指引服务</w:t>
            </w:r>
          </w:p>
        </w:tc>
        <w:tc>
          <w:tcPr>
            <w:tcW w:w="820" w:type="dxa"/>
            <w:tcBorders>
              <w:tl2br w:val="nil"/>
              <w:tr2bl w:val="nil"/>
            </w:tcBorders>
            <w:shd w:val="clear" w:color="auto" w:fill="auto"/>
            <w:noWrap/>
            <w:vAlign w:val="center"/>
          </w:tcPr>
          <w:p w14:paraId="2E1656DB">
            <w:pPr>
              <w:keepNext w:val="0"/>
              <w:keepLines w:val="0"/>
              <w:pageBreakBefore w:val="0"/>
              <w:widowControl/>
              <w:suppressLineNumbers w:val="0"/>
              <w:wordWrap/>
              <w:overflowPunct/>
              <w:topLinePunct w:val="0"/>
              <w:bidi w:val="0"/>
              <w:spacing w:line="24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w:t>
            </w:r>
          </w:p>
        </w:tc>
        <w:tc>
          <w:tcPr>
            <w:tcW w:w="810" w:type="dxa"/>
            <w:tcBorders>
              <w:tl2br w:val="nil"/>
              <w:tr2bl w:val="nil"/>
            </w:tcBorders>
            <w:shd w:val="clear" w:color="auto" w:fill="auto"/>
            <w:noWrap/>
            <w:vAlign w:val="center"/>
          </w:tcPr>
          <w:p w14:paraId="22C93849">
            <w:pPr>
              <w:keepNext w:val="0"/>
              <w:keepLines w:val="0"/>
              <w:pageBreakBefore w:val="0"/>
              <w:widowControl/>
              <w:suppressLineNumbers w:val="0"/>
              <w:wordWrap/>
              <w:overflowPunct/>
              <w:topLinePunct w:val="0"/>
              <w:bidi w:val="0"/>
              <w:spacing w:line="24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o</w:t>
            </w:r>
          </w:p>
        </w:tc>
        <w:tc>
          <w:tcPr>
            <w:tcW w:w="792" w:type="dxa"/>
            <w:tcBorders>
              <w:tl2br w:val="nil"/>
              <w:tr2bl w:val="nil"/>
            </w:tcBorders>
            <w:shd w:val="clear" w:color="auto" w:fill="auto"/>
            <w:noWrap/>
            <w:vAlign w:val="center"/>
          </w:tcPr>
          <w:p w14:paraId="094A5B8B">
            <w:pPr>
              <w:keepNext w:val="0"/>
              <w:keepLines w:val="0"/>
              <w:pageBreakBefore w:val="0"/>
              <w:widowControl/>
              <w:suppressLineNumbers w:val="0"/>
              <w:wordWrap/>
              <w:overflowPunct/>
              <w:topLinePunct w:val="0"/>
              <w:bidi w:val="0"/>
              <w:spacing w:line="24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o</w:t>
            </w:r>
          </w:p>
        </w:tc>
      </w:tr>
      <w:tr w14:paraId="10B32DC7">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40" w:hRule="atLeast"/>
        </w:trPr>
        <w:tc>
          <w:tcPr>
            <w:tcW w:w="944" w:type="dxa"/>
            <w:vMerge w:val="continue"/>
            <w:tcBorders>
              <w:tl2br w:val="nil"/>
              <w:tr2bl w:val="nil"/>
            </w:tcBorders>
            <w:shd w:val="clear" w:color="auto" w:fill="auto"/>
            <w:noWrap/>
            <w:vAlign w:val="center"/>
          </w:tcPr>
          <w:p w14:paraId="00D99438">
            <w:pPr>
              <w:keepNext w:val="0"/>
              <w:keepLines w:val="0"/>
              <w:pageBreakBefore w:val="0"/>
              <w:widowControl/>
              <w:wordWrap/>
              <w:overflowPunct/>
              <w:topLinePunct w:val="0"/>
              <w:bidi w:val="0"/>
              <w:spacing w:line="240" w:lineRule="auto"/>
              <w:jc w:val="center"/>
              <w:rPr>
                <w:rFonts w:hint="eastAsia" w:ascii="宋体" w:hAnsi="宋体" w:eastAsia="宋体" w:cs="宋体"/>
                <w:i w:val="0"/>
                <w:iCs w:val="0"/>
                <w:color w:val="000000"/>
                <w:sz w:val="18"/>
                <w:szCs w:val="18"/>
                <w:u w:val="none"/>
              </w:rPr>
            </w:pPr>
          </w:p>
        </w:tc>
        <w:tc>
          <w:tcPr>
            <w:tcW w:w="1670" w:type="dxa"/>
            <w:vMerge w:val="continue"/>
            <w:tcBorders>
              <w:tl2br w:val="nil"/>
              <w:tr2bl w:val="nil"/>
            </w:tcBorders>
            <w:shd w:val="clear" w:color="auto" w:fill="auto"/>
            <w:noWrap/>
            <w:vAlign w:val="center"/>
          </w:tcPr>
          <w:p w14:paraId="422EC16C">
            <w:pPr>
              <w:keepNext w:val="0"/>
              <w:keepLines w:val="0"/>
              <w:pageBreakBefore w:val="0"/>
              <w:widowControl/>
              <w:wordWrap/>
              <w:overflowPunct/>
              <w:topLinePunct w:val="0"/>
              <w:bidi w:val="0"/>
              <w:spacing w:line="240" w:lineRule="auto"/>
              <w:jc w:val="center"/>
              <w:rPr>
                <w:rFonts w:hint="eastAsia" w:ascii="宋体" w:hAnsi="宋体" w:eastAsia="宋体" w:cs="宋体"/>
                <w:i w:val="0"/>
                <w:iCs w:val="0"/>
                <w:color w:val="000000"/>
                <w:sz w:val="18"/>
                <w:szCs w:val="18"/>
                <w:u w:val="none"/>
              </w:rPr>
            </w:pPr>
          </w:p>
        </w:tc>
        <w:tc>
          <w:tcPr>
            <w:tcW w:w="4780" w:type="dxa"/>
            <w:tcBorders>
              <w:tl2br w:val="nil"/>
              <w:tr2bl w:val="nil"/>
            </w:tcBorders>
            <w:shd w:val="clear" w:color="auto" w:fill="auto"/>
            <w:vAlign w:val="center"/>
          </w:tcPr>
          <w:p w14:paraId="71597D96">
            <w:pPr>
              <w:keepNext w:val="0"/>
              <w:keepLines w:val="0"/>
              <w:pageBreakBefore w:val="0"/>
              <w:widowControl/>
              <w:suppressLineNumbers w:val="0"/>
              <w:wordWrap/>
              <w:overflowPunct/>
              <w:topLinePunct w:val="0"/>
              <w:bidi w:val="0"/>
              <w:spacing w:line="24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园区提供项目匹配服务</w:t>
            </w:r>
          </w:p>
        </w:tc>
        <w:tc>
          <w:tcPr>
            <w:tcW w:w="820" w:type="dxa"/>
            <w:tcBorders>
              <w:tl2br w:val="nil"/>
              <w:tr2bl w:val="nil"/>
            </w:tcBorders>
            <w:shd w:val="clear" w:color="auto" w:fill="auto"/>
            <w:noWrap/>
            <w:vAlign w:val="center"/>
          </w:tcPr>
          <w:p w14:paraId="7FDB32F9">
            <w:pPr>
              <w:keepNext w:val="0"/>
              <w:keepLines w:val="0"/>
              <w:pageBreakBefore w:val="0"/>
              <w:widowControl/>
              <w:suppressLineNumbers w:val="0"/>
              <w:wordWrap/>
              <w:overflowPunct/>
              <w:topLinePunct w:val="0"/>
              <w:bidi w:val="0"/>
              <w:spacing w:line="24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w:t>
            </w:r>
          </w:p>
        </w:tc>
        <w:tc>
          <w:tcPr>
            <w:tcW w:w="810" w:type="dxa"/>
            <w:tcBorders>
              <w:tl2br w:val="nil"/>
              <w:tr2bl w:val="nil"/>
            </w:tcBorders>
            <w:shd w:val="clear" w:color="auto" w:fill="auto"/>
            <w:noWrap/>
            <w:vAlign w:val="center"/>
          </w:tcPr>
          <w:p w14:paraId="0338056F">
            <w:pPr>
              <w:keepNext w:val="0"/>
              <w:keepLines w:val="0"/>
              <w:pageBreakBefore w:val="0"/>
              <w:widowControl/>
              <w:suppressLineNumbers w:val="0"/>
              <w:wordWrap/>
              <w:overflowPunct/>
              <w:topLinePunct w:val="0"/>
              <w:bidi w:val="0"/>
              <w:spacing w:line="24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w:t>
            </w:r>
          </w:p>
        </w:tc>
        <w:tc>
          <w:tcPr>
            <w:tcW w:w="792" w:type="dxa"/>
            <w:tcBorders>
              <w:tl2br w:val="nil"/>
              <w:tr2bl w:val="nil"/>
            </w:tcBorders>
            <w:shd w:val="clear" w:color="auto" w:fill="auto"/>
            <w:noWrap/>
            <w:vAlign w:val="center"/>
          </w:tcPr>
          <w:p w14:paraId="4E6B5F76">
            <w:pPr>
              <w:keepNext w:val="0"/>
              <w:keepLines w:val="0"/>
              <w:pageBreakBefore w:val="0"/>
              <w:widowControl/>
              <w:suppressLineNumbers w:val="0"/>
              <w:wordWrap/>
              <w:overflowPunct/>
              <w:topLinePunct w:val="0"/>
              <w:bidi w:val="0"/>
              <w:spacing w:line="24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o</w:t>
            </w:r>
          </w:p>
        </w:tc>
      </w:tr>
      <w:tr w14:paraId="5B09031E">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90" w:hRule="atLeast"/>
        </w:trPr>
        <w:tc>
          <w:tcPr>
            <w:tcW w:w="944" w:type="dxa"/>
            <w:vMerge w:val="continue"/>
            <w:tcBorders>
              <w:tl2br w:val="nil"/>
              <w:tr2bl w:val="nil"/>
            </w:tcBorders>
            <w:shd w:val="clear" w:color="auto" w:fill="auto"/>
            <w:noWrap/>
            <w:vAlign w:val="center"/>
          </w:tcPr>
          <w:p w14:paraId="13401870">
            <w:pPr>
              <w:keepNext w:val="0"/>
              <w:keepLines w:val="0"/>
              <w:pageBreakBefore w:val="0"/>
              <w:widowControl/>
              <w:wordWrap/>
              <w:overflowPunct/>
              <w:topLinePunct w:val="0"/>
              <w:bidi w:val="0"/>
              <w:spacing w:line="240" w:lineRule="auto"/>
              <w:jc w:val="center"/>
              <w:rPr>
                <w:rFonts w:hint="eastAsia" w:ascii="宋体" w:hAnsi="宋体" w:eastAsia="宋体" w:cs="宋体"/>
                <w:i w:val="0"/>
                <w:iCs w:val="0"/>
                <w:color w:val="000000"/>
                <w:sz w:val="18"/>
                <w:szCs w:val="18"/>
                <w:u w:val="none"/>
              </w:rPr>
            </w:pPr>
          </w:p>
        </w:tc>
        <w:tc>
          <w:tcPr>
            <w:tcW w:w="1670" w:type="dxa"/>
            <w:vMerge w:val="restart"/>
            <w:tcBorders>
              <w:tl2br w:val="nil"/>
              <w:tr2bl w:val="nil"/>
            </w:tcBorders>
            <w:shd w:val="clear" w:color="auto" w:fill="auto"/>
            <w:noWrap/>
            <w:vAlign w:val="center"/>
          </w:tcPr>
          <w:p w14:paraId="37683ABA">
            <w:pPr>
              <w:keepNext w:val="0"/>
              <w:keepLines w:val="0"/>
              <w:pageBreakBefore w:val="0"/>
              <w:widowControl/>
              <w:suppressLineNumbers w:val="0"/>
              <w:wordWrap/>
              <w:overflowPunct/>
              <w:topLinePunct w:val="0"/>
              <w:bidi w:val="0"/>
              <w:spacing w:line="24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产业服务</w:t>
            </w:r>
          </w:p>
        </w:tc>
        <w:tc>
          <w:tcPr>
            <w:tcW w:w="4780" w:type="dxa"/>
            <w:tcBorders>
              <w:tl2br w:val="nil"/>
              <w:tr2bl w:val="nil"/>
            </w:tcBorders>
            <w:shd w:val="clear" w:color="auto" w:fill="auto"/>
            <w:vAlign w:val="center"/>
          </w:tcPr>
          <w:p w14:paraId="1560C752">
            <w:pPr>
              <w:keepNext w:val="0"/>
              <w:keepLines w:val="0"/>
              <w:pageBreakBefore w:val="0"/>
              <w:widowControl/>
              <w:suppressLineNumbers w:val="0"/>
              <w:wordWrap/>
              <w:overflowPunct/>
              <w:topLinePunct w:val="0"/>
              <w:bidi w:val="0"/>
              <w:spacing w:line="24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园区提供工业经济监测服务，利用大数据可视化展示技术展现区域、行业、园区、企业的工业经济整体运行情况，实时区域经济运行状况、园区产业竞争力、企业经济状况</w:t>
            </w:r>
          </w:p>
        </w:tc>
        <w:tc>
          <w:tcPr>
            <w:tcW w:w="820" w:type="dxa"/>
            <w:tcBorders>
              <w:tl2br w:val="nil"/>
              <w:tr2bl w:val="nil"/>
            </w:tcBorders>
            <w:shd w:val="clear" w:color="auto" w:fill="auto"/>
            <w:noWrap/>
            <w:vAlign w:val="center"/>
          </w:tcPr>
          <w:p w14:paraId="2C588382">
            <w:pPr>
              <w:keepNext w:val="0"/>
              <w:keepLines w:val="0"/>
              <w:pageBreakBefore w:val="0"/>
              <w:widowControl/>
              <w:suppressLineNumbers w:val="0"/>
              <w:wordWrap/>
              <w:overflowPunct/>
              <w:topLinePunct w:val="0"/>
              <w:bidi w:val="0"/>
              <w:spacing w:line="24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o</w:t>
            </w:r>
          </w:p>
        </w:tc>
        <w:tc>
          <w:tcPr>
            <w:tcW w:w="810" w:type="dxa"/>
            <w:tcBorders>
              <w:tl2br w:val="nil"/>
              <w:tr2bl w:val="nil"/>
            </w:tcBorders>
            <w:shd w:val="clear" w:color="auto" w:fill="auto"/>
            <w:noWrap/>
            <w:vAlign w:val="center"/>
          </w:tcPr>
          <w:p w14:paraId="5A381C6F">
            <w:pPr>
              <w:keepNext w:val="0"/>
              <w:keepLines w:val="0"/>
              <w:pageBreakBefore w:val="0"/>
              <w:widowControl/>
              <w:suppressLineNumbers w:val="0"/>
              <w:wordWrap/>
              <w:overflowPunct/>
              <w:topLinePunct w:val="0"/>
              <w:bidi w:val="0"/>
              <w:spacing w:line="24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o</w:t>
            </w:r>
          </w:p>
        </w:tc>
        <w:tc>
          <w:tcPr>
            <w:tcW w:w="792" w:type="dxa"/>
            <w:tcBorders>
              <w:tl2br w:val="nil"/>
              <w:tr2bl w:val="nil"/>
            </w:tcBorders>
            <w:shd w:val="clear" w:color="auto" w:fill="auto"/>
            <w:noWrap/>
            <w:vAlign w:val="center"/>
          </w:tcPr>
          <w:p w14:paraId="72DDCA31">
            <w:pPr>
              <w:keepNext w:val="0"/>
              <w:keepLines w:val="0"/>
              <w:pageBreakBefore w:val="0"/>
              <w:widowControl/>
              <w:suppressLineNumbers w:val="0"/>
              <w:wordWrap/>
              <w:overflowPunct/>
              <w:topLinePunct w:val="0"/>
              <w:bidi w:val="0"/>
              <w:spacing w:line="24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o</w:t>
            </w:r>
          </w:p>
        </w:tc>
      </w:tr>
      <w:tr w14:paraId="6BC7033D">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944" w:type="dxa"/>
            <w:vMerge w:val="continue"/>
            <w:tcBorders>
              <w:tl2br w:val="nil"/>
              <w:tr2bl w:val="nil"/>
            </w:tcBorders>
            <w:shd w:val="clear" w:color="auto" w:fill="auto"/>
            <w:noWrap/>
            <w:vAlign w:val="center"/>
          </w:tcPr>
          <w:p w14:paraId="0A0D6910">
            <w:pPr>
              <w:keepNext w:val="0"/>
              <w:keepLines w:val="0"/>
              <w:pageBreakBefore w:val="0"/>
              <w:widowControl/>
              <w:wordWrap/>
              <w:overflowPunct/>
              <w:topLinePunct w:val="0"/>
              <w:bidi w:val="0"/>
              <w:spacing w:line="240" w:lineRule="auto"/>
              <w:jc w:val="center"/>
              <w:rPr>
                <w:rFonts w:hint="eastAsia" w:ascii="宋体" w:hAnsi="宋体" w:eastAsia="宋体" w:cs="宋体"/>
                <w:i w:val="0"/>
                <w:iCs w:val="0"/>
                <w:color w:val="000000"/>
                <w:sz w:val="18"/>
                <w:szCs w:val="18"/>
                <w:u w:val="none"/>
              </w:rPr>
            </w:pPr>
          </w:p>
        </w:tc>
        <w:tc>
          <w:tcPr>
            <w:tcW w:w="1670" w:type="dxa"/>
            <w:vMerge w:val="continue"/>
            <w:tcBorders>
              <w:tl2br w:val="nil"/>
              <w:tr2bl w:val="nil"/>
            </w:tcBorders>
            <w:shd w:val="clear" w:color="auto" w:fill="auto"/>
            <w:noWrap/>
            <w:vAlign w:val="center"/>
          </w:tcPr>
          <w:p w14:paraId="6D8C619E">
            <w:pPr>
              <w:keepNext w:val="0"/>
              <w:keepLines w:val="0"/>
              <w:pageBreakBefore w:val="0"/>
              <w:widowControl/>
              <w:suppressLineNumbers w:val="0"/>
              <w:wordWrap/>
              <w:overflowPunct/>
              <w:topLinePunct w:val="0"/>
              <w:bidi w:val="0"/>
              <w:spacing w:line="240" w:lineRule="auto"/>
              <w:jc w:val="center"/>
              <w:textAlignment w:val="center"/>
              <w:rPr>
                <w:rFonts w:hint="eastAsia" w:ascii="宋体" w:hAnsi="宋体" w:eastAsia="宋体" w:cs="宋体"/>
                <w:i w:val="0"/>
                <w:iCs w:val="0"/>
                <w:snapToGrid w:val="0"/>
                <w:color w:val="000000"/>
                <w:kern w:val="0"/>
                <w:sz w:val="18"/>
                <w:szCs w:val="18"/>
                <w:u w:val="none"/>
                <w:lang w:val="en-US" w:eastAsia="zh-CN" w:bidi="ar"/>
              </w:rPr>
            </w:pPr>
          </w:p>
        </w:tc>
        <w:tc>
          <w:tcPr>
            <w:tcW w:w="4780" w:type="dxa"/>
            <w:tcBorders>
              <w:tl2br w:val="nil"/>
              <w:tr2bl w:val="nil"/>
            </w:tcBorders>
            <w:shd w:val="clear" w:color="auto" w:fill="auto"/>
            <w:vAlign w:val="center"/>
          </w:tcPr>
          <w:p w14:paraId="20D32168">
            <w:pPr>
              <w:keepNext w:val="0"/>
              <w:keepLines w:val="0"/>
              <w:pageBreakBefore w:val="0"/>
              <w:widowControl/>
              <w:suppressLineNumbers w:val="0"/>
              <w:wordWrap/>
              <w:overflowPunct/>
              <w:topLinePunct w:val="0"/>
              <w:bidi w:val="0"/>
              <w:spacing w:line="240" w:lineRule="auto"/>
              <w:jc w:val="center"/>
              <w:textAlignment w:val="center"/>
              <w:rPr>
                <w:rFonts w:hint="eastAsia" w:ascii="宋体" w:hAnsi="宋体" w:eastAsia="宋体" w:cs="宋体"/>
                <w:i w:val="0"/>
                <w:iCs w:val="0"/>
                <w:snapToGrid w:val="0"/>
                <w:color w:val="000000"/>
                <w:kern w:val="0"/>
                <w:sz w:val="18"/>
                <w:szCs w:val="18"/>
                <w:u w:val="none"/>
                <w:lang w:val="en-US" w:eastAsia="zh-CN" w:bidi="ar"/>
              </w:rPr>
            </w:pPr>
            <w:r>
              <w:rPr>
                <w:rFonts w:hint="eastAsia" w:ascii="宋体" w:hAnsi="宋体" w:eastAsia="宋体" w:cs="宋体"/>
                <w:i w:val="0"/>
                <w:iCs w:val="0"/>
                <w:snapToGrid w:val="0"/>
                <w:color w:val="000000"/>
                <w:kern w:val="0"/>
                <w:sz w:val="18"/>
                <w:szCs w:val="18"/>
                <w:u w:val="none"/>
                <w:lang w:val="en-US" w:eastAsia="zh-CN" w:bidi="ar"/>
              </w:rPr>
              <w:t>园区提供产业地图服务，利用大数据可视化展示技术，发布区域及园区的产业分布热力图、产业重点企业列表、产业经营指标及预测、产业及企业成果、资本事件等内容</w:t>
            </w:r>
          </w:p>
        </w:tc>
        <w:tc>
          <w:tcPr>
            <w:tcW w:w="820" w:type="dxa"/>
            <w:tcBorders>
              <w:tl2br w:val="nil"/>
              <w:tr2bl w:val="nil"/>
            </w:tcBorders>
            <w:shd w:val="clear" w:color="auto" w:fill="auto"/>
            <w:noWrap/>
            <w:vAlign w:val="center"/>
          </w:tcPr>
          <w:p w14:paraId="1AD734FD">
            <w:pPr>
              <w:keepNext w:val="0"/>
              <w:keepLines w:val="0"/>
              <w:pageBreakBefore w:val="0"/>
              <w:widowControl/>
              <w:suppressLineNumbers w:val="0"/>
              <w:wordWrap/>
              <w:overflowPunct/>
              <w:topLinePunct w:val="0"/>
              <w:bidi w:val="0"/>
              <w:spacing w:line="240" w:lineRule="auto"/>
              <w:jc w:val="center"/>
              <w:textAlignment w:val="center"/>
              <w:rPr>
                <w:rFonts w:hint="eastAsia" w:ascii="宋体" w:hAnsi="宋体" w:eastAsia="宋体" w:cs="宋体"/>
                <w:i w:val="0"/>
                <w:iCs w:val="0"/>
                <w:snapToGrid w:val="0"/>
                <w:color w:val="000000"/>
                <w:kern w:val="0"/>
                <w:sz w:val="18"/>
                <w:szCs w:val="18"/>
                <w:u w:val="none"/>
                <w:lang w:val="en-US" w:eastAsia="zh-CN" w:bidi="ar"/>
              </w:rPr>
            </w:pPr>
            <w:r>
              <w:rPr>
                <w:rFonts w:hint="eastAsia" w:ascii="宋体" w:hAnsi="宋体" w:eastAsia="宋体" w:cs="宋体"/>
                <w:i w:val="0"/>
                <w:iCs w:val="0"/>
                <w:snapToGrid w:val="0"/>
                <w:color w:val="000000"/>
                <w:kern w:val="0"/>
                <w:sz w:val="18"/>
                <w:szCs w:val="18"/>
                <w:u w:val="none"/>
                <w:lang w:val="en-US" w:eastAsia="zh-CN" w:bidi="ar"/>
              </w:rPr>
              <w:t>-</w:t>
            </w:r>
          </w:p>
        </w:tc>
        <w:tc>
          <w:tcPr>
            <w:tcW w:w="810" w:type="dxa"/>
            <w:tcBorders>
              <w:tl2br w:val="nil"/>
              <w:tr2bl w:val="nil"/>
            </w:tcBorders>
            <w:shd w:val="clear" w:color="auto" w:fill="auto"/>
            <w:noWrap/>
            <w:vAlign w:val="center"/>
          </w:tcPr>
          <w:p w14:paraId="62470D20">
            <w:pPr>
              <w:keepNext w:val="0"/>
              <w:keepLines w:val="0"/>
              <w:pageBreakBefore w:val="0"/>
              <w:widowControl/>
              <w:suppressLineNumbers w:val="0"/>
              <w:wordWrap/>
              <w:overflowPunct/>
              <w:topLinePunct w:val="0"/>
              <w:bidi w:val="0"/>
              <w:spacing w:line="240" w:lineRule="auto"/>
              <w:jc w:val="center"/>
              <w:textAlignment w:val="center"/>
              <w:rPr>
                <w:rFonts w:hint="eastAsia" w:ascii="宋体" w:hAnsi="宋体" w:eastAsia="宋体" w:cs="宋体"/>
                <w:i w:val="0"/>
                <w:iCs w:val="0"/>
                <w:snapToGrid w:val="0"/>
                <w:color w:val="000000"/>
                <w:kern w:val="0"/>
                <w:sz w:val="18"/>
                <w:szCs w:val="18"/>
                <w:u w:val="none"/>
                <w:lang w:val="en-US" w:eastAsia="zh-CN" w:bidi="ar"/>
              </w:rPr>
            </w:pPr>
            <w:r>
              <w:rPr>
                <w:rFonts w:hint="eastAsia" w:ascii="宋体" w:hAnsi="宋体" w:eastAsia="宋体" w:cs="宋体"/>
                <w:i w:val="0"/>
                <w:iCs w:val="0"/>
                <w:snapToGrid w:val="0"/>
                <w:color w:val="000000"/>
                <w:kern w:val="0"/>
                <w:sz w:val="18"/>
                <w:szCs w:val="18"/>
                <w:u w:val="none"/>
                <w:lang w:val="en-US" w:eastAsia="zh-CN" w:bidi="ar"/>
              </w:rPr>
              <w:t>o</w:t>
            </w:r>
          </w:p>
        </w:tc>
        <w:tc>
          <w:tcPr>
            <w:tcW w:w="792" w:type="dxa"/>
            <w:tcBorders>
              <w:tl2br w:val="nil"/>
              <w:tr2bl w:val="nil"/>
            </w:tcBorders>
            <w:shd w:val="clear" w:color="auto" w:fill="auto"/>
            <w:noWrap/>
            <w:vAlign w:val="center"/>
          </w:tcPr>
          <w:p w14:paraId="68EB5793">
            <w:pPr>
              <w:keepNext w:val="0"/>
              <w:keepLines w:val="0"/>
              <w:pageBreakBefore w:val="0"/>
              <w:widowControl/>
              <w:suppressLineNumbers w:val="0"/>
              <w:wordWrap/>
              <w:overflowPunct/>
              <w:topLinePunct w:val="0"/>
              <w:bidi w:val="0"/>
              <w:spacing w:line="240" w:lineRule="auto"/>
              <w:jc w:val="center"/>
              <w:textAlignment w:val="center"/>
              <w:rPr>
                <w:rFonts w:hint="eastAsia" w:ascii="宋体" w:hAnsi="宋体" w:eastAsia="宋体" w:cs="宋体"/>
                <w:i w:val="0"/>
                <w:iCs w:val="0"/>
                <w:snapToGrid w:val="0"/>
                <w:color w:val="000000"/>
                <w:kern w:val="0"/>
                <w:sz w:val="18"/>
                <w:szCs w:val="18"/>
                <w:u w:val="none"/>
                <w:lang w:val="en-US" w:eastAsia="zh-CN" w:bidi="ar"/>
              </w:rPr>
            </w:pPr>
            <w:r>
              <w:rPr>
                <w:rFonts w:hint="eastAsia" w:ascii="宋体" w:hAnsi="宋体" w:eastAsia="宋体" w:cs="宋体"/>
                <w:i w:val="0"/>
                <w:iCs w:val="0"/>
                <w:snapToGrid w:val="0"/>
                <w:color w:val="000000"/>
                <w:kern w:val="0"/>
                <w:sz w:val="18"/>
                <w:szCs w:val="18"/>
                <w:u w:val="none"/>
                <w:lang w:val="en-US" w:eastAsia="zh-CN" w:bidi="ar"/>
              </w:rPr>
              <w:t>o</w:t>
            </w:r>
          </w:p>
        </w:tc>
      </w:tr>
      <w:tr w14:paraId="1E9FE788">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944" w:type="dxa"/>
            <w:vMerge w:val="continue"/>
            <w:tcBorders>
              <w:tl2br w:val="nil"/>
              <w:tr2bl w:val="nil"/>
            </w:tcBorders>
            <w:shd w:val="clear" w:color="auto" w:fill="auto"/>
            <w:noWrap/>
            <w:vAlign w:val="center"/>
          </w:tcPr>
          <w:p w14:paraId="217E842A">
            <w:pPr>
              <w:keepNext w:val="0"/>
              <w:keepLines w:val="0"/>
              <w:pageBreakBefore w:val="0"/>
              <w:widowControl/>
              <w:wordWrap/>
              <w:overflowPunct/>
              <w:topLinePunct w:val="0"/>
              <w:bidi w:val="0"/>
              <w:spacing w:line="240" w:lineRule="auto"/>
              <w:jc w:val="center"/>
              <w:rPr>
                <w:rFonts w:hint="eastAsia" w:ascii="宋体" w:hAnsi="宋体" w:eastAsia="宋体" w:cs="宋体"/>
                <w:i w:val="0"/>
                <w:iCs w:val="0"/>
                <w:color w:val="000000"/>
                <w:sz w:val="18"/>
                <w:szCs w:val="18"/>
                <w:u w:val="none"/>
              </w:rPr>
            </w:pPr>
          </w:p>
        </w:tc>
        <w:tc>
          <w:tcPr>
            <w:tcW w:w="1670" w:type="dxa"/>
            <w:vMerge w:val="continue"/>
            <w:tcBorders>
              <w:tl2br w:val="nil"/>
              <w:tr2bl w:val="nil"/>
            </w:tcBorders>
            <w:shd w:val="clear" w:color="auto" w:fill="auto"/>
            <w:noWrap/>
            <w:vAlign w:val="center"/>
          </w:tcPr>
          <w:p w14:paraId="13978841">
            <w:pPr>
              <w:keepNext w:val="0"/>
              <w:keepLines w:val="0"/>
              <w:pageBreakBefore w:val="0"/>
              <w:widowControl/>
              <w:suppressLineNumbers w:val="0"/>
              <w:wordWrap/>
              <w:overflowPunct/>
              <w:topLinePunct w:val="0"/>
              <w:bidi w:val="0"/>
              <w:spacing w:line="240" w:lineRule="auto"/>
              <w:jc w:val="center"/>
              <w:textAlignment w:val="center"/>
              <w:rPr>
                <w:rFonts w:hint="eastAsia" w:ascii="宋体" w:hAnsi="宋体" w:eastAsia="宋体" w:cs="宋体"/>
                <w:i w:val="0"/>
                <w:iCs w:val="0"/>
                <w:snapToGrid w:val="0"/>
                <w:color w:val="000000"/>
                <w:kern w:val="0"/>
                <w:sz w:val="18"/>
                <w:szCs w:val="18"/>
                <w:u w:val="none"/>
                <w:lang w:val="en-US" w:eastAsia="zh-CN" w:bidi="ar"/>
              </w:rPr>
            </w:pPr>
          </w:p>
        </w:tc>
        <w:tc>
          <w:tcPr>
            <w:tcW w:w="4780" w:type="dxa"/>
            <w:tcBorders>
              <w:tl2br w:val="nil"/>
              <w:tr2bl w:val="nil"/>
            </w:tcBorders>
            <w:shd w:val="clear" w:color="auto" w:fill="auto"/>
            <w:vAlign w:val="center"/>
          </w:tcPr>
          <w:p w14:paraId="2020DC08">
            <w:pPr>
              <w:keepNext w:val="0"/>
              <w:keepLines w:val="0"/>
              <w:pageBreakBefore w:val="0"/>
              <w:widowControl/>
              <w:suppressLineNumbers w:val="0"/>
              <w:wordWrap/>
              <w:overflowPunct/>
              <w:topLinePunct w:val="0"/>
              <w:bidi w:val="0"/>
              <w:spacing w:line="240" w:lineRule="auto"/>
              <w:jc w:val="center"/>
              <w:textAlignment w:val="center"/>
              <w:rPr>
                <w:rFonts w:hint="eastAsia" w:ascii="宋体" w:hAnsi="宋体" w:eastAsia="宋体" w:cs="宋体"/>
                <w:i w:val="0"/>
                <w:iCs w:val="0"/>
                <w:snapToGrid w:val="0"/>
                <w:color w:val="000000"/>
                <w:kern w:val="0"/>
                <w:sz w:val="18"/>
                <w:szCs w:val="18"/>
                <w:u w:val="none"/>
                <w:lang w:val="en-US" w:eastAsia="zh-CN" w:bidi="ar"/>
              </w:rPr>
            </w:pPr>
            <w:r>
              <w:rPr>
                <w:rFonts w:hint="eastAsia" w:ascii="宋体" w:hAnsi="宋体" w:eastAsia="宋体" w:cs="宋体"/>
                <w:i w:val="0"/>
                <w:iCs w:val="0"/>
                <w:snapToGrid w:val="0"/>
                <w:color w:val="000000"/>
                <w:kern w:val="0"/>
                <w:sz w:val="18"/>
                <w:szCs w:val="18"/>
                <w:u w:val="none"/>
                <w:lang w:val="en-US" w:eastAsia="zh-CN" w:bidi="ar"/>
              </w:rPr>
              <w:t>园区提供产业图谱服务</w:t>
            </w:r>
          </w:p>
        </w:tc>
        <w:tc>
          <w:tcPr>
            <w:tcW w:w="820" w:type="dxa"/>
            <w:tcBorders>
              <w:tl2br w:val="nil"/>
              <w:tr2bl w:val="nil"/>
            </w:tcBorders>
            <w:shd w:val="clear" w:color="auto" w:fill="auto"/>
            <w:noWrap/>
            <w:vAlign w:val="center"/>
          </w:tcPr>
          <w:p w14:paraId="0EB20072">
            <w:pPr>
              <w:keepNext w:val="0"/>
              <w:keepLines w:val="0"/>
              <w:pageBreakBefore w:val="0"/>
              <w:widowControl/>
              <w:suppressLineNumbers w:val="0"/>
              <w:wordWrap/>
              <w:overflowPunct/>
              <w:topLinePunct w:val="0"/>
              <w:bidi w:val="0"/>
              <w:spacing w:line="240" w:lineRule="auto"/>
              <w:jc w:val="center"/>
              <w:textAlignment w:val="center"/>
              <w:rPr>
                <w:rFonts w:hint="eastAsia" w:ascii="宋体" w:hAnsi="宋体" w:eastAsia="宋体" w:cs="宋体"/>
                <w:i w:val="0"/>
                <w:iCs w:val="0"/>
                <w:snapToGrid w:val="0"/>
                <w:color w:val="000000"/>
                <w:kern w:val="0"/>
                <w:sz w:val="18"/>
                <w:szCs w:val="18"/>
                <w:u w:val="none"/>
                <w:lang w:val="en-US" w:eastAsia="zh-CN" w:bidi="ar"/>
              </w:rPr>
            </w:pPr>
            <w:r>
              <w:rPr>
                <w:rFonts w:hint="eastAsia" w:ascii="宋体" w:hAnsi="宋体" w:eastAsia="宋体" w:cs="宋体"/>
                <w:i w:val="0"/>
                <w:iCs w:val="0"/>
                <w:snapToGrid w:val="0"/>
                <w:color w:val="000000"/>
                <w:kern w:val="0"/>
                <w:sz w:val="18"/>
                <w:szCs w:val="18"/>
                <w:u w:val="none"/>
                <w:lang w:val="en-US" w:eastAsia="zh-CN" w:bidi="ar"/>
              </w:rPr>
              <w:t>-</w:t>
            </w:r>
          </w:p>
        </w:tc>
        <w:tc>
          <w:tcPr>
            <w:tcW w:w="810" w:type="dxa"/>
            <w:tcBorders>
              <w:tl2br w:val="nil"/>
              <w:tr2bl w:val="nil"/>
            </w:tcBorders>
            <w:shd w:val="clear" w:color="auto" w:fill="auto"/>
            <w:noWrap/>
            <w:vAlign w:val="center"/>
          </w:tcPr>
          <w:p w14:paraId="07139E94">
            <w:pPr>
              <w:keepNext w:val="0"/>
              <w:keepLines w:val="0"/>
              <w:pageBreakBefore w:val="0"/>
              <w:widowControl/>
              <w:suppressLineNumbers w:val="0"/>
              <w:wordWrap/>
              <w:overflowPunct/>
              <w:topLinePunct w:val="0"/>
              <w:bidi w:val="0"/>
              <w:spacing w:line="240" w:lineRule="auto"/>
              <w:jc w:val="center"/>
              <w:textAlignment w:val="center"/>
              <w:rPr>
                <w:rFonts w:hint="eastAsia" w:ascii="宋体" w:hAnsi="宋体" w:eastAsia="宋体" w:cs="宋体"/>
                <w:i w:val="0"/>
                <w:iCs w:val="0"/>
                <w:snapToGrid w:val="0"/>
                <w:color w:val="000000"/>
                <w:kern w:val="0"/>
                <w:sz w:val="18"/>
                <w:szCs w:val="18"/>
                <w:u w:val="none"/>
                <w:lang w:val="en-US" w:eastAsia="zh-CN" w:bidi="ar"/>
              </w:rPr>
            </w:pPr>
            <w:r>
              <w:rPr>
                <w:rFonts w:hint="eastAsia" w:ascii="宋体" w:hAnsi="宋体" w:eastAsia="宋体" w:cs="宋体"/>
                <w:i w:val="0"/>
                <w:iCs w:val="0"/>
                <w:snapToGrid w:val="0"/>
                <w:color w:val="000000"/>
                <w:kern w:val="0"/>
                <w:sz w:val="18"/>
                <w:szCs w:val="18"/>
                <w:u w:val="none"/>
                <w:lang w:val="en-US" w:eastAsia="zh-CN" w:bidi="ar"/>
              </w:rPr>
              <w:t>-</w:t>
            </w:r>
          </w:p>
        </w:tc>
        <w:tc>
          <w:tcPr>
            <w:tcW w:w="792" w:type="dxa"/>
            <w:tcBorders>
              <w:tl2br w:val="nil"/>
              <w:tr2bl w:val="nil"/>
            </w:tcBorders>
            <w:shd w:val="clear" w:color="auto" w:fill="auto"/>
            <w:noWrap/>
            <w:vAlign w:val="center"/>
          </w:tcPr>
          <w:p w14:paraId="01C6B486">
            <w:pPr>
              <w:keepNext w:val="0"/>
              <w:keepLines w:val="0"/>
              <w:pageBreakBefore w:val="0"/>
              <w:widowControl/>
              <w:suppressLineNumbers w:val="0"/>
              <w:wordWrap/>
              <w:overflowPunct/>
              <w:topLinePunct w:val="0"/>
              <w:bidi w:val="0"/>
              <w:spacing w:line="240" w:lineRule="auto"/>
              <w:jc w:val="center"/>
              <w:textAlignment w:val="center"/>
              <w:rPr>
                <w:rFonts w:hint="eastAsia" w:ascii="宋体" w:hAnsi="宋体" w:eastAsia="宋体" w:cs="宋体"/>
                <w:i w:val="0"/>
                <w:iCs w:val="0"/>
                <w:snapToGrid w:val="0"/>
                <w:color w:val="000000"/>
                <w:kern w:val="0"/>
                <w:sz w:val="18"/>
                <w:szCs w:val="18"/>
                <w:u w:val="none"/>
                <w:lang w:val="en-US" w:eastAsia="zh-CN" w:bidi="ar"/>
              </w:rPr>
            </w:pPr>
            <w:r>
              <w:rPr>
                <w:rFonts w:hint="eastAsia" w:ascii="宋体" w:hAnsi="宋体" w:eastAsia="宋体" w:cs="宋体"/>
                <w:i w:val="0"/>
                <w:iCs w:val="0"/>
                <w:snapToGrid w:val="0"/>
                <w:color w:val="000000"/>
                <w:kern w:val="0"/>
                <w:sz w:val="18"/>
                <w:szCs w:val="18"/>
                <w:u w:val="none"/>
                <w:lang w:val="en-US" w:eastAsia="zh-CN" w:bidi="ar"/>
              </w:rPr>
              <w:t>o</w:t>
            </w:r>
          </w:p>
        </w:tc>
      </w:tr>
      <w:tr w14:paraId="56B30230">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944" w:type="dxa"/>
            <w:vMerge w:val="continue"/>
            <w:tcBorders>
              <w:tl2br w:val="nil"/>
              <w:tr2bl w:val="nil"/>
            </w:tcBorders>
            <w:shd w:val="clear" w:color="auto" w:fill="auto"/>
            <w:noWrap/>
            <w:vAlign w:val="center"/>
          </w:tcPr>
          <w:p w14:paraId="4EA1EBA0">
            <w:pPr>
              <w:keepNext w:val="0"/>
              <w:keepLines w:val="0"/>
              <w:pageBreakBefore w:val="0"/>
              <w:widowControl/>
              <w:wordWrap/>
              <w:overflowPunct/>
              <w:topLinePunct w:val="0"/>
              <w:bidi w:val="0"/>
              <w:spacing w:line="240" w:lineRule="auto"/>
              <w:jc w:val="center"/>
              <w:rPr>
                <w:rFonts w:hint="eastAsia" w:ascii="宋体" w:hAnsi="宋体" w:eastAsia="宋体" w:cs="宋体"/>
                <w:i w:val="0"/>
                <w:iCs w:val="0"/>
                <w:color w:val="000000"/>
                <w:sz w:val="18"/>
                <w:szCs w:val="18"/>
                <w:u w:val="none"/>
              </w:rPr>
            </w:pPr>
          </w:p>
        </w:tc>
        <w:tc>
          <w:tcPr>
            <w:tcW w:w="1670" w:type="dxa"/>
            <w:vMerge w:val="continue"/>
            <w:tcBorders>
              <w:tl2br w:val="nil"/>
              <w:tr2bl w:val="nil"/>
            </w:tcBorders>
            <w:shd w:val="clear" w:color="auto" w:fill="auto"/>
            <w:noWrap/>
            <w:vAlign w:val="center"/>
          </w:tcPr>
          <w:p w14:paraId="7683E998">
            <w:pPr>
              <w:keepNext w:val="0"/>
              <w:keepLines w:val="0"/>
              <w:pageBreakBefore w:val="0"/>
              <w:widowControl/>
              <w:suppressLineNumbers w:val="0"/>
              <w:wordWrap/>
              <w:overflowPunct/>
              <w:topLinePunct w:val="0"/>
              <w:bidi w:val="0"/>
              <w:spacing w:line="240" w:lineRule="auto"/>
              <w:jc w:val="center"/>
              <w:textAlignment w:val="center"/>
              <w:rPr>
                <w:rFonts w:hint="eastAsia" w:ascii="宋体" w:hAnsi="宋体" w:eastAsia="宋体" w:cs="宋体"/>
                <w:i w:val="0"/>
                <w:iCs w:val="0"/>
                <w:snapToGrid w:val="0"/>
                <w:color w:val="000000"/>
                <w:kern w:val="0"/>
                <w:sz w:val="18"/>
                <w:szCs w:val="18"/>
                <w:u w:val="none"/>
                <w:lang w:val="en-US" w:eastAsia="zh-CN" w:bidi="ar"/>
              </w:rPr>
            </w:pPr>
          </w:p>
        </w:tc>
        <w:tc>
          <w:tcPr>
            <w:tcW w:w="4780" w:type="dxa"/>
            <w:tcBorders>
              <w:tl2br w:val="nil"/>
              <w:tr2bl w:val="nil"/>
            </w:tcBorders>
            <w:shd w:val="clear" w:color="auto" w:fill="auto"/>
            <w:vAlign w:val="center"/>
          </w:tcPr>
          <w:p w14:paraId="7111C736">
            <w:pPr>
              <w:keepNext w:val="0"/>
              <w:keepLines w:val="0"/>
              <w:pageBreakBefore w:val="0"/>
              <w:widowControl/>
              <w:suppressLineNumbers w:val="0"/>
              <w:wordWrap/>
              <w:overflowPunct/>
              <w:topLinePunct w:val="0"/>
              <w:bidi w:val="0"/>
              <w:spacing w:line="240" w:lineRule="auto"/>
              <w:jc w:val="center"/>
              <w:textAlignment w:val="center"/>
              <w:rPr>
                <w:rFonts w:hint="eastAsia" w:ascii="宋体" w:hAnsi="宋体" w:eastAsia="宋体" w:cs="宋体"/>
                <w:i w:val="0"/>
                <w:iCs w:val="0"/>
                <w:snapToGrid w:val="0"/>
                <w:color w:val="000000"/>
                <w:kern w:val="0"/>
                <w:sz w:val="18"/>
                <w:szCs w:val="18"/>
                <w:u w:val="none"/>
                <w:lang w:val="en-US" w:eastAsia="zh-CN" w:bidi="ar"/>
              </w:rPr>
            </w:pPr>
            <w:r>
              <w:rPr>
                <w:rFonts w:hint="eastAsia" w:ascii="宋体" w:hAnsi="宋体" w:eastAsia="宋体" w:cs="宋体"/>
                <w:i w:val="0"/>
                <w:iCs w:val="0"/>
                <w:snapToGrid w:val="0"/>
                <w:color w:val="000000"/>
                <w:kern w:val="0"/>
                <w:sz w:val="18"/>
                <w:szCs w:val="18"/>
                <w:u w:val="none"/>
                <w:lang w:val="en-US" w:eastAsia="zh-CN" w:bidi="ar"/>
              </w:rPr>
              <w:t>园区提供产业分析服务，为园区产业结构优化、企业供应链协同、产业协同创新提供分析帮助</w:t>
            </w:r>
          </w:p>
        </w:tc>
        <w:tc>
          <w:tcPr>
            <w:tcW w:w="820" w:type="dxa"/>
            <w:tcBorders>
              <w:tl2br w:val="nil"/>
              <w:tr2bl w:val="nil"/>
            </w:tcBorders>
            <w:shd w:val="clear" w:color="auto" w:fill="auto"/>
            <w:noWrap/>
            <w:vAlign w:val="center"/>
          </w:tcPr>
          <w:p w14:paraId="3F861881">
            <w:pPr>
              <w:keepNext w:val="0"/>
              <w:keepLines w:val="0"/>
              <w:pageBreakBefore w:val="0"/>
              <w:widowControl/>
              <w:suppressLineNumbers w:val="0"/>
              <w:wordWrap/>
              <w:overflowPunct/>
              <w:topLinePunct w:val="0"/>
              <w:bidi w:val="0"/>
              <w:spacing w:line="240" w:lineRule="auto"/>
              <w:jc w:val="center"/>
              <w:textAlignment w:val="center"/>
              <w:rPr>
                <w:rFonts w:hint="eastAsia" w:ascii="宋体" w:hAnsi="宋体" w:eastAsia="宋体" w:cs="宋体"/>
                <w:i w:val="0"/>
                <w:iCs w:val="0"/>
                <w:snapToGrid w:val="0"/>
                <w:color w:val="000000"/>
                <w:kern w:val="0"/>
                <w:sz w:val="18"/>
                <w:szCs w:val="18"/>
                <w:u w:val="none"/>
                <w:lang w:val="en-US" w:eastAsia="zh-CN" w:bidi="ar"/>
              </w:rPr>
            </w:pPr>
            <w:r>
              <w:rPr>
                <w:rFonts w:hint="eastAsia" w:ascii="宋体" w:hAnsi="宋体" w:eastAsia="宋体" w:cs="宋体"/>
                <w:i w:val="0"/>
                <w:iCs w:val="0"/>
                <w:snapToGrid w:val="0"/>
                <w:color w:val="000000"/>
                <w:kern w:val="0"/>
                <w:sz w:val="18"/>
                <w:szCs w:val="18"/>
                <w:u w:val="none"/>
                <w:lang w:val="en-US" w:eastAsia="zh-CN" w:bidi="ar"/>
              </w:rPr>
              <w:t>-</w:t>
            </w:r>
          </w:p>
        </w:tc>
        <w:tc>
          <w:tcPr>
            <w:tcW w:w="810" w:type="dxa"/>
            <w:tcBorders>
              <w:tl2br w:val="nil"/>
              <w:tr2bl w:val="nil"/>
            </w:tcBorders>
            <w:shd w:val="clear" w:color="auto" w:fill="auto"/>
            <w:noWrap/>
            <w:vAlign w:val="center"/>
          </w:tcPr>
          <w:p w14:paraId="37A25B77">
            <w:pPr>
              <w:keepNext w:val="0"/>
              <w:keepLines w:val="0"/>
              <w:pageBreakBefore w:val="0"/>
              <w:widowControl/>
              <w:suppressLineNumbers w:val="0"/>
              <w:wordWrap/>
              <w:overflowPunct/>
              <w:topLinePunct w:val="0"/>
              <w:bidi w:val="0"/>
              <w:spacing w:line="240" w:lineRule="auto"/>
              <w:jc w:val="center"/>
              <w:textAlignment w:val="center"/>
              <w:rPr>
                <w:rFonts w:hint="eastAsia" w:ascii="宋体" w:hAnsi="宋体" w:eastAsia="宋体" w:cs="宋体"/>
                <w:i w:val="0"/>
                <w:iCs w:val="0"/>
                <w:snapToGrid w:val="0"/>
                <w:color w:val="000000"/>
                <w:kern w:val="0"/>
                <w:sz w:val="18"/>
                <w:szCs w:val="18"/>
                <w:u w:val="none"/>
                <w:lang w:val="en-US" w:eastAsia="zh-CN" w:bidi="ar"/>
              </w:rPr>
            </w:pPr>
            <w:r>
              <w:rPr>
                <w:rFonts w:hint="eastAsia" w:ascii="宋体" w:hAnsi="宋体" w:eastAsia="宋体" w:cs="宋体"/>
                <w:i w:val="0"/>
                <w:iCs w:val="0"/>
                <w:snapToGrid w:val="0"/>
                <w:color w:val="000000"/>
                <w:kern w:val="0"/>
                <w:sz w:val="18"/>
                <w:szCs w:val="18"/>
                <w:u w:val="none"/>
                <w:lang w:val="en-US" w:eastAsia="zh-CN" w:bidi="ar"/>
              </w:rPr>
              <w:t>-</w:t>
            </w:r>
          </w:p>
        </w:tc>
        <w:tc>
          <w:tcPr>
            <w:tcW w:w="792" w:type="dxa"/>
            <w:tcBorders>
              <w:tl2br w:val="nil"/>
              <w:tr2bl w:val="nil"/>
            </w:tcBorders>
            <w:shd w:val="clear" w:color="auto" w:fill="auto"/>
            <w:noWrap/>
            <w:vAlign w:val="center"/>
          </w:tcPr>
          <w:p w14:paraId="3591A415">
            <w:pPr>
              <w:keepNext w:val="0"/>
              <w:keepLines w:val="0"/>
              <w:pageBreakBefore w:val="0"/>
              <w:widowControl/>
              <w:suppressLineNumbers w:val="0"/>
              <w:wordWrap/>
              <w:overflowPunct/>
              <w:topLinePunct w:val="0"/>
              <w:bidi w:val="0"/>
              <w:spacing w:line="240" w:lineRule="auto"/>
              <w:jc w:val="center"/>
              <w:textAlignment w:val="center"/>
              <w:rPr>
                <w:rFonts w:hint="eastAsia" w:ascii="宋体" w:hAnsi="宋体" w:eastAsia="宋体" w:cs="宋体"/>
                <w:i w:val="0"/>
                <w:iCs w:val="0"/>
                <w:snapToGrid w:val="0"/>
                <w:color w:val="000000"/>
                <w:kern w:val="0"/>
                <w:sz w:val="18"/>
                <w:szCs w:val="18"/>
                <w:u w:val="none"/>
                <w:lang w:val="en-US" w:eastAsia="zh-CN" w:bidi="ar"/>
              </w:rPr>
            </w:pPr>
            <w:r>
              <w:rPr>
                <w:rFonts w:hint="eastAsia" w:ascii="宋体" w:hAnsi="宋体" w:eastAsia="宋体" w:cs="宋体"/>
                <w:i w:val="0"/>
                <w:iCs w:val="0"/>
                <w:snapToGrid w:val="0"/>
                <w:color w:val="000000"/>
                <w:kern w:val="0"/>
                <w:sz w:val="18"/>
                <w:szCs w:val="18"/>
                <w:u w:val="none"/>
                <w:lang w:val="en-US" w:eastAsia="zh-CN" w:bidi="ar"/>
              </w:rPr>
              <w:t>o</w:t>
            </w:r>
          </w:p>
        </w:tc>
      </w:tr>
      <w:tr w14:paraId="44CC177E">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944" w:type="dxa"/>
            <w:vMerge w:val="continue"/>
            <w:tcBorders>
              <w:tl2br w:val="nil"/>
              <w:tr2bl w:val="nil"/>
            </w:tcBorders>
            <w:shd w:val="clear" w:color="auto" w:fill="auto"/>
            <w:noWrap/>
            <w:vAlign w:val="center"/>
          </w:tcPr>
          <w:p w14:paraId="70145E32">
            <w:pPr>
              <w:keepNext w:val="0"/>
              <w:keepLines w:val="0"/>
              <w:pageBreakBefore w:val="0"/>
              <w:widowControl/>
              <w:wordWrap/>
              <w:overflowPunct/>
              <w:topLinePunct w:val="0"/>
              <w:bidi w:val="0"/>
              <w:spacing w:line="240" w:lineRule="auto"/>
              <w:jc w:val="center"/>
              <w:rPr>
                <w:rFonts w:hint="eastAsia" w:ascii="宋体" w:hAnsi="宋体" w:eastAsia="宋体" w:cs="宋体"/>
                <w:i w:val="0"/>
                <w:iCs w:val="0"/>
                <w:color w:val="000000"/>
                <w:sz w:val="18"/>
                <w:szCs w:val="18"/>
                <w:u w:val="none"/>
              </w:rPr>
            </w:pPr>
          </w:p>
        </w:tc>
        <w:tc>
          <w:tcPr>
            <w:tcW w:w="1670" w:type="dxa"/>
            <w:vMerge w:val="continue"/>
            <w:tcBorders>
              <w:tl2br w:val="nil"/>
              <w:tr2bl w:val="nil"/>
            </w:tcBorders>
            <w:shd w:val="clear" w:color="auto" w:fill="auto"/>
            <w:noWrap/>
            <w:vAlign w:val="center"/>
          </w:tcPr>
          <w:p w14:paraId="6E819735">
            <w:pPr>
              <w:keepNext w:val="0"/>
              <w:keepLines w:val="0"/>
              <w:pageBreakBefore w:val="0"/>
              <w:widowControl/>
              <w:suppressLineNumbers w:val="0"/>
              <w:wordWrap/>
              <w:overflowPunct/>
              <w:topLinePunct w:val="0"/>
              <w:bidi w:val="0"/>
              <w:spacing w:line="240" w:lineRule="auto"/>
              <w:jc w:val="center"/>
              <w:textAlignment w:val="center"/>
              <w:rPr>
                <w:rFonts w:hint="eastAsia" w:ascii="宋体" w:hAnsi="宋体" w:eastAsia="宋体" w:cs="宋体"/>
                <w:i w:val="0"/>
                <w:iCs w:val="0"/>
                <w:snapToGrid w:val="0"/>
                <w:color w:val="000000"/>
                <w:kern w:val="0"/>
                <w:sz w:val="18"/>
                <w:szCs w:val="18"/>
                <w:u w:val="none"/>
                <w:lang w:val="en-US" w:eastAsia="zh-CN" w:bidi="ar"/>
              </w:rPr>
            </w:pPr>
          </w:p>
        </w:tc>
        <w:tc>
          <w:tcPr>
            <w:tcW w:w="4780" w:type="dxa"/>
            <w:tcBorders>
              <w:tl2br w:val="nil"/>
              <w:tr2bl w:val="nil"/>
            </w:tcBorders>
            <w:shd w:val="clear" w:color="auto" w:fill="auto"/>
            <w:vAlign w:val="center"/>
          </w:tcPr>
          <w:p w14:paraId="60A68475">
            <w:pPr>
              <w:keepNext w:val="0"/>
              <w:keepLines w:val="0"/>
              <w:pageBreakBefore w:val="0"/>
              <w:widowControl/>
              <w:suppressLineNumbers w:val="0"/>
              <w:wordWrap/>
              <w:overflowPunct/>
              <w:topLinePunct w:val="0"/>
              <w:bidi w:val="0"/>
              <w:spacing w:line="240" w:lineRule="auto"/>
              <w:jc w:val="center"/>
              <w:textAlignment w:val="center"/>
              <w:rPr>
                <w:rFonts w:hint="eastAsia" w:ascii="宋体" w:hAnsi="宋体" w:eastAsia="宋体" w:cs="宋体"/>
                <w:i w:val="0"/>
                <w:iCs w:val="0"/>
                <w:snapToGrid w:val="0"/>
                <w:color w:val="000000"/>
                <w:kern w:val="0"/>
                <w:sz w:val="18"/>
                <w:szCs w:val="18"/>
                <w:u w:val="none"/>
                <w:lang w:val="en-US" w:eastAsia="zh-CN" w:bidi="ar"/>
              </w:rPr>
            </w:pPr>
            <w:r>
              <w:rPr>
                <w:rFonts w:hint="eastAsia" w:ascii="宋体" w:hAnsi="宋体" w:eastAsia="宋体" w:cs="宋体"/>
                <w:i w:val="0"/>
                <w:iCs w:val="0"/>
                <w:snapToGrid w:val="0"/>
                <w:color w:val="000000"/>
                <w:kern w:val="0"/>
                <w:sz w:val="18"/>
                <w:szCs w:val="18"/>
                <w:u w:val="none"/>
                <w:lang w:val="en-US" w:eastAsia="zh-CN" w:bidi="ar"/>
              </w:rPr>
              <w:t>园区提供惠企政策、供需、数字化转型等公共服务能力</w:t>
            </w:r>
          </w:p>
        </w:tc>
        <w:tc>
          <w:tcPr>
            <w:tcW w:w="820" w:type="dxa"/>
            <w:tcBorders>
              <w:tl2br w:val="nil"/>
              <w:tr2bl w:val="nil"/>
            </w:tcBorders>
            <w:shd w:val="clear" w:color="auto" w:fill="auto"/>
            <w:noWrap/>
            <w:vAlign w:val="center"/>
          </w:tcPr>
          <w:p w14:paraId="7D01CD8C">
            <w:pPr>
              <w:keepNext w:val="0"/>
              <w:keepLines w:val="0"/>
              <w:pageBreakBefore w:val="0"/>
              <w:widowControl/>
              <w:suppressLineNumbers w:val="0"/>
              <w:wordWrap/>
              <w:overflowPunct/>
              <w:topLinePunct w:val="0"/>
              <w:bidi w:val="0"/>
              <w:spacing w:line="240" w:lineRule="auto"/>
              <w:jc w:val="center"/>
              <w:textAlignment w:val="center"/>
              <w:rPr>
                <w:rFonts w:hint="eastAsia" w:ascii="宋体" w:hAnsi="宋体" w:eastAsia="宋体" w:cs="宋体"/>
                <w:i w:val="0"/>
                <w:iCs w:val="0"/>
                <w:snapToGrid w:val="0"/>
                <w:color w:val="000000"/>
                <w:kern w:val="0"/>
                <w:sz w:val="18"/>
                <w:szCs w:val="18"/>
                <w:u w:val="none"/>
                <w:lang w:val="en-US" w:eastAsia="zh-CN" w:bidi="ar"/>
              </w:rPr>
            </w:pPr>
            <w:r>
              <w:rPr>
                <w:rFonts w:hint="eastAsia" w:ascii="宋体" w:hAnsi="宋体" w:eastAsia="宋体" w:cs="宋体"/>
                <w:i w:val="0"/>
                <w:iCs w:val="0"/>
                <w:snapToGrid w:val="0"/>
                <w:color w:val="000000"/>
                <w:kern w:val="0"/>
                <w:sz w:val="18"/>
                <w:szCs w:val="18"/>
                <w:u w:val="none"/>
                <w:lang w:val="en-US" w:eastAsia="zh-CN" w:bidi="ar"/>
              </w:rPr>
              <w:t>-</w:t>
            </w:r>
          </w:p>
        </w:tc>
        <w:tc>
          <w:tcPr>
            <w:tcW w:w="810" w:type="dxa"/>
            <w:tcBorders>
              <w:tl2br w:val="nil"/>
              <w:tr2bl w:val="nil"/>
            </w:tcBorders>
            <w:shd w:val="clear" w:color="auto" w:fill="auto"/>
            <w:noWrap/>
            <w:vAlign w:val="center"/>
          </w:tcPr>
          <w:p w14:paraId="69AF5A39">
            <w:pPr>
              <w:keepNext w:val="0"/>
              <w:keepLines w:val="0"/>
              <w:pageBreakBefore w:val="0"/>
              <w:widowControl/>
              <w:suppressLineNumbers w:val="0"/>
              <w:wordWrap/>
              <w:overflowPunct/>
              <w:topLinePunct w:val="0"/>
              <w:bidi w:val="0"/>
              <w:spacing w:line="240" w:lineRule="auto"/>
              <w:jc w:val="center"/>
              <w:textAlignment w:val="center"/>
              <w:rPr>
                <w:rFonts w:hint="eastAsia" w:ascii="宋体" w:hAnsi="宋体" w:eastAsia="宋体" w:cs="宋体"/>
                <w:i w:val="0"/>
                <w:iCs w:val="0"/>
                <w:snapToGrid w:val="0"/>
                <w:color w:val="000000"/>
                <w:kern w:val="0"/>
                <w:sz w:val="18"/>
                <w:szCs w:val="18"/>
                <w:u w:val="none"/>
                <w:lang w:val="en-US" w:eastAsia="zh-CN" w:bidi="ar"/>
              </w:rPr>
            </w:pPr>
            <w:r>
              <w:rPr>
                <w:rFonts w:hint="eastAsia" w:ascii="宋体" w:hAnsi="宋体" w:eastAsia="宋体" w:cs="宋体"/>
                <w:i w:val="0"/>
                <w:iCs w:val="0"/>
                <w:snapToGrid w:val="0"/>
                <w:color w:val="000000"/>
                <w:kern w:val="0"/>
                <w:sz w:val="18"/>
                <w:szCs w:val="18"/>
                <w:u w:val="none"/>
                <w:lang w:val="en-US" w:eastAsia="zh-CN" w:bidi="ar"/>
              </w:rPr>
              <w:t>o</w:t>
            </w:r>
          </w:p>
        </w:tc>
        <w:tc>
          <w:tcPr>
            <w:tcW w:w="792" w:type="dxa"/>
            <w:tcBorders>
              <w:tl2br w:val="nil"/>
              <w:tr2bl w:val="nil"/>
            </w:tcBorders>
            <w:shd w:val="clear" w:color="auto" w:fill="auto"/>
            <w:noWrap/>
            <w:vAlign w:val="center"/>
          </w:tcPr>
          <w:p w14:paraId="2475C991">
            <w:pPr>
              <w:keepNext w:val="0"/>
              <w:keepLines w:val="0"/>
              <w:pageBreakBefore w:val="0"/>
              <w:widowControl/>
              <w:suppressLineNumbers w:val="0"/>
              <w:wordWrap/>
              <w:overflowPunct/>
              <w:topLinePunct w:val="0"/>
              <w:bidi w:val="0"/>
              <w:spacing w:line="240" w:lineRule="auto"/>
              <w:jc w:val="center"/>
              <w:textAlignment w:val="center"/>
              <w:rPr>
                <w:rFonts w:hint="eastAsia" w:ascii="宋体" w:hAnsi="宋体" w:eastAsia="宋体" w:cs="宋体"/>
                <w:i w:val="0"/>
                <w:iCs w:val="0"/>
                <w:snapToGrid w:val="0"/>
                <w:color w:val="000000"/>
                <w:kern w:val="0"/>
                <w:sz w:val="18"/>
                <w:szCs w:val="18"/>
                <w:u w:val="none"/>
                <w:lang w:val="en-US" w:eastAsia="zh-CN" w:bidi="ar"/>
              </w:rPr>
            </w:pPr>
            <w:r>
              <w:rPr>
                <w:rFonts w:hint="eastAsia" w:ascii="宋体" w:hAnsi="宋体" w:eastAsia="宋体" w:cs="宋体"/>
                <w:i w:val="0"/>
                <w:iCs w:val="0"/>
                <w:snapToGrid w:val="0"/>
                <w:color w:val="000000"/>
                <w:kern w:val="0"/>
                <w:sz w:val="18"/>
                <w:szCs w:val="18"/>
                <w:u w:val="none"/>
                <w:lang w:val="en-US" w:eastAsia="zh-CN" w:bidi="ar"/>
              </w:rPr>
              <w:t>o</w:t>
            </w:r>
          </w:p>
        </w:tc>
      </w:tr>
      <w:tr w14:paraId="771B3BFD">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944" w:type="dxa"/>
            <w:vMerge w:val="continue"/>
            <w:tcBorders>
              <w:tl2br w:val="nil"/>
              <w:tr2bl w:val="nil"/>
            </w:tcBorders>
            <w:shd w:val="clear" w:color="auto" w:fill="auto"/>
            <w:noWrap/>
            <w:vAlign w:val="center"/>
          </w:tcPr>
          <w:p w14:paraId="76EAA4D5">
            <w:pPr>
              <w:keepNext w:val="0"/>
              <w:keepLines w:val="0"/>
              <w:pageBreakBefore w:val="0"/>
              <w:widowControl/>
              <w:wordWrap/>
              <w:overflowPunct/>
              <w:topLinePunct w:val="0"/>
              <w:bidi w:val="0"/>
              <w:spacing w:line="240" w:lineRule="auto"/>
              <w:jc w:val="center"/>
              <w:rPr>
                <w:rFonts w:hint="eastAsia" w:ascii="宋体" w:hAnsi="宋体" w:eastAsia="宋体" w:cs="宋体"/>
                <w:i w:val="0"/>
                <w:iCs w:val="0"/>
                <w:color w:val="000000"/>
                <w:sz w:val="18"/>
                <w:szCs w:val="18"/>
                <w:u w:val="none"/>
              </w:rPr>
            </w:pPr>
          </w:p>
        </w:tc>
        <w:tc>
          <w:tcPr>
            <w:tcW w:w="1670" w:type="dxa"/>
            <w:vMerge w:val="continue"/>
            <w:tcBorders>
              <w:tl2br w:val="nil"/>
              <w:tr2bl w:val="nil"/>
            </w:tcBorders>
            <w:shd w:val="clear" w:color="auto" w:fill="auto"/>
            <w:noWrap/>
            <w:vAlign w:val="center"/>
          </w:tcPr>
          <w:p w14:paraId="455EB092">
            <w:pPr>
              <w:keepNext w:val="0"/>
              <w:keepLines w:val="0"/>
              <w:pageBreakBefore w:val="0"/>
              <w:widowControl/>
              <w:suppressLineNumbers w:val="0"/>
              <w:wordWrap/>
              <w:overflowPunct/>
              <w:topLinePunct w:val="0"/>
              <w:bidi w:val="0"/>
              <w:spacing w:line="240" w:lineRule="auto"/>
              <w:jc w:val="center"/>
              <w:textAlignment w:val="center"/>
              <w:rPr>
                <w:rFonts w:hint="eastAsia" w:ascii="宋体" w:hAnsi="宋体" w:eastAsia="宋体" w:cs="宋体"/>
                <w:i w:val="0"/>
                <w:iCs w:val="0"/>
                <w:snapToGrid w:val="0"/>
                <w:color w:val="000000"/>
                <w:kern w:val="0"/>
                <w:sz w:val="18"/>
                <w:szCs w:val="18"/>
                <w:u w:val="none"/>
                <w:lang w:val="en-US" w:eastAsia="zh-CN" w:bidi="ar"/>
              </w:rPr>
            </w:pPr>
          </w:p>
        </w:tc>
        <w:tc>
          <w:tcPr>
            <w:tcW w:w="4780" w:type="dxa"/>
            <w:tcBorders>
              <w:tl2br w:val="nil"/>
              <w:tr2bl w:val="nil"/>
            </w:tcBorders>
            <w:shd w:val="clear" w:color="auto" w:fill="auto"/>
            <w:vAlign w:val="center"/>
          </w:tcPr>
          <w:p w14:paraId="7B898300">
            <w:pPr>
              <w:keepNext w:val="0"/>
              <w:keepLines w:val="0"/>
              <w:pageBreakBefore w:val="0"/>
              <w:widowControl/>
              <w:suppressLineNumbers w:val="0"/>
              <w:wordWrap/>
              <w:overflowPunct/>
              <w:topLinePunct w:val="0"/>
              <w:bidi w:val="0"/>
              <w:spacing w:line="240" w:lineRule="auto"/>
              <w:jc w:val="center"/>
              <w:textAlignment w:val="center"/>
              <w:rPr>
                <w:rFonts w:hint="eastAsia" w:ascii="宋体" w:hAnsi="宋体" w:eastAsia="宋体" w:cs="宋体"/>
                <w:i w:val="0"/>
                <w:iCs w:val="0"/>
                <w:snapToGrid w:val="0"/>
                <w:color w:val="000000"/>
                <w:kern w:val="0"/>
                <w:sz w:val="18"/>
                <w:szCs w:val="18"/>
                <w:u w:val="none"/>
                <w:lang w:val="en-US" w:eastAsia="zh-CN" w:bidi="ar"/>
              </w:rPr>
            </w:pPr>
            <w:r>
              <w:rPr>
                <w:rFonts w:hint="eastAsia" w:ascii="宋体" w:hAnsi="宋体" w:eastAsia="宋体" w:cs="宋体"/>
                <w:i w:val="0"/>
                <w:iCs w:val="0"/>
                <w:snapToGrid w:val="0"/>
                <w:color w:val="000000"/>
                <w:kern w:val="0"/>
                <w:sz w:val="18"/>
                <w:szCs w:val="18"/>
                <w:u w:val="none"/>
                <w:lang w:val="en-US" w:eastAsia="zh-CN" w:bidi="ar"/>
              </w:rPr>
              <w:t>园区提供金融服务，建设涵盖工业集群产业链上、中、下游企业和金融机构等多方参与的供应链金融服务平台</w:t>
            </w:r>
          </w:p>
        </w:tc>
        <w:tc>
          <w:tcPr>
            <w:tcW w:w="820" w:type="dxa"/>
            <w:tcBorders>
              <w:tl2br w:val="nil"/>
              <w:tr2bl w:val="nil"/>
            </w:tcBorders>
            <w:shd w:val="clear" w:color="auto" w:fill="auto"/>
            <w:noWrap/>
            <w:vAlign w:val="center"/>
          </w:tcPr>
          <w:p w14:paraId="304B388E">
            <w:pPr>
              <w:keepNext w:val="0"/>
              <w:keepLines w:val="0"/>
              <w:pageBreakBefore w:val="0"/>
              <w:widowControl/>
              <w:suppressLineNumbers w:val="0"/>
              <w:wordWrap/>
              <w:overflowPunct/>
              <w:topLinePunct w:val="0"/>
              <w:bidi w:val="0"/>
              <w:spacing w:line="240" w:lineRule="auto"/>
              <w:jc w:val="center"/>
              <w:textAlignment w:val="center"/>
              <w:rPr>
                <w:rFonts w:hint="eastAsia" w:ascii="宋体" w:hAnsi="宋体" w:eastAsia="宋体" w:cs="宋体"/>
                <w:i w:val="0"/>
                <w:iCs w:val="0"/>
                <w:snapToGrid w:val="0"/>
                <w:color w:val="000000"/>
                <w:kern w:val="0"/>
                <w:sz w:val="18"/>
                <w:szCs w:val="18"/>
                <w:u w:val="none"/>
                <w:lang w:val="en-US" w:eastAsia="zh-CN" w:bidi="ar"/>
              </w:rPr>
            </w:pPr>
            <w:r>
              <w:rPr>
                <w:rFonts w:hint="eastAsia" w:ascii="宋体" w:hAnsi="宋体" w:eastAsia="宋体" w:cs="宋体"/>
                <w:i w:val="0"/>
                <w:iCs w:val="0"/>
                <w:snapToGrid w:val="0"/>
                <w:color w:val="000000"/>
                <w:kern w:val="0"/>
                <w:sz w:val="18"/>
                <w:szCs w:val="18"/>
                <w:u w:val="none"/>
                <w:lang w:val="en-US" w:eastAsia="zh-CN" w:bidi="ar"/>
              </w:rPr>
              <w:t>-</w:t>
            </w:r>
          </w:p>
        </w:tc>
        <w:tc>
          <w:tcPr>
            <w:tcW w:w="810" w:type="dxa"/>
            <w:tcBorders>
              <w:tl2br w:val="nil"/>
              <w:tr2bl w:val="nil"/>
            </w:tcBorders>
            <w:shd w:val="clear" w:color="auto" w:fill="auto"/>
            <w:noWrap/>
            <w:vAlign w:val="center"/>
          </w:tcPr>
          <w:p w14:paraId="701775BF">
            <w:pPr>
              <w:keepNext w:val="0"/>
              <w:keepLines w:val="0"/>
              <w:pageBreakBefore w:val="0"/>
              <w:widowControl/>
              <w:suppressLineNumbers w:val="0"/>
              <w:wordWrap/>
              <w:overflowPunct/>
              <w:topLinePunct w:val="0"/>
              <w:bidi w:val="0"/>
              <w:spacing w:line="240" w:lineRule="auto"/>
              <w:jc w:val="center"/>
              <w:textAlignment w:val="center"/>
              <w:rPr>
                <w:rFonts w:hint="eastAsia" w:ascii="宋体" w:hAnsi="宋体" w:eastAsia="宋体" w:cs="宋体"/>
                <w:i w:val="0"/>
                <w:iCs w:val="0"/>
                <w:snapToGrid w:val="0"/>
                <w:color w:val="000000"/>
                <w:kern w:val="0"/>
                <w:sz w:val="18"/>
                <w:szCs w:val="18"/>
                <w:u w:val="none"/>
                <w:lang w:val="en-US" w:eastAsia="zh-CN" w:bidi="ar"/>
              </w:rPr>
            </w:pPr>
            <w:r>
              <w:rPr>
                <w:rFonts w:hint="eastAsia" w:ascii="宋体" w:hAnsi="宋体" w:eastAsia="宋体" w:cs="宋体"/>
                <w:i w:val="0"/>
                <w:iCs w:val="0"/>
                <w:snapToGrid w:val="0"/>
                <w:color w:val="000000"/>
                <w:kern w:val="0"/>
                <w:sz w:val="18"/>
                <w:szCs w:val="18"/>
                <w:u w:val="none"/>
                <w:lang w:val="en-US" w:eastAsia="zh-CN" w:bidi="ar"/>
              </w:rPr>
              <w:t>o</w:t>
            </w:r>
          </w:p>
        </w:tc>
        <w:tc>
          <w:tcPr>
            <w:tcW w:w="792" w:type="dxa"/>
            <w:tcBorders>
              <w:tl2br w:val="nil"/>
              <w:tr2bl w:val="nil"/>
            </w:tcBorders>
            <w:shd w:val="clear" w:color="auto" w:fill="auto"/>
            <w:noWrap/>
            <w:vAlign w:val="center"/>
          </w:tcPr>
          <w:p w14:paraId="20F802D7">
            <w:pPr>
              <w:keepNext w:val="0"/>
              <w:keepLines w:val="0"/>
              <w:pageBreakBefore w:val="0"/>
              <w:widowControl/>
              <w:suppressLineNumbers w:val="0"/>
              <w:wordWrap/>
              <w:overflowPunct/>
              <w:topLinePunct w:val="0"/>
              <w:bidi w:val="0"/>
              <w:spacing w:line="240" w:lineRule="auto"/>
              <w:jc w:val="center"/>
              <w:textAlignment w:val="center"/>
              <w:rPr>
                <w:rFonts w:hint="eastAsia" w:ascii="宋体" w:hAnsi="宋体" w:eastAsia="宋体" w:cs="宋体"/>
                <w:i w:val="0"/>
                <w:iCs w:val="0"/>
                <w:snapToGrid w:val="0"/>
                <w:color w:val="000000"/>
                <w:kern w:val="0"/>
                <w:sz w:val="18"/>
                <w:szCs w:val="18"/>
                <w:u w:val="none"/>
                <w:lang w:val="en-US" w:eastAsia="zh-CN" w:bidi="ar"/>
              </w:rPr>
            </w:pPr>
            <w:r>
              <w:rPr>
                <w:rFonts w:hint="eastAsia" w:ascii="宋体" w:hAnsi="宋体" w:eastAsia="宋体" w:cs="宋体"/>
                <w:i w:val="0"/>
                <w:iCs w:val="0"/>
                <w:snapToGrid w:val="0"/>
                <w:color w:val="000000"/>
                <w:kern w:val="0"/>
                <w:sz w:val="18"/>
                <w:szCs w:val="18"/>
                <w:u w:val="none"/>
                <w:lang w:val="en-US" w:eastAsia="zh-CN" w:bidi="ar"/>
              </w:rPr>
              <w:t>o</w:t>
            </w:r>
          </w:p>
        </w:tc>
      </w:tr>
      <w:tr w14:paraId="208244DC">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944" w:type="dxa"/>
            <w:vMerge w:val="continue"/>
            <w:tcBorders>
              <w:tl2br w:val="nil"/>
              <w:tr2bl w:val="nil"/>
            </w:tcBorders>
            <w:shd w:val="clear" w:color="auto" w:fill="auto"/>
            <w:noWrap/>
            <w:vAlign w:val="center"/>
          </w:tcPr>
          <w:p w14:paraId="69D0D725">
            <w:pPr>
              <w:keepNext w:val="0"/>
              <w:keepLines w:val="0"/>
              <w:pageBreakBefore w:val="0"/>
              <w:widowControl/>
              <w:wordWrap/>
              <w:overflowPunct/>
              <w:topLinePunct w:val="0"/>
              <w:bidi w:val="0"/>
              <w:spacing w:line="240" w:lineRule="auto"/>
              <w:jc w:val="center"/>
              <w:rPr>
                <w:rFonts w:hint="eastAsia" w:ascii="宋体" w:hAnsi="宋体" w:eastAsia="宋体" w:cs="宋体"/>
                <w:i w:val="0"/>
                <w:iCs w:val="0"/>
                <w:color w:val="000000"/>
                <w:sz w:val="18"/>
                <w:szCs w:val="18"/>
                <w:u w:val="none"/>
              </w:rPr>
            </w:pPr>
          </w:p>
        </w:tc>
        <w:tc>
          <w:tcPr>
            <w:tcW w:w="1670" w:type="dxa"/>
            <w:vMerge w:val="continue"/>
            <w:tcBorders>
              <w:tl2br w:val="nil"/>
              <w:tr2bl w:val="nil"/>
            </w:tcBorders>
            <w:shd w:val="clear" w:color="auto" w:fill="auto"/>
            <w:noWrap/>
            <w:vAlign w:val="center"/>
          </w:tcPr>
          <w:p w14:paraId="3CD16C08">
            <w:pPr>
              <w:keepNext w:val="0"/>
              <w:keepLines w:val="0"/>
              <w:pageBreakBefore w:val="0"/>
              <w:widowControl/>
              <w:suppressLineNumbers w:val="0"/>
              <w:wordWrap/>
              <w:overflowPunct/>
              <w:topLinePunct w:val="0"/>
              <w:bidi w:val="0"/>
              <w:spacing w:line="240" w:lineRule="auto"/>
              <w:jc w:val="center"/>
              <w:textAlignment w:val="center"/>
              <w:rPr>
                <w:rFonts w:hint="eastAsia" w:ascii="宋体" w:hAnsi="宋体" w:eastAsia="宋体" w:cs="宋体"/>
                <w:i w:val="0"/>
                <w:iCs w:val="0"/>
                <w:snapToGrid w:val="0"/>
                <w:color w:val="000000"/>
                <w:kern w:val="0"/>
                <w:sz w:val="18"/>
                <w:szCs w:val="18"/>
                <w:u w:val="none"/>
                <w:lang w:val="en-US" w:eastAsia="zh-CN" w:bidi="ar"/>
              </w:rPr>
            </w:pPr>
          </w:p>
        </w:tc>
        <w:tc>
          <w:tcPr>
            <w:tcW w:w="4780" w:type="dxa"/>
            <w:tcBorders>
              <w:tl2br w:val="nil"/>
              <w:tr2bl w:val="nil"/>
            </w:tcBorders>
            <w:shd w:val="clear" w:color="auto" w:fill="auto"/>
            <w:vAlign w:val="center"/>
          </w:tcPr>
          <w:p w14:paraId="15B33895">
            <w:pPr>
              <w:keepNext w:val="0"/>
              <w:keepLines w:val="0"/>
              <w:pageBreakBefore w:val="0"/>
              <w:widowControl/>
              <w:suppressLineNumbers w:val="0"/>
              <w:wordWrap/>
              <w:overflowPunct/>
              <w:topLinePunct w:val="0"/>
              <w:bidi w:val="0"/>
              <w:spacing w:line="240" w:lineRule="auto"/>
              <w:jc w:val="center"/>
              <w:textAlignment w:val="center"/>
              <w:rPr>
                <w:rFonts w:hint="eastAsia" w:ascii="宋体" w:hAnsi="宋体" w:eastAsia="宋体" w:cs="宋体"/>
                <w:i w:val="0"/>
                <w:iCs w:val="0"/>
                <w:snapToGrid w:val="0"/>
                <w:color w:val="000000"/>
                <w:kern w:val="0"/>
                <w:sz w:val="18"/>
                <w:szCs w:val="18"/>
                <w:u w:val="none"/>
                <w:lang w:val="en-US" w:eastAsia="zh-CN" w:bidi="ar"/>
              </w:rPr>
            </w:pPr>
            <w:r>
              <w:rPr>
                <w:rFonts w:hint="eastAsia" w:ascii="宋体" w:hAnsi="宋体" w:eastAsia="宋体" w:cs="宋体"/>
                <w:i w:val="0"/>
                <w:iCs w:val="0"/>
                <w:snapToGrid w:val="0"/>
                <w:color w:val="000000"/>
                <w:kern w:val="0"/>
                <w:sz w:val="18"/>
                <w:szCs w:val="18"/>
                <w:u w:val="none"/>
                <w:lang w:val="en-US" w:eastAsia="zh-CN" w:bidi="ar"/>
              </w:rPr>
              <w:t>园区提供金融服务，提供金融数据共享、票据融资撮合、票税融资、应收账款融资、信用融资等多种服务内容</w:t>
            </w:r>
          </w:p>
        </w:tc>
        <w:tc>
          <w:tcPr>
            <w:tcW w:w="820" w:type="dxa"/>
            <w:tcBorders>
              <w:tl2br w:val="nil"/>
              <w:tr2bl w:val="nil"/>
            </w:tcBorders>
            <w:shd w:val="clear" w:color="auto" w:fill="auto"/>
            <w:noWrap/>
            <w:vAlign w:val="center"/>
          </w:tcPr>
          <w:p w14:paraId="6D2FF71A">
            <w:pPr>
              <w:keepNext w:val="0"/>
              <w:keepLines w:val="0"/>
              <w:pageBreakBefore w:val="0"/>
              <w:widowControl/>
              <w:suppressLineNumbers w:val="0"/>
              <w:wordWrap/>
              <w:overflowPunct/>
              <w:topLinePunct w:val="0"/>
              <w:bidi w:val="0"/>
              <w:spacing w:line="240" w:lineRule="auto"/>
              <w:jc w:val="center"/>
              <w:textAlignment w:val="center"/>
              <w:rPr>
                <w:rFonts w:hint="eastAsia" w:ascii="宋体" w:hAnsi="宋体" w:eastAsia="宋体" w:cs="宋体"/>
                <w:i w:val="0"/>
                <w:iCs w:val="0"/>
                <w:snapToGrid w:val="0"/>
                <w:color w:val="000000"/>
                <w:kern w:val="0"/>
                <w:sz w:val="18"/>
                <w:szCs w:val="18"/>
                <w:u w:val="none"/>
                <w:lang w:val="en-US" w:eastAsia="zh-CN" w:bidi="ar"/>
              </w:rPr>
            </w:pPr>
            <w:r>
              <w:rPr>
                <w:rFonts w:hint="eastAsia" w:ascii="宋体" w:hAnsi="宋体" w:eastAsia="宋体" w:cs="宋体"/>
                <w:i w:val="0"/>
                <w:iCs w:val="0"/>
                <w:snapToGrid w:val="0"/>
                <w:color w:val="000000"/>
                <w:kern w:val="0"/>
                <w:sz w:val="18"/>
                <w:szCs w:val="18"/>
                <w:u w:val="none"/>
                <w:lang w:val="en-US" w:eastAsia="zh-CN" w:bidi="ar"/>
              </w:rPr>
              <w:t>-</w:t>
            </w:r>
          </w:p>
        </w:tc>
        <w:tc>
          <w:tcPr>
            <w:tcW w:w="810" w:type="dxa"/>
            <w:tcBorders>
              <w:tl2br w:val="nil"/>
              <w:tr2bl w:val="nil"/>
            </w:tcBorders>
            <w:shd w:val="clear" w:color="auto" w:fill="auto"/>
            <w:noWrap/>
            <w:vAlign w:val="center"/>
          </w:tcPr>
          <w:p w14:paraId="34BF4C2C">
            <w:pPr>
              <w:keepNext w:val="0"/>
              <w:keepLines w:val="0"/>
              <w:pageBreakBefore w:val="0"/>
              <w:widowControl/>
              <w:suppressLineNumbers w:val="0"/>
              <w:wordWrap/>
              <w:overflowPunct/>
              <w:topLinePunct w:val="0"/>
              <w:bidi w:val="0"/>
              <w:spacing w:line="240" w:lineRule="auto"/>
              <w:jc w:val="center"/>
              <w:textAlignment w:val="center"/>
              <w:rPr>
                <w:rFonts w:hint="eastAsia" w:ascii="宋体" w:hAnsi="宋体" w:eastAsia="宋体" w:cs="宋体"/>
                <w:i w:val="0"/>
                <w:iCs w:val="0"/>
                <w:snapToGrid w:val="0"/>
                <w:color w:val="000000"/>
                <w:kern w:val="0"/>
                <w:sz w:val="18"/>
                <w:szCs w:val="18"/>
                <w:u w:val="none"/>
                <w:lang w:val="en-US" w:eastAsia="zh-CN" w:bidi="ar"/>
              </w:rPr>
            </w:pPr>
            <w:r>
              <w:rPr>
                <w:rFonts w:hint="eastAsia" w:ascii="宋体" w:hAnsi="宋体" w:eastAsia="宋体" w:cs="宋体"/>
                <w:i w:val="0"/>
                <w:iCs w:val="0"/>
                <w:snapToGrid w:val="0"/>
                <w:color w:val="000000"/>
                <w:kern w:val="0"/>
                <w:sz w:val="18"/>
                <w:szCs w:val="18"/>
                <w:u w:val="none"/>
                <w:lang w:val="en-US" w:eastAsia="zh-CN" w:bidi="ar"/>
              </w:rPr>
              <w:t>-</w:t>
            </w:r>
          </w:p>
        </w:tc>
        <w:tc>
          <w:tcPr>
            <w:tcW w:w="792" w:type="dxa"/>
            <w:tcBorders>
              <w:tl2br w:val="nil"/>
              <w:tr2bl w:val="nil"/>
            </w:tcBorders>
            <w:shd w:val="clear" w:color="auto" w:fill="auto"/>
            <w:noWrap/>
            <w:vAlign w:val="center"/>
          </w:tcPr>
          <w:p w14:paraId="10134702">
            <w:pPr>
              <w:keepNext w:val="0"/>
              <w:keepLines w:val="0"/>
              <w:pageBreakBefore w:val="0"/>
              <w:widowControl/>
              <w:suppressLineNumbers w:val="0"/>
              <w:wordWrap/>
              <w:overflowPunct/>
              <w:topLinePunct w:val="0"/>
              <w:bidi w:val="0"/>
              <w:spacing w:line="240" w:lineRule="auto"/>
              <w:jc w:val="center"/>
              <w:textAlignment w:val="center"/>
              <w:rPr>
                <w:rFonts w:hint="eastAsia" w:ascii="宋体" w:hAnsi="宋体" w:eastAsia="宋体" w:cs="宋体"/>
                <w:i w:val="0"/>
                <w:iCs w:val="0"/>
                <w:snapToGrid w:val="0"/>
                <w:color w:val="000000"/>
                <w:kern w:val="0"/>
                <w:sz w:val="18"/>
                <w:szCs w:val="18"/>
                <w:u w:val="none"/>
                <w:lang w:val="en-US" w:eastAsia="zh-CN" w:bidi="ar"/>
              </w:rPr>
            </w:pPr>
            <w:r>
              <w:rPr>
                <w:rFonts w:hint="eastAsia" w:ascii="宋体" w:hAnsi="宋体" w:eastAsia="宋体" w:cs="宋体"/>
                <w:i w:val="0"/>
                <w:iCs w:val="0"/>
                <w:snapToGrid w:val="0"/>
                <w:color w:val="000000"/>
                <w:kern w:val="0"/>
                <w:sz w:val="18"/>
                <w:szCs w:val="18"/>
                <w:u w:val="none"/>
                <w:lang w:val="en-US" w:eastAsia="zh-CN" w:bidi="ar"/>
              </w:rPr>
              <w:t>o</w:t>
            </w:r>
          </w:p>
        </w:tc>
      </w:tr>
      <w:tr w14:paraId="73C46988">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86" w:hRule="atLeast"/>
        </w:trPr>
        <w:tc>
          <w:tcPr>
            <w:tcW w:w="944" w:type="dxa"/>
            <w:vMerge w:val="continue"/>
            <w:tcBorders>
              <w:tl2br w:val="nil"/>
              <w:tr2bl w:val="nil"/>
            </w:tcBorders>
            <w:shd w:val="clear" w:color="auto" w:fill="auto"/>
            <w:noWrap/>
            <w:vAlign w:val="center"/>
          </w:tcPr>
          <w:p w14:paraId="593109BE">
            <w:pPr>
              <w:keepNext w:val="0"/>
              <w:keepLines w:val="0"/>
              <w:pageBreakBefore w:val="0"/>
              <w:widowControl/>
              <w:wordWrap/>
              <w:overflowPunct/>
              <w:topLinePunct w:val="0"/>
              <w:bidi w:val="0"/>
              <w:spacing w:line="240" w:lineRule="auto"/>
              <w:jc w:val="center"/>
              <w:rPr>
                <w:rFonts w:hint="eastAsia" w:ascii="宋体" w:hAnsi="宋体" w:eastAsia="宋体" w:cs="宋体"/>
                <w:i w:val="0"/>
                <w:iCs w:val="0"/>
                <w:color w:val="000000"/>
                <w:sz w:val="18"/>
                <w:szCs w:val="18"/>
                <w:u w:val="none"/>
              </w:rPr>
            </w:pPr>
          </w:p>
        </w:tc>
        <w:tc>
          <w:tcPr>
            <w:tcW w:w="1670" w:type="dxa"/>
            <w:vMerge w:val="continue"/>
            <w:tcBorders>
              <w:tl2br w:val="nil"/>
              <w:tr2bl w:val="nil"/>
            </w:tcBorders>
            <w:shd w:val="clear" w:color="auto" w:fill="auto"/>
            <w:noWrap/>
            <w:vAlign w:val="center"/>
          </w:tcPr>
          <w:p w14:paraId="0A528011">
            <w:pPr>
              <w:keepNext w:val="0"/>
              <w:keepLines w:val="0"/>
              <w:pageBreakBefore w:val="0"/>
              <w:widowControl/>
              <w:suppressLineNumbers w:val="0"/>
              <w:wordWrap/>
              <w:overflowPunct/>
              <w:topLinePunct w:val="0"/>
              <w:bidi w:val="0"/>
              <w:spacing w:line="240" w:lineRule="auto"/>
              <w:jc w:val="center"/>
              <w:textAlignment w:val="center"/>
              <w:rPr>
                <w:rFonts w:hint="eastAsia" w:ascii="宋体" w:hAnsi="宋体" w:eastAsia="宋体" w:cs="宋体"/>
                <w:i w:val="0"/>
                <w:iCs w:val="0"/>
                <w:snapToGrid w:val="0"/>
                <w:color w:val="000000"/>
                <w:kern w:val="0"/>
                <w:sz w:val="18"/>
                <w:szCs w:val="18"/>
                <w:u w:val="none"/>
                <w:lang w:val="en-US" w:eastAsia="zh-CN" w:bidi="ar"/>
              </w:rPr>
            </w:pPr>
          </w:p>
        </w:tc>
        <w:tc>
          <w:tcPr>
            <w:tcW w:w="4780" w:type="dxa"/>
            <w:tcBorders>
              <w:tl2br w:val="nil"/>
              <w:tr2bl w:val="nil"/>
            </w:tcBorders>
            <w:shd w:val="clear" w:color="auto" w:fill="auto"/>
            <w:vAlign w:val="center"/>
          </w:tcPr>
          <w:p w14:paraId="6238D38A">
            <w:pPr>
              <w:keepNext w:val="0"/>
              <w:keepLines w:val="0"/>
              <w:pageBreakBefore w:val="0"/>
              <w:widowControl/>
              <w:suppressLineNumbers w:val="0"/>
              <w:wordWrap/>
              <w:overflowPunct/>
              <w:topLinePunct w:val="0"/>
              <w:bidi w:val="0"/>
              <w:spacing w:line="240" w:lineRule="auto"/>
              <w:jc w:val="center"/>
              <w:textAlignment w:val="center"/>
              <w:rPr>
                <w:rFonts w:hint="eastAsia" w:ascii="宋体" w:hAnsi="宋体" w:eastAsia="宋体" w:cs="宋体"/>
                <w:i w:val="0"/>
                <w:iCs w:val="0"/>
                <w:snapToGrid w:val="0"/>
                <w:color w:val="000000"/>
                <w:kern w:val="0"/>
                <w:sz w:val="18"/>
                <w:szCs w:val="18"/>
                <w:u w:val="none"/>
                <w:lang w:val="en-US" w:eastAsia="zh-CN" w:bidi="ar"/>
              </w:rPr>
            </w:pPr>
            <w:r>
              <w:rPr>
                <w:rFonts w:hint="eastAsia" w:ascii="宋体" w:hAnsi="宋体" w:eastAsia="宋体" w:cs="宋体"/>
                <w:i w:val="0"/>
                <w:iCs w:val="0"/>
                <w:snapToGrid w:val="0"/>
                <w:color w:val="000000"/>
                <w:kern w:val="0"/>
                <w:sz w:val="18"/>
                <w:szCs w:val="18"/>
                <w:u w:val="none"/>
                <w:lang w:val="en-US" w:eastAsia="zh-CN" w:bidi="ar"/>
              </w:rPr>
              <w:t>园区提供数字招商服务，数字化手段提升优秀企业招商精准性</w:t>
            </w:r>
          </w:p>
        </w:tc>
        <w:tc>
          <w:tcPr>
            <w:tcW w:w="820" w:type="dxa"/>
            <w:tcBorders>
              <w:tl2br w:val="nil"/>
              <w:tr2bl w:val="nil"/>
            </w:tcBorders>
            <w:shd w:val="clear" w:color="auto" w:fill="auto"/>
            <w:noWrap/>
            <w:vAlign w:val="center"/>
          </w:tcPr>
          <w:p w14:paraId="3DFCC6F7">
            <w:pPr>
              <w:keepNext w:val="0"/>
              <w:keepLines w:val="0"/>
              <w:pageBreakBefore w:val="0"/>
              <w:widowControl/>
              <w:suppressLineNumbers w:val="0"/>
              <w:wordWrap/>
              <w:overflowPunct/>
              <w:topLinePunct w:val="0"/>
              <w:bidi w:val="0"/>
              <w:spacing w:line="240" w:lineRule="auto"/>
              <w:jc w:val="center"/>
              <w:textAlignment w:val="center"/>
              <w:rPr>
                <w:rFonts w:hint="eastAsia" w:ascii="宋体" w:hAnsi="宋体" w:eastAsia="宋体" w:cs="宋体"/>
                <w:i w:val="0"/>
                <w:iCs w:val="0"/>
                <w:snapToGrid w:val="0"/>
                <w:color w:val="000000"/>
                <w:kern w:val="0"/>
                <w:sz w:val="18"/>
                <w:szCs w:val="18"/>
                <w:u w:val="none"/>
                <w:lang w:val="en-US" w:eastAsia="zh-CN" w:bidi="ar"/>
              </w:rPr>
            </w:pPr>
            <w:r>
              <w:rPr>
                <w:rFonts w:hint="eastAsia" w:ascii="宋体" w:hAnsi="宋体" w:eastAsia="宋体" w:cs="宋体"/>
                <w:i w:val="0"/>
                <w:iCs w:val="0"/>
                <w:snapToGrid w:val="0"/>
                <w:color w:val="000000"/>
                <w:kern w:val="0"/>
                <w:sz w:val="18"/>
                <w:szCs w:val="18"/>
                <w:u w:val="none"/>
                <w:lang w:val="en-US" w:eastAsia="zh-CN" w:bidi="ar"/>
              </w:rPr>
              <w:t>-</w:t>
            </w:r>
          </w:p>
        </w:tc>
        <w:tc>
          <w:tcPr>
            <w:tcW w:w="810" w:type="dxa"/>
            <w:tcBorders>
              <w:tl2br w:val="nil"/>
              <w:tr2bl w:val="nil"/>
            </w:tcBorders>
            <w:shd w:val="clear" w:color="auto" w:fill="auto"/>
            <w:noWrap/>
            <w:vAlign w:val="center"/>
          </w:tcPr>
          <w:p w14:paraId="1FA9DC83">
            <w:pPr>
              <w:keepNext w:val="0"/>
              <w:keepLines w:val="0"/>
              <w:pageBreakBefore w:val="0"/>
              <w:widowControl/>
              <w:suppressLineNumbers w:val="0"/>
              <w:wordWrap/>
              <w:overflowPunct/>
              <w:topLinePunct w:val="0"/>
              <w:bidi w:val="0"/>
              <w:spacing w:line="240" w:lineRule="auto"/>
              <w:jc w:val="center"/>
              <w:textAlignment w:val="center"/>
              <w:rPr>
                <w:rFonts w:hint="eastAsia" w:ascii="宋体" w:hAnsi="宋体" w:eastAsia="宋体" w:cs="宋体"/>
                <w:i w:val="0"/>
                <w:iCs w:val="0"/>
                <w:snapToGrid w:val="0"/>
                <w:color w:val="000000"/>
                <w:kern w:val="0"/>
                <w:sz w:val="18"/>
                <w:szCs w:val="18"/>
                <w:u w:val="none"/>
                <w:lang w:val="en-US" w:eastAsia="zh-CN" w:bidi="ar"/>
              </w:rPr>
            </w:pPr>
            <w:r>
              <w:rPr>
                <w:rFonts w:hint="eastAsia" w:ascii="宋体" w:hAnsi="宋体" w:eastAsia="宋体" w:cs="宋体"/>
                <w:i w:val="0"/>
                <w:iCs w:val="0"/>
                <w:snapToGrid w:val="0"/>
                <w:color w:val="000000"/>
                <w:kern w:val="0"/>
                <w:sz w:val="18"/>
                <w:szCs w:val="18"/>
                <w:u w:val="none"/>
                <w:lang w:val="en-US" w:eastAsia="zh-CN" w:bidi="ar"/>
              </w:rPr>
              <w:t>o</w:t>
            </w:r>
          </w:p>
        </w:tc>
        <w:tc>
          <w:tcPr>
            <w:tcW w:w="792" w:type="dxa"/>
            <w:tcBorders>
              <w:tl2br w:val="nil"/>
              <w:tr2bl w:val="nil"/>
            </w:tcBorders>
            <w:shd w:val="clear" w:color="auto" w:fill="auto"/>
            <w:noWrap/>
            <w:vAlign w:val="center"/>
          </w:tcPr>
          <w:p w14:paraId="375165FC">
            <w:pPr>
              <w:keepNext w:val="0"/>
              <w:keepLines w:val="0"/>
              <w:pageBreakBefore w:val="0"/>
              <w:widowControl/>
              <w:suppressLineNumbers w:val="0"/>
              <w:wordWrap/>
              <w:overflowPunct/>
              <w:topLinePunct w:val="0"/>
              <w:bidi w:val="0"/>
              <w:spacing w:line="240" w:lineRule="auto"/>
              <w:jc w:val="center"/>
              <w:textAlignment w:val="center"/>
              <w:rPr>
                <w:rFonts w:hint="eastAsia" w:ascii="宋体" w:hAnsi="宋体" w:eastAsia="宋体" w:cs="宋体"/>
                <w:i w:val="0"/>
                <w:iCs w:val="0"/>
                <w:snapToGrid w:val="0"/>
                <w:color w:val="000000"/>
                <w:kern w:val="0"/>
                <w:sz w:val="18"/>
                <w:szCs w:val="18"/>
                <w:u w:val="none"/>
                <w:lang w:val="en-US" w:eastAsia="zh-CN" w:bidi="ar"/>
              </w:rPr>
            </w:pPr>
            <w:r>
              <w:rPr>
                <w:rFonts w:hint="eastAsia" w:ascii="宋体" w:hAnsi="宋体" w:eastAsia="宋体" w:cs="宋体"/>
                <w:i w:val="0"/>
                <w:iCs w:val="0"/>
                <w:snapToGrid w:val="0"/>
                <w:color w:val="000000"/>
                <w:kern w:val="0"/>
                <w:sz w:val="18"/>
                <w:szCs w:val="18"/>
                <w:u w:val="none"/>
                <w:lang w:val="en-US" w:eastAsia="zh-CN" w:bidi="ar"/>
              </w:rPr>
              <w:t>o</w:t>
            </w:r>
          </w:p>
        </w:tc>
      </w:tr>
      <w:tr w14:paraId="2EA0F083">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90" w:hRule="atLeast"/>
        </w:trPr>
        <w:tc>
          <w:tcPr>
            <w:tcW w:w="944" w:type="dxa"/>
            <w:vMerge w:val="continue"/>
            <w:tcBorders>
              <w:tl2br w:val="nil"/>
              <w:tr2bl w:val="nil"/>
            </w:tcBorders>
            <w:shd w:val="clear" w:color="auto" w:fill="auto"/>
            <w:noWrap/>
            <w:vAlign w:val="center"/>
          </w:tcPr>
          <w:p w14:paraId="54E5B294">
            <w:pPr>
              <w:keepNext w:val="0"/>
              <w:keepLines w:val="0"/>
              <w:pageBreakBefore w:val="0"/>
              <w:widowControl/>
              <w:wordWrap/>
              <w:overflowPunct/>
              <w:topLinePunct w:val="0"/>
              <w:bidi w:val="0"/>
              <w:spacing w:line="240" w:lineRule="auto"/>
              <w:jc w:val="center"/>
              <w:rPr>
                <w:rFonts w:hint="eastAsia" w:ascii="宋体" w:hAnsi="宋体" w:eastAsia="宋体" w:cs="宋体"/>
                <w:i w:val="0"/>
                <w:iCs w:val="0"/>
                <w:color w:val="000000"/>
                <w:sz w:val="18"/>
                <w:szCs w:val="18"/>
                <w:u w:val="none"/>
              </w:rPr>
            </w:pPr>
          </w:p>
        </w:tc>
        <w:tc>
          <w:tcPr>
            <w:tcW w:w="1670" w:type="dxa"/>
            <w:vMerge w:val="continue"/>
            <w:tcBorders>
              <w:tl2br w:val="nil"/>
              <w:tr2bl w:val="nil"/>
            </w:tcBorders>
            <w:shd w:val="clear" w:color="auto" w:fill="auto"/>
            <w:noWrap/>
            <w:vAlign w:val="center"/>
          </w:tcPr>
          <w:p w14:paraId="6ECAE00B">
            <w:pPr>
              <w:keepNext w:val="0"/>
              <w:keepLines w:val="0"/>
              <w:pageBreakBefore w:val="0"/>
              <w:widowControl/>
              <w:suppressLineNumbers w:val="0"/>
              <w:wordWrap/>
              <w:overflowPunct/>
              <w:topLinePunct w:val="0"/>
              <w:bidi w:val="0"/>
              <w:spacing w:line="240" w:lineRule="auto"/>
              <w:jc w:val="center"/>
              <w:textAlignment w:val="center"/>
              <w:rPr>
                <w:rFonts w:hint="eastAsia" w:ascii="宋体" w:hAnsi="宋体" w:eastAsia="宋体" w:cs="宋体"/>
                <w:i w:val="0"/>
                <w:iCs w:val="0"/>
                <w:snapToGrid w:val="0"/>
                <w:color w:val="000000"/>
                <w:kern w:val="0"/>
                <w:sz w:val="18"/>
                <w:szCs w:val="18"/>
                <w:u w:val="none"/>
                <w:lang w:val="en-US" w:eastAsia="zh-CN" w:bidi="ar"/>
              </w:rPr>
            </w:pPr>
          </w:p>
        </w:tc>
        <w:tc>
          <w:tcPr>
            <w:tcW w:w="4780" w:type="dxa"/>
            <w:tcBorders>
              <w:tl2br w:val="nil"/>
              <w:tr2bl w:val="nil"/>
            </w:tcBorders>
            <w:shd w:val="clear" w:color="auto" w:fill="auto"/>
            <w:vAlign w:val="center"/>
          </w:tcPr>
          <w:p w14:paraId="68EB0EEE">
            <w:pPr>
              <w:keepNext w:val="0"/>
              <w:keepLines w:val="0"/>
              <w:pageBreakBefore w:val="0"/>
              <w:widowControl/>
              <w:suppressLineNumbers w:val="0"/>
              <w:wordWrap/>
              <w:overflowPunct/>
              <w:topLinePunct w:val="0"/>
              <w:bidi w:val="0"/>
              <w:spacing w:line="240" w:lineRule="auto"/>
              <w:jc w:val="center"/>
              <w:textAlignment w:val="center"/>
              <w:rPr>
                <w:rFonts w:hint="eastAsia" w:ascii="宋体" w:hAnsi="宋体" w:eastAsia="宋体" w:cs="宋体"/>
                <w:i w:val="0"/>
                <w:iCs w:val="0"/>
                <w:snapToGrid w:val="0"/>
                <w:color w:val="000000"/>
                <w:kern w:val="0"/>
                <w:sz w:val="18"/>
                <w:szCs w:val="18"/>
                <w:u w:val="none"/>
                <w:lang w:val="en-US" w:eastAsia="zh-CN" w:bidi="ar"/>
              </w:rPr>
            </w:pPr>
            <w:r>
              <w:rPr>
                <w:rFonts w:hint="eastAsia" w:ascii="宋体" w:hAnsi="宋体" w:eastAsia="宋体" w:cs="宋体"/>
                <w:i w:val="0"/>
                <w:iCs w:val="0"/>
                <w:snapToGrid w:val="0"/>
                <w:color w:val="000000"/>
                <w:kern w:val="0"/>
                <w:sz w:val="18"/>
                <w:szCs w:val="18"/>
                <w:u w:val="none"/>
                <w:lang w:val="en-US" w:eastAsia="zh-CN" w:bidi="ar"/>
              </w:rPr>
              <w:t>园区融合工业标识解析体系提供要素服务</w:t>
            </w:r>
          </w:p>
        </w:tc>
        <w:tc>
          <w:tcPr>
            <w:tcW w:w="820" w:type="dxa"/>
            <w:tcBorders>
              <w:tl2br w:val="nil"/>
              <w:tr2bl w:val="nil"/>
            </w:tcBorders>
            <w:shd w:val="clear" w:color="auto" w:fill="auto"/>
            <w:noWrap/>
            <w:vAlign w:val="center"/>
          </w:tcPr>
          <w:p w14:paraId="1C5B0992">
            <w:pPr>
              <w:keepNext w:val="0"/>
              <w:keepLines w:val="0"/>
              <w:pageBreakBefore w:val="0"/>
              <w:widowControl/>
              <w:suppressLineNumbers w:val="0"/>
              <w:wordWrap/>
              <w:overflowPunct/>
              <w:topLinePunct w:val="0"/>
              <w:bidi w:val="0"/>
              <w:spacing w:line="240" w:lineRule="auto"/>
              <w:jc w:val="center"/>
              <w:textAlignment w:val="center"/>
              <w:rPr>
                <w:rFonts w:hint="eastAsia" w:ascii="宋体" w:hAnsi="宋体" w:eastAsia="宋体" w:cs="宋体"/>
                <w:i w:val="0"/>
                <w:iCs w:val="0"/>
                <w:snapToGrid w:val="0"/>
                <w:color w:val="000000"/>
                <w:kern w:val="0"/>
                <w:sz w:val="18"/>
                <w:szCs w:val="18"/>
                <w:u w:val="none"/>
                <w:lang w:val="en-US" w:eastAsia="zh-CN" w:bidi="ar"/>
              </w:rPr>
            </w:pPr>
            <w:r>
              <w:rPr>
                <w:rFonts w:hint="eastAsia" w:ascii="宋体" w:hAnsi="宋体" w:eastAsia="宋体" w:cs="宋体"/>
                <w:i w:val="0"/>
                <w:iCs w:val="0"/>
                <w:snapToGrid w:val="0"/>
                <w:color w:val="000000"/>
                <w:kern w:val="0"/>
                <w:sz w:val="18"/>
                <w:szCs w:val="18"/>
                <w:u w:val="none"/>
                <w:lang w:val="en-US" w:eastAsia="zh-CN" w:bidi="ar"/>
              </w:rPr>
              <w:t>-</w:t>
            </w:r>
          </w:p>
        </w:tc>
        <w:tc>
          <w:tcPr>
            <w:tcW w:w="810" w:type="dxa"/>
            <w:tcBorders>
              <w:tl2br w:val="nil"/>
              <w:tr2bl w:val="nil"/>
            </w:tcBorders>
            <w:shd w:val="clear" w:color="auto" w:fill="auto"/>
            <w:noWrap/>
            <w:vAlign w:val="center"/>
          </w:tcPr>
          <w:p w14:paraId="21EC51D9">
            <w:pPr>
              <w:keepNext w:val="0"/>
              <w:keepLines w:val="0"/>
              <w:pageBreakBefore w:val="0"/>
              <w:widowControl/>
              <w:suppressLineNumbers w:val="0"/>
              <w:wordWrap/>
              <w:overflowPunct/>
              <w:topLinePunct w:val="0"/>
              <w:bidi w:val="0"/>
              <w:spacing w:line="240" w:lineRule="auto"/>
              <w:jc w:val="center"/>
              <w:textAlignment w:val="center"/>
              <w:rPr>
                <w:rFonts w:hint="eastAsia" w:ascii="宋体" w:hAnsi="宋体" w:eastAsia="宋体" w:cs="宋体"/>
                <w:i w:val="0"/>
                <w:iCs w:val="0"/>
                <w:snapToGrid w:val="0"/>
                <w:color w:val="000000"/>
                <w:kern w:val="0"/>
                <w:sz w:val="18"/>
                <w:szCs w:val="18"/>
                <w:u w:val="none"/>
                <w:lang w:val="en-US" w:eastAsia="zh-CN" w:bidi="ar"/>
              </w:rPr>
            </w:pPr>
            <w:r>
              <w:rPr>
                <w:rFonts w:hint="eastAsia" w:ascii="宋体" w:hAnsi="宋体" w:eastAsia="宋体" w:cs="宋体"/>
                <w:i w:val="0"/>
                <w:iCs w:val="0"/>
                <w:snapToGrid w:val="0"/>
                <w:color w:val="000000"/>
                <w:kern w:val="0"/>
                <w:sz w:val="18"/>
                <w:szCs w:val="18"/>
                <w:u w:val="none"/>
                <w:lang w:val="en-US" w:eastAsia="zh-CN" w:bidi="ar"/>
              </w:rPr>
              <w:t>o</w:t>
            </w:r>
          </w:p>
        </w:tc>
        <w:tc>
          <w:tcPr>
            <w:tcW w:w="792" w:type="dxa"/>
            <w:tcBorders>
              <w:tl2br w:val="nil"/>
              <w:tr2bl w:val="nil"/>
            </w:tcBorders>
            <w:shd w:val="clear" w:color="auto" w:fill="auto"/>
            <w:noWrap/>
            <w:vAlign w:val="center"/>
          </w:tcPr>
          <w:p w14:paraId="28250C4E">
            <w:pPr>
              <w:keepNext w:val="0"/>
              <w:keepLines w:val="0"/>
              <w:pageBreakBefore w:val="0"/>
              <w:widowControl/>
              <w:suppressLineNumbers w:val="0"/>
              <w:wordWrap/>
              <w:overflowPunct/>
              <w:topLinePunct w:val="0"/>
              <w:bidi w:val="0"/>
              <w:spacing w:line="240" w:lineRule="auto"/>
              <w:jc w:val="center"/>
              <w:textAlignment w:val="center"/>
              <w:rPr>
                <w:rFonts w:hint="eastAsia" w:ascii="宋体" w:hAnsi="宋体" w:eastAsia="宋体" w:cs="宋体"/>
                <w:i w:val="0"/>
                <w:iCs w:val="0"/>
                <w:snapToGrid w:val="0"/>
                <w:color w:val="000000"/>
                <w:kern w:val="0"/>
                <w:sz w:val="18"/>
                <w:szCs w:val="18"/>
                <w:u w:val="none"/>
                <w:lang w:val="en-US" w:eastAsia="zh-CN" w:bidi="ar"/>
              </w:rPr>
            </w:pPr>
            <w:r>
              <w:rPr>
                <w:rFonts w:hint="eastAsia" w:ascii="宋体" w:hAnsi="宋体" w:eastAsia="宋体" w:cs="宋体"/>
                <w:i w:val="0"/>
                <w:iCs w:val="0"/>
                <w:snapToGrid w:val="0"/>
                <w:color w:val="000000"/>
                <w:kern w:val="0"/>
                <w:sz w:val="18"/>
                <w:szCs w:val="18"/>
                <w:u w:val="none"/>
                <w:lang w:val="en-US" w:eastAsia="zh-CN" w:bidi="ar"/>
              </w:rPr>
              <w:t>o</w:t>
            </w:r>
          </w:p>
        </w:tc>
      </w:tr>
      <w:tr w14:paraId="7A39CE8E">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944" w:type="dxa"/>
            <w:vMerge w:val="continue"/>
            <w:tcBorders>
              <w:tl2br w:val="nil"/>
              <w:tr2bl w:val="nil"/>
            </w:tcBorders>
            <w:shd w:val="clear" w:color="auto" w:fill="auto"/>
            <w:noWrap/>
            <w:vAlign w:val="center"/>
          </w:tcPr>
          <w:p w14:paraId="2C96F018">
            <w:pPr>
              <w:keepNext w:val="0"/>
              <w:keepLines w:val="0"/>
              <w:pageBreakBefore w:val="0"/>
              <w:widowControl/>
              <w:wordWrap/>
              <w:overflowPunct/>
              <w:topLinePunct w:val="0"/>
              <w:bidi w:val="0"/>
              <w:spacing w:line="240" w:lineRule="auto"/>
              <w:jc w:val="center"/>
              <w:rPr>
                <w:rFonts w:hint="eastAsia" w:ascii="宋体" w:hAnsi="宋体" w:eastAsia="宋体" w:cs="宋体"/>
                <w:i w:val="0"/>
                <w:iCs w:val="0"/>
                <w:color w:val="000000"/>
                <w:sz w:val="18"/>
                <w:szCs w:val="18"/>
                <w:u w:val="none"/>
              </w:rPr>
            </w:pPr>
          </w:p>
        </w:tc>
        <w:tc>
          <w:tcPr>
            <w:tcW w:w="1670" w:type="dxa"/>
            <w:vMerge w:val="continue"/>
            <w:tcBorders>
              <w:tl2br w:val="nil"/>
              <w:tr2bl w:val="nil"/>
            </w:tcBorders>
            <w:shd w:val="clear" w:color="auto" w:fill="auto"/>
            <w:noWrap/>
            <w:vAlign w:val="center"/>
          </w:tcPr>
          <w:p w14:paraId="3A80F5A3">
            <w:pPr>
              <w:keepNext w:val="0"/>
              <w:keepLines w:val="0"/>
              <w:pageBreakBefore w:val="0"/>
              <w:widowControl/>
              <w:suppressLineNumbers w:val="0"/>
              <w:wordWrap/>
              <w:overflowPunct/>
              <w:topLinePunct w:val="0"/>
              <w:bidi w:val="0"/>
              <w:spacing w:line="240" w:lineRule="auto"/>
              <w:jc w:val="center"/>
              <w:textAlignment w:val="center"/>
              <w:rPr>
                <w:rFonts w:hint="eastAsia" w:ascii="宋体" w:hAnsi="宋体" w:eastAsia="宋体" w:cs="宋体"/>
                <w:i w:val="0"/>
                <w:iCs w:val="0"/>
                <w:snapToGrid w:val="0"/>
                <w:color w:val="000000"/>
                <w:kern w:val="0"/>
                <w:sz w:val="18"/>
                <w:szCs w:val="18"/>
                <w:u w:val="none"/>
                <w:lang w:val="en-US" w:eastAsia="zh-CN" w:bidi="ar"/>
              </w:rPr>
            </w:pPr>
          </w:p>
        </w:tc>
        <w:tc>
          <w:tcPr>
            <w:tcW w:w="4780" w:type="dxa"/>
            <w:tcBorders>
              <w:tl2br w:val="nil"/>
              <w:tr2bl w:val="nil"/>
            </w:tcBorders>
            <w:shd w:val="clear" w:color="auto" w:fill="auto"/>
            <w:vAlign w:val="center"/>
          </w:tcPr>
          <w:p w14:paraId="13D7B103">
            <w:pPr>
              <w:keepNext w:val="0"/>
              <w:keepLines w:val="0"/>
              <w:pageBreakBefore w:val="0"/>
              <w:widowControl/>
              <w:suppressLineNumbers w:val="0"/>
              <w:wordWrap/>
              <w:overflowPunct/>
              <w:topLinePunct w:val="0"/>
              <w:bidi w:val="0"/>
              <w:spacing w:line="240" w:lineRule="auto"/>
              <w:jc w:val="center"/>
              <w:textAlignment w:val="center"/>
              <w:rPr>
                <w:rFonts w:hint="eastAsia" w:ascii="宋体" w:hAnsi="宋体" w:eastAsia="宋体" w:cs="宋体"/>
                <w:i w:val="0"/>
                <w:iCs w:val="0"/>
                <w:snapToGrid w:val="0"/>
                <w:color w:val="000000"/>
                <w:kern w:val="0"/>
                <w:sz w:val="18"/>
                <w:szCs w:val="18"/>
                <w:u w:val="none"/>
                <w:lang w:val="en-US" w:eastAsia="zh-CN" w:bidi="ar"/>
              </w:rPr>
            </w:pPr>
            <w:r>
              <w:rPr>
                <w:rFonts w:hint="eastAsia" w:ascii="宋体" w:hAnsi="宋体" w:eastAsia="宋体" w:cs="宋体"/>
                <w:i w:val="0"/>
                <w:iCs w:val="0"/>
                <w:snapToGrid w:val="0"/>
                <w:color w:val="000000"/>
                <w:kern w:val="0"/>
                <w:sz w:val="18"/>
                <w:szCs w:val="18"/>
                <w:u w:val="none"/>
                <w:lang w:val="en-US" w:eastAsia="zh-CN" w:bidi="ar"/>
              </w:rPr>
              <w:t>园区提供碳排监测、碳排管理、碳资产管理等绿色发展服务</w:t>
            </w:r>
          </w:p>
        </w:tc>
        <w:tc>
          <w:tcPr>
            <w:tcW w:w="820" w:type="dxa"/>
            <w:tcBorders>
              <w:tl2br w:val="nil"/>
              <w:tr2bl w:val="nil"/>
            </w:tcBorders>
            <w:shd w:val="clear" w:color="auto" w:fill="auto"/>
            <w:noWrap/>
            <w:vAlign w:val="center"/>
          </w:tcPr>
          <w:p w14:paraId="6743735B">
            <w:pPr>
              <w:keepNext w:val="0"/>
              <w:keepLines w:val="0"/>
              <w:pageBreakBefore w:val="0"/>
              <w:widowControl/>
              <w:suppressLineNumbers w:val="0"/>
              <w:wordWrap/>
              <w:overflowPunct/>
              <w:topLinePunct w:val="0"/>
              <w:bidi w:val="0"/>
              <w:spacing w:line="240" w:lineRule="auto"/>
              <w:jc w:val="center"/>
              <w:textAlignment w:val="center"/>
              <w:rPr>
                <w:rFonts w:hint="eastAsia" w:ascii="宋体" w:hAnsi="宋体" w:eastAsia="宋体" w:cs="宋体"/>
                <w:i w:val="0"/>
                <w:iCs w:val="0"/>
                <w:snapToGrid w:val="0"/>
                <w:color w:val="000000"/>
                <w:kern w:val="0"/>
                <w:sz w:val="18"/>
                <w:szCs w:val="18"/>
                <w:u w:val="none"/>
                <w:lang w:val="en-US" w:eastAsia="zh-CN" w:bidi="ar"/>
              </w:rPr>
            </w:pPr>
            <w:r>
              <w:rPr>
                <w:rFonts w:hint="eastAsia" w:ascii="宋体" w:hAnsi="宋体" w:eastAsia="宋体" w:cs="宋体"/>
                <w:i w:val="0"/>
                <w:iCs w:val="0"/>
                <w:snapToGrid w:val="0"/>
                <w:color w:val="000000"/>
                <w:kern w:val="0"/>
                <w:sz w:val="18"/>
                <w:szCs w:val="18"/>
                <w:u w:val="none"/>
                <w:lang w:val="en-US" w:eastAsia="zh-CN" w:bidi="ar"/>
              </w:rPr>
              <w:t>-</w:t>
            </w:r>
          </w:p>
        </w:tc>
        <w:tc>
          <w:tcPr>
            <w:tcW w:w="810" w:type="dxa"/>
            <w:tcBorders>
              <w:tl2br w:val="nil"/>
              <w:tr2bl w:val="nil"/>
            </w:tcBorders>
            <w:shd w:val="clear" w:color="auto" w:fill="auto"/>
            <w:noWrap/>
            <w:vAlign w:val="center"/>
          </w:tcPr>
          <w:p w14:paraId="57D11B08">
            <w:pPr>
              <w:keepNext w:val="0"/>
              <w:keepLines w:val="0"/>
              <w:pageBreakBefore w:val="0"/>
              <w:widowControl/>
              <w:suppressLineNumbers w:val="0"/>
              <w:wordWrap/>
              <w:overflowPunct/>
              <w:topLinePunct w:val="0"/>
              <w:bidi w:val="0"/>
              <w:spacing w:line="240" w:lineRule="auto"/>
              <w:jc w:val="center"/>
              <w:textAlignment w:val="center"/>
              <w:rPr>
                <w:rFonts w:hint="eastAsia" w:ascii="宋体" w:hAnsi="宋体" w:eastAsia="宋体" w:cs="宋体"/>
                <w:i w:val="0"/>
                <w:iCs w:val="0"/>
                <w:snapToGrid w:val="0"/>
                <w:color w:val="000000"/>
                <w:kern w:val="0"/>
                <w:sz w:val="18"/>
                <w:szCs w:val="18"/>
                <w:u w:val="none"/>
                <w:lang w:val="en-US" w:eastAsia="zh-CN" w:bidi="ar"/>
              </w:rPr>
            </w:pPr>
            <w:r>
              <w:rPr>
                <w:rFonts w:hint="eastAsia" w:ascii="宋体" w:hAnsi="宋体" w:eastAsia="宋体" w:cs="宋体"/>
                <w:i w:val="0"/>
                <w:iCs w:val="0"/>
                <w:snapToGrid w:val="0"/>
                <w:color w:val="000000"/>
                <w:kern w:val="0"/>
                <w:sz w:val="18"/>
                <w:szCs w:val="18"/>
                <w:u w:val="none"/>
                <w:lang w:val="en-US" w:eastAsia="zh-CN" w:bidi="ar"/>
              </w:rPr>
              <w:t>-</w:t>
            </w:r>
          </w:p>
        </w:tc>
        <w:tc>
          <w:tcPr>
            <w:tcW w:w="792" w:type="dxa"/>
            <w:tcBorders>
              <w:tl2br w:val="nil"/>
              <w:tr2bl w:val="nil"/>
            </w:tcBorders>
            <w:shd w:val="clear" w:color="auto" w:fill="auto"/>
            <w:noWrap/>
            <w:vAlign w:val="center"/>
          </w:tcPr>
          <w:p w14:paraId="1B3FECEE">
            <w:pPr>
              <w:keepNext w:val="0"/>
              <w:keepLines w:val="0"/>
              <w:pageBreakBefore w:val="0"/>
              <w:widowControl/>
              <w:suppressLineNumbers w:val="0"/>
              <w:wordWrap/>
              <w:overflowPunct/>
              <w:topLinePunct w:val="0"/>
              <w:bidi w:val="0"/>
              <w:spacing w:line="240" w:lineRule="auto"/>
              <w:jc w:val="center"/>
              <w:textAlignment w:val="center"/>
              <w:rPr>
                <w:rFonts w:hint="eastAsia" w:ascii="宋体" w:hAnsi="宋体" w:eastAsia="宋体" w:cs="宋体"/>
                <w:i w:val="0"/>
                <w:iCs w:val="0"/>
                <w:snapToGrid w:val="0"/>
                <w:color w:val="000000"/>
                <w:kern w:val="0"/>
                <w:sz w:val="18"/>
                <w:szCs w:val="18"/>
                <w:u w:val="none"/>
                <w:lang w:val="en-US" w:eastAsia="zh-CN" w:bidi="ar"/>
              </w:rPr>
            </w:pPr>
            <w:r>
              <w:rPr>
                <w:rFonts w:hint="eastAsia" w:ascii="宋体" w:hAnsi="宋体" w:eastAsia="宋体" w:cs="宋体"/>
                <w:i w:val="0"/>
                <w:iCs w:val="0"/>
                <w:snapToGrid w:val="0"/>
                <w:color w:val="000000"/>
                <w:kern w:val="0"/>
                <w:sz w:val="18"/>
                <w:szCs w:val="18"/>
                <w:u w:val="none"/>
                <w:lang w:val="en-US" w:eastAsia="zh-CN" w:bidi="ar"/>
              </w:rPr>
              <w:t>o</w:t>
            </w:r>
          </w:p>
        </w:tc>
      </w:tr>
      <w:tr w14:paraId="424D5F20">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83" w:hRule="atLeast"/>
        </w:trPr>
        <w:tc>
          <w:tcPr>
            <w:tcW w:w="944" w:type="dxa"/>
            <w:vMerge w:val="continue"/>
            <w:tcBorders>
              <w:tl2br w:val="nil"/>
              <w:tr2bl w:val="nil"/>
            </w:tcBorders>
            <w:shd w:val="clear" w:color="auto" w:fill="auto"/>
            <w:noWrap/>
            <w:vAlign w:val="center"/>
          </w:tcPr>
          <w:p w14:paraId="47E72CD4">
            <w:pPr>
              <w:keepNext w:val="0"/>
              <w:keepLines w:val="0"/>
              <w:pageBreakBefore w:val="0"/>
              <w:widowControl/>
              <w:wordWrap/>
              <w:overflowPunct/>
              <w:topLinePunct w:val="0"/>
              <w:bidi w:val="0"/>
              <w:spacing w:line="240" w:lineRule="auto"/>
              <w:jc w:val="center"/>
              <w:rPr>
                <w:rFonts w:hint="eastAsia" w:ascii="宋体" w:hAnsi="宋体" w:eastAsia="宋体" w:cs="宋体"/>
                <w:i w:val="0"/>
                <w:iCs w:val="0"/>
                <w:color w:val="000000"/>
                <w:sz w:val="18"/>
                <w:szCs w:val="18"/>
                <w:u w:val="none"/>
              </w:rPr>
            </w:pPr>
          </w:p>
        </w:tc>
        <w:tc>
          <w:tcPr>
            <w:tcW w:w="1670" w:type="dxa"/>
            <w:vMerge w:val="continue"/>
            <w:tcBorders>
              <w:tl2br w:val="nil"/>
              <w:tr2bl w:val="nil"/>
            </w:tcBorders>
            <w:shd w:val="clear" w:color="auto" w:fill="auto"/>
            <w:noWrap/>
            <w:vAlign w:val="center"/>
          </w:tcPr>
          <w:p w14:paraId="7698923A">
            <w:pPr>
              <w:keepNext w:val="0"/>
              <w:keepLines w:val="0"/>
              <w:pageBreakBefore w:val="0"/>
              <w:widowControl/>
              <w:suppressLineNumbers w:val="0"/>
              <w:wordWrap/>
              <w:overflowPunct/>
              <w:topLinePunct w:val="0"/>
              <w:bidi w:val="0"/>
              <w:spacing w:line="240" w:lineRule="auto"/>
              <w:jc w:val="center"/>
              <w:textAlignment w:val="center"/>
              <w:rPr>
                <w:rFonts w:hint="eastAsia" w:ascii="宋体" w:hAnsi="宋体" w:eastAsia="宋体" w:cs="宋体"/>
                <w:i w:val="0"/>
                <w:iCs w:val="0"/>
                <w:snapToGrid w:val="0"/>
                <w:color w:val="000000"/>
                <w:kern w:val="0"/>
                <w:sz w:val="18"/>
                <w:szCs w:val="18"/>
                <w:u w:val="none"/>
                <w:lang w:val="en-US" w:eastAsia="zh-CN" w:bidi="ar"/>
              </w:rPr>
            </w:pPr>
          </w:p>
        </w:tc>
        <w:tc>
          <w:tcPr>
            <w:tcW w:w="4780" w:type="dxa"/>
            <w:tcBorders>
              <w:tl2br w:val="nil"/>
              <w:tr2bl w:val="nil"/>
            </w:tcBorders>
            <w:shd w:val="clear" w:color="auto" w:fill="auto"/>
            <w:vAlign w:val="center"/>
          </w:tcPr>
          <w:p w14:paraId="6DB2BB8C">
            <w:pPr>
              <w:keepNext w:val="0"/>
              <w:keepLines w:val="0"/>
              <w:pageBreakBefore w:val="0"/>
              <w:widowControl/>
              <w:suppressLineNumbers w:val="0"/>
              <w:wordWrap/>
              <w:overflowPunct/>
              <w:topLinePunct w:val="0"/>
              <w:bidi w:val="0"/>
              <w:spacing w:line="240" w:lineRule="auto"/>
              <w:jc w:val="center"/>
              <w:textAlignment w:val="center"/>
              <w:rPr>
                <w:rFonts w:hint="eastAsia" w:ascii="宋体" w:hAnsi="宋体" w:eastAsia="宋体" w:cs="宋体"/>
                <w:i w:val="0"/>
                <w:iCs w:val="0"/>
                <w:snapToGrid w:val="0"/>
                <w:color w:val="000000"/>
                <w:kern w:val="0"/>
                <w:sz w:val="18"/>
                <w:szCs w:val="18"/>
                <w:u w:val="none"/>
                <w:lang w:val="en-US" w:eastAsia="zh-CN" w:bidi="ar"/>
              </w:rPr>
            </w:pPr>
            <w:r>
              <w:rPr>
                <w:rFonts w:hint="eastAsia" w:ascii="宋体" w:hAnsi="宋体" w:eastAsia="宋体" w:cs="宋体"/>
                <w:i w:val="0"/>
                <w:iCs w:val="0"/>
                <w:snapToGrid w:val="0"/>
                <w:color w:val="000000"/>
                <w:kern w:val="0"/>
                <w:sz w:val="18"/>
                <w:szCs w:val="18"/>
                <w:u w:val="none"/>
                <w:lang w:val="en-US" w:eastAsia="zh-CN" w:bidi="ar"/>
              </w:rPr>
              <w:t>园区提供人才服务</w:t>
            </w:r>
          </w:p>
        </w:tc>
        <w:tc>
          <w:tcPr>
            <w:tcW w:w="820" w:type="dxa"/>
            <w:tcBorders>
              <w:tl2br w:val="nil"/>
              <w:tr2bl w:val="nil"/>
            </w:tcBorders>
            <w:shd w:val="clear" w:color="auto" w:fill="auto"/>
            <w:noWrap/>
            <w:vAlign w:val="center"/>
          </w:tcPr>
          <w:p w14:paraId="530B9044">
            <w:pPr>
              <w:keepNext w:val="0"/>
              <w:keepLines w:val="0"/>
              <w:pageBreakBefore w:val="0"/>
              <w:widowControl/>
              <w:suppressLineNumbers w:val="0"/>
              <w:wordWrap/>
              <w:overflowPunct/>
              <w:topLinePunct w:val="0"/>
              <w:bidi w:val="0"/>
              <w:spacing w:line="240" w:lineRule="auto"/>
              <w:jc w:val="center"/>
              <w:textAlignment w:val="center"/>
              <w:rPr>
                <w:rFonts w:hint="eastAsia" w:ascii="宋体" w:hAnsi="宋体" w:eastAsia="宋体" w:cs="宋体"/>
                <w:i w:val="0"/>
                <w:iCs w:val="0"/>
                <w:snapToGrid w:val="0"/>
                <w:color w:val="000000"/>
                <w:kern w:val="0"/>
                <w:sz w:val="18"/>
                <w:szCs w:val="18"/>
                <w:u w:val="none"/>
                <w:lang w:val="en-US" w:eastAsia="zh-CN" w:bidi="ar"/>
              </w:rPr>
            </w:pPr>
            <w:r>
              <w:rPr>
                <w:rFonts w:hint="eastAsia" w:ascii="宋体" w:hAnsi="宋体" w:eastAsia="宋体" w:cs="宋体"/>
                <w:i w:val="0"/>
                <w:iCs w:val="0"/>
                <w:snapToGrid w:val="0"/>
                <w:color w:val="000000"/>
                <w:kern w:val="0"/>
                <w:sz w:val="18"/>
                <w:szCs w:val="18"/>
                <w:u w:val="none"/>
                <w:lang w:val="en-US" w:eastAsia="zh-CN" w:bidi="ar"/>
              </w:rPr>
              <w:t>-</w:t>
            </w:r>
          </w:p>
        </w:tc>
        <w:tc>
          <w:tcPr>
            <w:tcW w:w="810" w:type="dxa"/>
            <w:tcBorders>
              <w:tl2br w:val="nil"/>
              <w:tr2bl w:val="nil"/>
            </w:tcBorders>
            <w:shd w:val="clear" w:color="auto" w:fill="auto"/>
            <w:noWrap/>
            <w:vAlign w:val="center"/>
          </w:tcPr>
          <w:p w14:paraId="3900B4EA">
            <w:pPr>
              <w:keepNext w:val="0"/>
              <w:keepLines w:val="0"/>
              <w:pageBreakBefore w:val="0"/>
              <w:widowControl/>
              <w:suppressLineNumbers w:val="0"/>
              <w:wordWrap/>
              <w:overflowPunct/>
              <w:topLinePunct w:val="0"/>
              <w:bidi w:val="0"/>
              <w:spacing w:line="240" w:lineRule="auto"/>
              <w:jc w:val="center"/>
              <w:textAlignment w:val="center"/>
              <w:rPr>
                <w:rFonts w:hint="eastAsia" w:ascii="宋体" w:hAnsi="宋体" w:eastAsia="宋体" w:cs="宋体"/>
                <w:i w:val="0"/>
                <w:iCs w:val="0"/>
                <w:snapToGrid w:val="0"/>
                <w:color w:val="000000"/>
                <w:kern w:val="0"/>
                <w:sz w:val="18"/>
                <w:szCs w:val="18"/>
                <w:u w:val="none"/>
                <w:lang w:val="en-US" w:eastAsia="zh-CN" w:bidi="ar"/>
              </w:rPr>
            </w:pPr>
            <w:r>
              <w:rPr>
                <w:rFonts w:hint="eastAsia" w:ascii="宋体" w:hAnsi="宋体" w:eastAsia="宋体" w:cs="宋体"/>
                <w:i w:val="0"/>
                <w:iCs w:val="0"/>
                <w:snapToGrid w:val="0"/>
                <w:color w:val="000000"/>
                <w:kern w:val="0"/>
                <w:sz w:val="18"/>
                <w:szCs w:val="18"/>
                <w:u w:val="none"/>
                <w:lang w:val="en-US" w:eastAsia="zh-CN" w:bidi="ar"/>
              </w:rPr>
              <w:t>o</w:t>
            </w:r>
          </w:p>
        </w:tc>
        <w:tc>
          <w:tcPr>
            <w:tcW w:w="792" w:type="dxa"/>
            <w:tcBorders>
              <w:tl2br w:val="nil"/>
              <w:tr2bl w:val="nil"/>
            </w:tcBorders>
            <w:shd w:val="clear" w:color="auto" w:fill="auto"/>
            <w:noWrap/>
            <w:vAlign w:val="center"/>
          </w:tcPr>
          <w:p w14:paraId="6FFF6BDC">
            <w:pPr>
              <w:keepNext w:val="0"/>
              <w:keepLines w:val="0"/>
              <w:pageBreakBefore w:val="0"/>
              <w:widowControl/>
              <w:suppressLineNumbers w:val="0"/>
              <w:wordWrap/>
              <w:overflowPunct/>
              <w:topLinePunct w:val="0"/>
              <w:bidi w:val="0"/>
              <w:spacing w:line="240" w:lineRule="auto"/>
              <w:jc w:val="center"/>
              <w:textAlignment w:val="center"/>
              <w:rPr>
                <w:rFonts w:hint="eastAsia" w:ascii="宋体" w:hAnsi="宋体" w:eastAsia="宋体" w:cs="宋体"/>
                <w:i w:val="0"/>
                <w:iCs w:val="0"/>
                <w:snapToGrid w:val="0"/>
                <w:color w:val="000000"/>
                <w:kern w:val="0"/>
                <w:sz w:val="18"/>
                <w:szCs w:val="18"/>
                <w:u w:val="none"/>
                <w:lang w:val="en-US" w:eastAsia="zh-CN" w:bidi="ar"/>
              </w:rPr>
            </w:pPr>
            <w:r>
              <w:rPr>
                <w:rFonts w:hint="eastAsia" w:ascii="宋体" w:hAnsi="宋体" w:eastAsia="宋体" w:cs="宋体"/>
                <w:i w:val="0"/>
                <w:iCs w:val="0"/>
                <w:snapToGrid w:val="0"/>
                <w:color w:val="000000"/>
                <w:kern w:val="0"/>
                <w:sz w:val="18"/>
                <w:szCs w:val="18"/>
                <w:u w:val="none"/>
                <w:lang w:val="en-US" w:eastAsia="zh-CN" w:bidi="ar"/>
              </w:rPr>
              <w:t>o</w:t>
            </w:r>
          </w:p>
        </w:tc>
      </w:tr>
      <w:tr w14:paraId="7196CDBC">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666" w:hRule="atLeast"/>
        </w:trPr>
        <w:tc>
          <w:tcPr>
            <w:tcW w:w="944" w:type="dxa"/>
            <w:vMerge w:val="continue"/>
            <w:tcBorders>
              <w:tl2br w:val="nil"/>
              <w:tr2bl w:val="nil"/>
            </w:tcBorders>
            <w:shd w:val="clear" w:color="auto" w:fill="auto"/>
            <w:noWrap/>
            <w:vAlign w:val="center"/>
          </w:tcPr>
          <w:p w14:paraId="4E13F7E0">
            <w:pPr>
              <w:keepNext w:val="0"/>
              <w:keepLines w:val="0"/>
              <w:pageBreakBefore w:val="0"/>
              <w:widowControl/>
              <w:wordWrap/>
              <w:overflowPunct/>
              <w:topLinePunct w:val="0"/>
              <w:bidi w:val="0"/>
              <w:spacing w:line="240" w:lineRule="auto"/>
              <w:jc w:val="center"/>
              <w:rPr>
                <w:rFonts w:hint="eastAsia" w:ascii="宋体" w:hAnsi="宋体" w:eastAsia="宋体" w:cs="宋体"/>
                <w:i w:val="0"/>
                <w:iCs w:val="0"/>
                <w:color w:val="000000"/>
                <w:sz w:val="18"/>
                <w:szCs w:val="18"/>
                <w:u w:val="none"/>
              </w:rPr>
            </w:pPr>
          </w:p>
        </w:tc>
        <w:tc>
          <w:tcPr>
            <w:tcW w:w="1670" w:type="dxa"/>
            <w:vMerge w:val="continue"/>
            <w:tcBorders>
              <w:tl2br w:val="nil"/>
              <w:tr2bl w:val="nil"/>
            </w:tcBorders>
            <w:shd w:val="clear" w:color="auto" w:fill="auto"/>
            <w:noWrap/>
            <w:vAlign w:val="center"/>
          </w:tcPr>
          <w:p w14:paraId="58D8096F">
            <w:pPr>
              <w:keepNext w:val="0"/>
              <w:keepLines w:val="0"/>
              <w:pageBreakBefore w:val="0"/>
              <w:widowControl/>
              <w:suppressLineNumbers w:val="0"/>
              <w:wordWrap/>
              <w:overflowPunct/>
              <w:topLinePunct w:val="0"/>
              <w:bidi w:val="0"/>
              <w:spacing w:line="240" w:lineRule="auto"/>
              <w:jc w:val="center"/>
              <w:textAlignment w:val="center"/>
              <w:rPr>
                <w:rFonts w:hint="eastAsia" w:ascii="宋体" w:hAnsi="宋体" w:eastAsia="宋体" w:cs="宋体"/>
                <w:i w:val="0"/>
                <w:iCs w:val="0"/>
                <w:snapToGrid w:val="0"/>
                <w:color w:val="000000"/>
                <w:kern w:val="0"/>
                <w:sz w:val="18"/>
                <w:szCs w:val="18"/>
                <w:u w:val="none"/>
                <w:lang w:val="en-US" w:eastAsia="zh-CN" w:bidi="ar"/>
              </w:rPr>
            </w:pPr>
          </w:p>
        </w:tc>
        <w:tc>
          <w:tcPr>
            <w:tcW w:w="4780" w:type="dxa"/>
            <w:tcBorders>
              <w:tl2br w:val="nil"/>
              <w:tr2bl w:val="nil"/>
            </w:tcBorders>
            <w:shd w:val="clear" w:color="auto" w:fill="auto"/>
            <w:vAlign w:val="center"/>
          </w:tcPr>
          <w:p w14:paraId="4607DC3A">
            <w:pPr>
              <w:keepNext w:val="0"/>
              <w:keepLines w:val="0"/>
              <w:pageBreakBefore w:val="0"/>
              <w:widowControl/>
              <w:suppressLineNumbers w:val="0"/>
              <w:wordWrap/>
              <w:overflowPunct/>
              <w:topLinePunct w:val="0"/>
              <w:bidi w:val="0"/>
              <w:spacing w:line="240" w:lineRule="auto"/>
              <w:jc w:val="center"/>
              <w:textAlignment w:val="center"/>
              <w:rPr>
                <w:rFonts w:hint="eastAsia" w:ascii="宋体" w:hAnsi="宋体" w:eastAsia="宋体" w:cs="宋体"/>
                <w:i w:val="0"/>
                <w:iCs w:val="0"/>
                <w:snapToGrid w:val="0"/>
                <w:color w:val="000000"/>
                <w:kern w:val="0"/>
                <w:sz w:val="18"/>
                <w:szCs w:val="18"/>
                <w:u w:val="none"/>
                <w:lang w:val="en-US" w:eastAsia="zh-CN" w:bidi="ar"/>
              </w:rPr>
            </w:pPr>
            <w:r>
              <w:rPr>
                <w:rFonts w:hint="eastAsia" w:ascii="宋体" w:hAnsi="宋体" w:eastAsia="宋体" w:cs="宋体"/>
                <w:i w:val="0"/>
                <w:iCs w:val="0"/>
                <w:snapToGrid w:val="0"/>
                <w:color w:val="000000"/>
                <w:kern w:val="0"/>
                <w:sz w:val="18"/>
                <w:szCs w:val="18"/>
                <w:u w:val="none"/>
                <w:lang w:val="en-US" w:eastAsia="zh-CN" w:bidi="ar"/>
              </w:rPr>
              <w:t>园区提供联合创新服务，搭建面向园区产业发展的联合创新平台，统一管理创新软硬件开发环境、数据资源</w:t>
            </w:r>
          </w:p>
        </w:tc>
        <w:tc>
          <w:tcPr>
            <w:tcW w:w="820" w:type="dxa"/>
            <w:tcBorders>
              <w:tl2br w:val="nil"/>
              <w:tr2bl w:val="nil"/>
            </w:tcBorders>
            <w:shd w:val="clear" w:color="auto" w:fill="auto"/>
            <w:noWrap/>
            <w:vAlign w:val="center"/>
          </w:tcPr>
          <w:p w14:paraId="6E7F686E">
            <w:pPr>
              <w:keepNext w:val="0"/>
              <w:keepLines w:val="0"/>
              <w:pageBreakBefore w:val="0"/>
              <w:widowControl/>
              <w:suppressLineNumbers w:val="0"/>
              <w:wordWrap/>
              <w:overflowPunct/>
              <w:topLinePunct w:val="0"/>
              <w:bidi w:val="0"/>
              <w:spacing w:line="240" w:lineRule="auto"/>
              <w:jc w:val="center"/>
              <w:textAlignment w:val="center"/>
              <w:rPr>
                <w:rFonts w:hint="eastAsia" w:ascii="宋体" w:hAnsi="宋体" w:eastAsia="宋体" w:cs="宋体"/>
                <w:i w:val="0"/>
                <w:iCs w:val="0"/>
                <w:snapToGrid w:val="0"/>
                <w:color w:val="000000"/>
                <w:kern w:val="0"/>
                <w:sz w:val="18"/>
                <w:szCs w:val="18"/>
                <w:u w:val="none"/>
                <w:lang w:val="en-US" w:eastAsia="zh-CN" w:bidi="ar"/>
              </w:rPr>
            </w:pPr>
            <w:r>
              <w:rPr>
                <w:rFonts w:hint="eastAsia" w:ascii="宋体" w:hAnsi="宋体" w:eastAsia="宋体" w:cs="宋体"/>
                <w:i w:val="0"/>
                <w:iCs w:val="0"/>
                <w:snapToGrid w:val="0"/>
                <w:color w:val="000000"/>
                <w:kern w:val="0"/>
                <w:sz w:val="18"/>
                <w:szCs w:val="18"/>
                <w:u w:val="none"/>
                <w:lang w:val="en-US" w:eastAsia="zh-CN" w:bidi="ar"/>
              </w:rPr>
              <w:t>-</w:t>
            </w:r>
          </w:p>
        </w:tc>
        <w:tc>
          <w:tcPr>
            <w:tcW w:w="810" w:type="dxa"/>
            <w:tcBorders>
              <w:tl2br w:val="nil"/>
              <w:tr2bl w:val="nil"/>
            </w:tcBorders>
            <w:shd w:val="clear" w:color="auto" w:fill="auto"/>
            <w:noWrap/>
            <w:vAlign w:val="center"/>
          </w:tcPr>
          <w:p w14:paraId="6E76E604">
            <w:pPr>
              <w:keepNext w:val="0"/>
              <w:keepLines w:val="0"/>
              <w:pageBreakBefore w:val="0"/>
              <w:widowControl/>
              <w:suppressLineNumbers w:val="0"/>
              <w:wordWrap/>
              <w:overflowPunct/>
              <w:topLinePunct w:val="0"/>
              <w:bidi w:val="0"/>
              <w:spacing w:line="240" w:lineRule="auto"/>
              <w:jc w:val="center"/>
              <w:textAlignment w:val="center"/>
              <w:rPr>
                <w:rFonts w:hint="eastAsia" w:ascii="宋体" w:hAnsi="宋体" w:eastAsia="宋体" w:cs="宋体"/>
                <w:i w:val="0"/>
                <w:iCs w:val="0"/>
                <w:snapToGrid w:val="0"/>
                <w:color w:val="000000"/>
                <w:kern w:val="0"/>
                <w:sz w:val="18"/>
                <w:szCs w:val="18"/>
                <w:u w:val="none"/>
                <w:lang w:val="en-US" w:eastAsia="zh-CN" w:bidi="ar"/>
              </w:rPr>
            </w:pPr>
            <w:r>
              <w:rPr>
                <w:rFonts w:hint="eastAsia" w:ascii="宋体" w:hAnsi="宋体" w:eastAsia="宋体" w:cs="宋体"/>
                <w:i w:val="0"/>
                <w:iCs w:val="0"/>
                <w:snapToGrid w:val="0"/>
                <w:color w:val="000000"/>
                <w:kern w:val="0"/>
                <w:sz w:val="18"/>
                <w:szCs w:val="18"/>
                <w:u w:val="none"/>
                <w:lang w:val="en-US" w:eastAsia="zh-CN" w:bidi="ar"/>
              </w:rPr>
              <w:t>-</w:t>
            </w:r>
          </w:p>
        </w:tc>
        <w:tc>
          <w:tcPr>
            <w:tcW w:w="792" w:type="dxa"/>
            <w:tcBorders>
              <w:tl2br w:val="nil"/>
              <w:tr2bl w:val="nil"/>
            </w:tcBorders>
            <w:shd w:val="clear" w:color="auto" w:fill="auto"/>
            <w:noWrap/>
            <w:vAlign w:val="center"/>
          </w:tcPr>
          <w:p w14:paraId="20326850">
            <w:pPr>
              <w:keepNext w:val="0"/>
              <w:keepLines w:val="0"/>
              <w:pageBreakBefore w:val="0"/>
              <w:widowControl/>
              <w:suppressLineNumbers w:val="0"/>
              <w:wordWrap/>
              <w:overflowPunct/>
              <w:topLinePunct w:val="0"/>
              <w:bidi w:val="0"/>
              <w:spacing w:line="240" w:lineRule="auto"/>
              <w:jc w:val="center"/>
              <w:textAlignment w:val="center"/>
              <w:rPr>
                <w:rFonts w:hint="eastAsia" w:ascii="宋体" w:hAnsi="宋体" w:eastAsia="宋体" w:cs="宋体"/>
                <w:i w:val="0"/>
                <w:iCs w:val="0"/>
                <w:snapToGrid w:val="0"/>
                <w:color w:val="000000"/>
                <w:kern w:val="0"/>
                <w:sz w:val="18"/>
                <w:szCs w:val="18"/>
                <w:u w:val="none"/>
                <w:lang w:val="en-US" w:eastAsia="zh-CN" w:bidi="ar"/>
              </w:rPr>
            </w:pPr>
            <w:r>
              <w:rPr>
                <w:rFonts w:hint="eastAsia" w:ascii="宋体" w:hAnsi="宋体" w:eastAsia="宋体" w:cs="宋体"/>
                <w:i w:val="0"/>
                <w:iCs w:val="0"/>
                <w:snapToGrid w:val="0"/>
                <w:color w:val="000000"/>
                <w:kern w:val="0"/>
                <w:sz w:val="18"/>
                <w:szCs w:val="18"/>
                <w:u w:val="none"/>
                <w:lang w:val="en-US" w:eastAsia="zh-CN" w:bidi="ar"/>
              </w:rPr>
              <w:t>o</w:t>
            </w:r>
          </w:p>
        </w:tc>
      </w:tr>
    </w:tbl>
    <w:p w14:paraId="2F0ED462">
      <w:pPr>
        <w:pStyle w:val="7"/>
        <w:keepNext w:val="0"/>
        <w:keepLines w:val="0"/>
        <w:pageBreakBefore w:val="0"/>
        <w:widowControl/>
        <w:kinsoku w:val="0"/>
        <w:wordWrap/>
        <w:overflowPunct/>
        <w:topLinePunct w:val="0"/>
        <w:autoSpaceDE w:val="0"/>
        <w:autoSpaceDN w:val="0"/>
        <w:bidi w:val="0"/>
        <w:adjustRightInd w:val="0"/>
        <w:snapToGrid w:val="0"/>
        <w:spacing w:before="157" w:beforeLines="50" w:after="157" w:afterLines="50" w:line="240" w:lineRule="auto"/>
        <w:ind w:firstLine="420"/>
        <w:jc w:val="center"/>
        <w:textAlignment w:val="baseline"/>
      </w:pPr>
      <w:r>
        <w:rPr>
          <w:rFonts w:hint="eastAsia" w:ascii="黑体" w:hAnsi="黑体" w:eastAsia="黑体" w:cs="黑体"/>
          <w:sz w:val="21"/>
          <w:szCs w:val="21"/>
          <w:lang w:val="en-US" w:eastAsia="zh-CN"/>
        </w:rPr>
        <w:t>表1（第5页/共8页）</w:t>
      </w:r>
    </w:p>
    <w:tbl>
      <w:tblPr>
        <w:tblStyle w:val="20"/>
        <w:tblW w:w="9816" w:type="dxa"/>
        <w:tblInd w:w="88"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Layout w:type="fixed"/>
        <w:tblCellMar>
          <w:top w:w="0" w:type="dxa"/>
          <w:left w:w="108" w:type="dxa"/>
          <w:bottom w:w="0" w:type="dxa"/>
          <w:right w:w="108" w:type="dxa"/>
        </w:tblCellMar>
      </w:tblPr>
      <w:tblGrid>
        <w:gridCol w:w="944"/>
        <w:gridCol w:w="1670"/>
        <w:gridCol w:w="4780"/>
        <w:gridCol w:w="820"/>
        <w:gridCol w:w="810"/>
        <w:gridCol w:w="792"/>
      </w:tblGrid>
      <w:tr w14:paraId="531D5D3F">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80" w:hRule="atLeast"/>
        </w:trPr>
        <w:tc>
          <w:tcPr>
            <w:tcW w:w="944" w:type="dxa"/>
            <w:tcBorders>
              <w:tl2br w:val="nil"/>
              <w:tr2bl w:val="nil"/>
            </w:tcBorders>
            <w:shd w:val="clear" w:color="auto" w:fill="auto"/>
            <w:noWrap/>
            <w:vAlign w:val="center"/>
          </w:tcPr>
          <w:p w14:paraId="64F85350">
            <w:pPr>
              <w:keepNext w:val="0"/>
              <w:keepLines w:val="0"/>
              <w:pageBreakBefore w:val="0"/>
              <w:widowControl/>
              <w:suppressLineNumbers w:val="0"/>
              <w:wordWrap/>
              <w:overflowPunct/>
              <w:topLinePunct w:val="0"/>
              <w:bidi w:val="0"/>
              <w:spacing w:line="240" w:lineRule="auto"/>
              <w:jc w:val="center"/>
              <w:textAlignment w:val="center"/>
              <w:rPr>
                <w:rFonts w:hint="eastAsia" w:ascii="宋体" w:hAnsi="宋体" w:eastAsia="宋体" w:cs="宋体"/>
                <w:b w:val="0"/>
                <w:bCs w:val="0"/>
                <w:i w:val="0"/>
                <w:iCs w:val="0"/>
                <w:snapToGrid w:val="0"/>
                <w:color w:val="000000"/>
                <w:sz w:val="18"/>
                <w:szCs w:val="18"/>
                <w:highlight w:val="none"/>
                <w:u w:val="none"/>
                <w:lang w:val="en-US" w:eastAsia="zh-CN" w:bidi="ar-SA"/>
              </w:rPr>
            </w:pPr>
            <w:r>
              <w:rPr>
                <w:rFonts w:hint="eastAsia" w:ascii="宋体" w:hAnsi="宋体" w:eastAsia="宋体" w:cs="宋体"/>
                <w:b w:val="0"/>
                <w:bCs w:val="0"/>
                <w:i w:val="0"/>
                <w:iCs w:val="0"/>
                <w:snapToGrid w:val="0"/>
                <w:color w:val="000000"/>
                <w:kern w:val="0"/>
                <w:sz w:val="18"/>
                <w:szCs w:val="18"/>
                <w:highlight w:val="none"/>
                <w:u w:val="none"/>
                <w:lang w:val="en-US" w:eastAsia="zh-CN" w:bidi="ar"/>
              </w:rPr>
              <w:t>项目</w:t>
            </w:r>
          </w:p>
        </w:tc>
        <w:tc>
          <w:tcPr>
            <w:tcW w:w="1670" w:type="dxa"/>
            <w:tcBorders>
              <w:tl2br w:val="nil"/>
              <w:tr2bl w:val="nil"/>
            </w:tcBorders>
            <w:shd w:val="clear" w:color="auto" w:fill="auto"/>
            <w:noWrap/>
            <w:vAlign w:val="center"/>
          </w:tcPr>
          <w:p w14:paraId="69446267">
            <w:pPr>
              <w:keepNext w:val="0"/>
              <w:keepLines w:val="0"/>
              <w:pageBreakBefore w:val="0"/>
              <w:widowControl/>
              <w:suppressLineNumbers w:val="0"/>
              <w:wordWrap/>
              <w:overflowPunct/>
              <w:topLinePunct w:val="0"/>
              <w:bidi w:val="0"/>
              <w:spacing w:line="240" w:lineRule="auto"/>
              <w:jc w:val="center"/>
              <w:textAlignment w:val="center"/>
              <w:rPr>
                <w:rFonts w:hint="eastAsia" w:ascii="宋体" w:hAnsi="宋体" w:eastAsia="宋体" w:cs="宋体"/>
                <w:b w:val="0"/>
                <w:bCs w:val="0"/>
                <w:i w:val="0"/>
                <w:iCs w:val="0"/>
                <w:snapToGrid w:val="0"/>
                <w:color w:val="000000"/>
                <w:sz w:val="18"/>
                <w:szCs w:val="18"/>
                <w:highlight w:val="none"/>
                <w:u w:val="none"/>
                <w:lang w:val="en-US" w:eastAsia="zh-CN" w:bidi="ar-SA"/>
              </w:rPr>
            </w:pPr>
            <w:r>
              <w:rPr>
                <w:rFonts w:hint="eastAsia" w:ascii="宋体" w:hAnsi="宋体" w:eastAsia="宋体" w:cs="宋体"/>
                <w:b w:val="0"/>
                <w:bCs w:val="0"/>
                <w:i w:val="0"/>
                <w:iCs w:val="0"/>
                <w:snapToGrid w:val="0"/>
                <w:color w:val="000000"/>
                <w:kern w:val="0"/>
                <w:sz w:val="18"/>
                <w:szCs w:val="18"/>
                <w:highlight w:val="none"/>
                <w:u w:val="none"/>
                <w:lang w:val="en-US" w:eastAsia="zh-CN" w:bidi="ar"/>
              </w:rPr>
              <w:t>项目内容</w:t>
            </w:r>
          </w:p>
        </w:tc>
        <w:tc>
          <w:tcPr>
            <w:tcW w:w="4780" w:type="dxa"/>
            <w:tcBorders>
              <w:tl2br w:val="nil"/>
              <w:tr2bl w:val="nil"/>
            </w:tcBorders>
            <w:shd w:val="clear" w:color="auto" w:fill="auto"/>
            <w:vAlign w:val="center"/>
          </w:tcPr>
          <w:p w14:paraId="08E7BD8F">
            <w:pPr>
              <w:keepNext w:val="0"/>
              <w:keepLines w:val="0"/>
              <w:pageBreakBefore w:val="0"/>
              <w:widowControl/>
              <w:wordWrap/>
              <w:overflowPunct/>
              <w:topLinePunct w:val="0"/>
              <w:bidi w:val="0"/>
              <w:spacing w:line="240" w:lineRule="auto"/>
              <w:jc w:val="center"/>
              <w:rPr>
                <w:rFonts w:hint="eastAsia" w:ascii="宋体" w:hAnsi="宋体" w:eastAsia="宋体" w:cs="宋体"/>
                <w:b w:val="0"/>
                <w:bCs w:val="0"/>
                <w:i w:val="0"/>
                <w:iCs w:val="0"/>
                <w:snapToGrid w:val="0"/>
                <w:color w:val="000000"/>
                <w:sz w:val="18"/>
                <w:szCs w:val="18"/>
                <w:highlight w:val="none"/>
                <w:u w:val="none"/>
                <w:lang w:val="en-US" w:eastAsia="zh-CN" w:bidi="ar-SA"/>
              </w:rPr>
            </w:pPr>
            <w:r>
              <w:rPr>
                <w:rFonts w:hint="eastAsia" w:ascii="宋体" w:hAnsi="宋体" w:eastAsia="宋体" w:cs="宋体"/>
                <w:b w:val="0"/>
                <w:bCs w:val="0"/>
                <w:i w:val="0"/>
                <w:iCs w:val="0"/>
                <w:color w:val="000000"/>
                <w:sz w:val="18"/>
                <w:szCs w:val="18"/>
                <w:highlight w:val="none"/>
                <w:u w:val="none"/>
                <w:lang w:val="en-US" w:eastAsia="zh-CN"/>
              </w:rPr>
              <w:t>内容描述</w:t>
            </w:r>
          </w:p>
        </w:tc>
        <w:tc>
          <w:tcPr>
            <w:tcW w:w="820" w:type="dxa"/>
            <w:tcBorders>
              <w:tl2br w:val="nil"/>
              <w:tr2bl w:val="nil"/>
            </w:tcBorders>
            <w:shd w:val="clear" w:color="auto" w:fill="auto"/>
            <w:noWrap/>
            <w:vAlign w:val="center"/>
          </w:tcPr>
          <w:p w14:paraId="61D220C4">
            <w:pPr>
              <w:keepNext w:val="0"/>
              <w:keepLines w:val="0"/>
              <w:pageBreakBefore w:val="0"/>
              <w:widowControl/>
              <w:suppressLineNumbers w:val="0"/>
              <w:wordWrap/>
              <w:overflowPunct/>
              <w:topLinePunct w:val="0"/>
              <w:bidi w:val="0"/>
              <w:spacing w:line="240" w:lineRule="auto"/>
              <w:jc w:val="center"/>
              <w:textAlignment w:val="center"/>
              <w:rPr>
                <w:rFonts w:hint="eastAsia" w:ascii="宋体" w:hAnsi="宋体" w:eastAsia="宋体" w:cs="宋体"/>
                <w:b w:val="0"/>
                <w:bCs w:val="0"/>
                <w:i w:val="0"/>
                <w:iCs w:val="0"/>
                <w:snapToGrid w:val="0"/>
                <w:color w:val="000000"/>
                <w:sz w:val="18"/>
                <w:szCs w:val="18"/>
                <w:highlight w:val="none"/>
                <w:u w:val="none"/>
                <w:lang w:val="en-US" w:eastAsia="zh-CN" w:bidi="ar-SA"/>
              </w:rPr>
            </w:pPr>
            <w:r>
              <w:rPr>
                <w:rFonts w:hint="eastAsia" w:ascii="宋体" w:hAnsi="宋体" w:eastAsia="宋体" w:cs="宋体"/>
                <w:b w:val="0"/>
                <w:bCs w:val="0"/>
                <w:i w:val="0"/>
                <w:iCs w:val="0"/>
                <w:snapToGrid w:val="0"/>
                <w:color w:val="000000"/>
                <w:kern w:val="0"/>
                <w:sz w:val="18"/>
                <w:szCs w:val="18"/>
                <w:highlight w:val="none"/>
                <w:u w:val="none"/>
                <w:lang w:val="en-US" w:eastAsia="zh-CN" w:bidi="ar"/>
              </w:rPr>
              <w:t>入门级</w:t>
            </w:r>
          </w:p>
        </w:tc>
        <w:tc>
          <w:tcPr>
            <w:tcW w:w="810" w:type="dxa"/>
            <w:tcBorders>
              <w:tl2br w:val="nil"/>
              <w:tr2bl w:val="nil"/>
            </w:tcBorders>
            <w:shd w:val="clear" w:color="auto" w:fill="auto"/>
            <w:noWrap/>
            <w:vAlign w:val="center"/>
          </w:tcPr>
          <w:p w14:paraId="06B96EC4">
            <w:pPr>
              <w:keepNext w:val="0"/>
              <w:keepLines w:val="0"/>
              <w:pageBreakBefore w:val="0"/>
              <w:widowControl/>
              <w:suppressLineNumbers w:val="0"/>
              <w:wordWrap/>
              <w:overflowPunct/>
              <w:topLinePunct w:val="0"/>
              <w:bidi w:val="0"/>
              <w:spacing w:line="240" w:lineRule="auto"/>
              <w:jc w:val="center"/>
              <w:textAlignment w:val="center"/>
              <w:rPr>
                <w:rFonts w:hint="eastAsia" w:ascii="宋体" w:hAnsi="宋体" w:eastAsia="宋体" w:cs="宋体"/>
                <w:b w:val="0"/>
                <w:bCs w:val="0"/>
                <w:i w:val="0"/>
                <w:iCs w:val="0"/>
                <w:snapToGrid w:val="0"/>
                <w:color w:val="000000"/>
                <w:sz w:val="18"/>
                <w:szCs w:val="18"/>
                <w:highlight w:val="none"/>
                <w:u w:val="none"/>
                <w:lang w:val="en-US" w:eastAsia="zh-CN" w:bidi="ar-SA"/>
              </w:rPr>
            </w:pPr>
            <w:r>
              <w:rPr>
                <w:rFonts w:hint="eastAsia" w:ascii="宋体" w:hAnsi="宋体" w:eastAsia="宋体" w:cs="宋体"/>
                <w:b w:val="0"/>
                <w:bCs w:val="0"/>
                <w:i w:val="0"/>
                <w:iCs w:val="0"/>
                <w:snapToGrid w:val="0"/>
                <w:color w:val="000000"/>
                <w:kern w:val="0"/>
                <w:sz w:val="18"/>
                <w:szCs w:val="18"/>
                <w:highlight w:val="none"/>
                <w:u w:val="none"/>
                <w:lang w:val="en-US" w:eastAsia="zh-CN" w:bidi="ar"/>
              </w:rPr>
              <w:t>规范级</w:t>
            </w:r>
          </w:p>
        </w:tc>
        <w:tc>
          <w:tcPr>
            <w:tcW w:w="792" w:type="dxa"/>
            <w:tcBorders>
              <w:tl2br w:val="nil"/>
              <w:tr2bl w:val="nil"/>
            </w:tcBorders>
            <w:shd w:val="clear" w:color="auto" w:fill="auto"/>
            <w:noWrap/>
            <w:vAlign w:val="center"/>
          </w:tcPr>
          <w:p w14:paraId="7F80672C">
            <w:pPr>
              <w:keepNext w:val="0"/>
              <w:keepLines w:val="0"/>
              <w:pageBreakBefore w:val="0"/>
              <w:widowControl/>
              <w:suppressLineNumbers w:val="0"/>
              <w:wordWrap/>
              <w:overflowPunct/>
              <w:topLinePunct w:val="0"/>
              <w:bidi w:val="0"/>
              <w:spacing w:line="240" w:lineRule="auto"/>
              <w:jc w:val="center"/>
              <w:textAlignment w:val="center"/>
              <w:rPr>
                <w:rFonts w:hint="eastAsia" w:ascii="宋体" w:hAnsi="宋体" w:eastAsia="宋体" w:cs="宋体"/>
                <w:b w:val="0"/>
                <w:bCs w:val="0"/>
                <w:i w:val="0"/>
                <w:iCs w:val="0"/>
                <w:snapToGrid w:val="0"/>
                <w:color w:val="000000"/>
                <w:sz w:val="18"/>
                <w:szCs w:val="18"/>
                <w:highlight w:val="none"/>
                <w:u w:val="none"/>
                <w:lang w:val="en-US" w:eastAsia="zh-CN" w:bidi="ar-SA"/>
              </w:rPr>
            </w:pPr>
            <w:r>
              <w:rPr>
                <w:rFonts w:hint="eastAsia" w:ascii="宋体" w:hAnsi="宋体" w:eastAsia="宋体" w:cs="宋体"/>
                <w:b w:val="0"/>
                <w:bCs w:val="0"/>
                <w:i w:val="0"/>
                <w:iCs w:val="0"/>
                <w:snapToGrid w:val="0"/>
                <w:color w:val="000000"/>
                <w:kern w:val="0"/>
                <w:sz w:val="18"/>
                <w:szCs w:val="18"/>
                <w:highlight w:val="none"/>
                <w:u w:val="none"/>
                <w:lang w:val="en-US" w:eastAsia="zh-CN" w:bidi="ar"/>
              </w:rPr>
              <w:t>标杆级</w:t>
            </w:r>
          </w:p>
        </w:tc>
      </w:tr>
      <w:tr w14:paraId="1C2C3CA3">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944" w:type="dxa"/>
            <w:vMerge w:val="continue"/>
            <w:tcBorders>
              <w:tl2br w:val="nil"/>
              <w:tr2bl w:val="nil"/>
            </w:tcBorders>
            <w:shd w:val="clear" w:color="auto" w:fill="auto"/>
            <w:noWrap/>
            <w:vAlign w:val="center"/>
          </w:tcPr>
          <w:p w14:paraId="2A14BADC">
            <w:pPr>
              <w:keepNext w:val="0"/>
              <w:keepLines w:val="0"/>
              <w:pageBreakBefore w:val="0"/>
              <w:widowControl/>
              <w:wordWrap/>
              <w:overflowPunct/>
              <w:topLinePunct w:val="0"/>
              <w:bidi w:val="0"/>
              <w:spacing w:line="240" w:lineRule="auto"/>
              <w:jc w:val="center"/>
              <w:rPr>
                <w:rFonts w:hint="eastAsia" w:ascii="宋体" w:hAnsi="宋体" w:eastAsia="宋体" w:cs="宋体"/>
                <w:i w:val="0"/>
                <w:iCs w:val="0"/>
                <w:color w:val="000000"/>
                <w:sz w:val="18"/>
                <w:szCs w:val="18"/>
                <w:u w:val="none"/>
              </w:rPr>
            </w:pPr>
          </w:p>
        </w:tc>
        <w:tc>
          <w:tcPr>
            <w:tcW w:w="1670" w:type="dxa"/>
            <w:vMerge w:val="restart"/>
            <w:tcBorders>
              <w:tl2br w:val="nil"/>
              <w:tr2bl w:val="nil"/>
            </w:tcBorders>
            <w:shd w:val="clear" w:color="auto" w:fill="auto"/>
            <w:noWrap/>
            <w:vAlign w:val="center"/>
          </w:tcPr>
          <w:p w14:paraId="36108F99">
            <w:pPr>
              <w:keepNext w:val="0"/>
              <w:keepLines w:val="0"/>
              <w:pageBreakBefore w:val="0"/>
              <w:widowControl/>
              <w:suppressLineNumbers w:val="0"/>
              <w:wordWrap/>
              <w:overflowPunct/>
              <w:topLinePunct w:val="0"/>
              <w:bidi w:val="0"/>
              <w:spacing w:line="24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企业服务</w:t>
            </w:r>
          </w:p>
        </w:tc>
        <w:tc>
          <w:tcPr>
            <w:tcW w:w="4780" w:type="dxa"/>
            <w:tcBorders>
              <w:tl2br w:val="nil"/>
              <w:tr2bl w:val="nil"/>
            </w:tcBorders>
            <w:shd w:val="clear" w:color="auto" w:fill="auto"/>
            <w:vAlign w:val="center"/>
          </w:tcPr>
          <w:p w14:paraId="1636649B">
            <w:pPr>
              <w:keepNext w:val="0"/>
              <w:keepLines w:val="0"/>
              <w:pageBreakBefore w:val="0"/>
              <w:widowControl/>
              <w:suppressLineNumbers w:val="0"/>
              <w:wordWrap/>
              <w:overflowPunct/>
              <w:topLinePunct w:val="0"/>
              <w:bidi w:val="0"/>
              <w:spacing w:line="24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园区提供设备共享生产支持服务，节约企业购置通用设备的成本，支持企业闲置设备的共享，提高资源利用率</w:t>
            </w:r>
          </w:p>
        </w:tc>
        <w:tc>
          <w:tcPr>
            <w:tcW w:w="820" w:type="dxa"/>
            <w:tcBorders>
              <w:tl2br w:val="nil"/>
              <w:tr2bl w:val="nil"/>
            </w:tcBorders>
            <w:shd w:val="clear" w:color="auto" w:fill="auto"/>
            <w:noWrap/>
            <w:vAlign w:val="center"/>
          </w:tcPr>
          <w:p w14:paraId="3BFC854F">
            <w:pPr>
              <w:keepNext w:val="0"/>
              <w:keepLines w:val="0"/>
              <w:pageBreakBefore w:val="0"/>
              <w:widowControl/>
              <w:suppressLineNumbers w:val="0"/>
              <w:wordWrap/>
              <w:overflowPunct/>
              <w:topLinePunct w:val="0"/>
              <w:bidi w:val="0"/>
              <w:spacing w:line="24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w:t>
            </w:r>
          </w:p>
        </w:tc>
        <w:tc>
          <w:tcPr>
            <w:tcW w:w="810" w:type="dxa"/>
            <w:tcBorders>
              <w:tl2br w:val="nil"/>
              <w:tr2bl w:val="nil"/>
            </w:tcBorders>
            <w:shd w:val="clear" w:color="auto" w:fill="auto"/>
            <w:noWrap/>
            <w:vAlign w:val="center"/>
          </w:tcPr>
          <w:p w14:paraId="58818D5B">
            <w:pPr>
              <w:keepNext w:val="0"/>
              <w:keepLines w:val="0"/>
              <w:pageBreakBefore w:val="0"/>
              <w:widowControl/>
              <w:suppressLineNumbers w:val="0"/>
              <w:wordWrap/>
              <w:overflowPunct/>
              <w:topLinePunct w:val="0"/>
              <w:bidi w:val="0"/>
              <w:spacing w:line="24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w:t>
            </w:r>
          </w:p>
        </w:tc>
        <w:tc>
          <w:tcPr>
            <w:tcW w:w="792" w:type="dxa"/>
            <w:tcBorders>
              <w:tl2br w:val="nil"/>
              <w:tr2bl w:val="nil"/>
            </w:tcBorders>
            <w:shd w:val="clear" w:color="auto" w:fill="auto"/>
            <w:noWrap/>
            <w:vAlign w:val="center"/>
          </w:tcPr>
          <w:p w14:paraId="0322DA78">
            <w:pPr>
              <w:keepNext w:val="0"/>
              <w:keepLines w:val="0"/>
              <w:pageBreakBefore w:val="0"/>
              <w:widowControl/>
              <w:suppressLineNumbers w:val="0"/>
              <w:wordWrap/>
              <w:overflowPunct/>
              <w:topLinePunct w:val="0"/>
              <w:bidi w:val="0"/>
              <w:spacing w:line="24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o</w:t>
            </w:r>
          </w:p>
        </w:tc>
      </w:tr>
      <w:tr w14:paraId="20F727D6">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944" w:type="dxa"/>
            <w:vMerge w:val="continue"/>
            <w:tcBorders>
              <w:tl2br w:val="nil"/>
              <w:tr2bl w:val="nil"/>
            </w:tcBorders>
            <w:shd w:val="clear" w:color="auto" w:fill="auto"/>
            <w:noWrap/>
            <w:vAlign w:val="center"/>
          </w:tcPr>
          <w:p w14:paraId="0E9124B5">
            <w:pPr>
              <w:keepNext w:val="0"/>
              <w:keepLines w:val="0"/>
              <w:pageBreakBefore w:val="0"/>
              <w:widowControl/>
              <w:wordWrap/>
              <w:overflowPunct/>
              <w:topLinePunct w:val="0"/>
              <w:bidi w:val="0"/>
              <w:spacing w:line="240" w:lineRule="auto"/>
              <w:jc w:val="center"/>
              <w:rPr>
                <w:rFonts w:hint="eastAsia" w:ascii="宋体" w:hAnsi="宋体" w:eastAsia="宋体" w:cs="宋体"/>
                <w:i w:val="0"/>
                <w:iCs w:val="0"/>
                <w:color w:val="000000"/>
                <w:sz w:val="18"/>
                <w:szCs w:val="18"/>
                <w:u w:val="none"/>
              </w:rPr>
            </w:pPr>
          </w:p>
        </w:tc>
        <w:tc>
          <w:tcPr>
            <w:tcW w:w="1670" w:type="dxa"/>
            <w:vMerge w:val="continue"/>
            <w:tcBorders>
              <w:tl2br w:val="nil"/>
              <w:tr2bl w:val="nil"/>
            </w:tcBorders>
            <w:shd w:val="clear" w:color="auto" w:fill="auto"/>
            <w:noWrap/>
            <w:vAlign w:val="center"/>
          </w:tcPr>
          <w:p w14:paraId="6D358BAB">
            <w:pPr>
              <w:keepNext w:val="0"/>
              <w:keepLines w:val="0"/>
              <w:pageBreakBefore w:val="0"/>
              <w:widowControl/>
              <w:wordWrap/>
              <w:overflowPunct/>
              <w:topLinePunct w:val="0"/>
              <w:bidi w:val="0"/>
              <w:spacing w:line="240" w:lineRule="auto"/>
              <w:jc w:val="center"/>
              <w:rPr>
                <w:rFonts w:hint="eastAsia" w:ascii="宋体" w:hAnsi="宋体" w:eastAsia="宋体" w:cs="宋体"/>
                <w:i w:val="0"/>
                <w:iCs w:val="0"/>
                <w:color w:val="000000"/>
                <w:sz w:val="18"/>
                <w:szCs w:val="18"/>
                <w:u w:val="none"/>
              </w:rPr>
            </w:pPr>
          </w:p>
        </w:tc>
        <w:tc>
          <w:tcPr>
            <w:tcW w:w="4780" w:type="dxa"/>
            <w:tcBorders>
              <w:tl2br w:val="nil"/>
              <w:tr2bl w:val="nil"/>
            </w:tcBorders>
            <w:shd w:val="clear" w:color="auto" w:fill="auto"/>
            <w:vAlign w:val="center"/>
          </w:tcPr>
          <w:p w14:paraId="336FD1EA">
            <w:pPr>
              <w:keepNext w:val="0"/>
              <w:keepLines w:val="0"/>
              <w:pageBreakBefore w:val="0"/>
              <w:widowControl/>
              <w:suppressLineNumbers w:val="0"/>
              <w:wordWrap/>
              <w:overflowPunct/>
              <w:topLinePunct w:val="0"/>
              <w:bidi w:val="0"/>
              <w:spacing w:line="24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园区提供工业规模数采、生产智能监测、远程设备操控等数字化连接及应用服务，助力园区企业智慧工厂的改造</w:t>
            </w:r>
          </w:p>
        </w:tc>
        <w:tc>
          <w:tcPr>
            <w:tcW w:w="820" w:type="dxa"/>
            <w:tcBorders>
              <w:tl2br w:val="nil"/>
              <w:tr2bl w:val="nil"/>
            </w:tcBorders>
            <w:shd w:val="clear" w:color="auto" w:fill="auto"/>
            <w:noWrap/>
            <w:vAlign w:val="center"/>
          </w:tcPr>
          <w:p w14:paraId="1C6E4178">
            <w:pPr>
              <w:keepNext w:val="0"/>
              <w:keepLines w:val="0"/>
              <w:pageBreakBefore w:val="0"/>
              <w:widowControl/>
              <w:suppressLineNumbers w:val="0"/>
              <w:wordWrap/>
              <w:overflowPunct/>
              <w:topLinePunct w:val="0"/>
              <w:bidi w:val="0"/>
              <w:spacing w:line="24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w:t>
            </w:r>
          </w:p>
        </w:tc>
        <w:tc>
          <w:tcPr>
            <w:tcW w:w="810" w:type="dxa"/>
            <w:tcBorders>
              <w:tl2br w:val="nil"/>
              <w:tr2bl w:val="nil"/>
            </w:tcBorders>
            <w:shd w:val="clear" w:color="auto" w:fill="auto"/>
            <w:noWrap/>
            <w:vAlign w:val="center"/>
          </w:tcPr>
          <w:p w14:paraId="23BF5902">
            <w:pPr>
              <w:keepNext w:val="0"/>
              <w:keepLines w:val="0"/>
              <w:pageBreakBefore w:val="0"/>
              <w:widowControl/>
              <w:suppressLineNumbers w:val="0"/>
              <w:wordWrap/>
              <w:overflowPunct/>
              <w:topLinePunct w:val="0"/>
              <w:bidi w:val="0"/>
              <w:spacing w:line="24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o</w:t>
            </w:r>
          </w:p>
        </w:tc>
        <w:tc>
          <w:tcPr>
            <w:tcW w:w="792" w:type="dxa"/>
            <w:tcBorders>
              <w:tl2br w:val="nil"/>
              <w:tr2bl w:val="nil"/>
            </w:tcBorders>
            <w:shd w:val="clear" w:color="auto" w:fill="auto"/>
            <w:noWrap/>
            <w:vAlign w:val="center"/>
          </w:tcPr>
          <w:p w14:paraId="0B99980A">
            <w:pPr>
              <w:keepNext w:val="0"/>
              <w:keepLines w:val="0"/>
              <w:pageBreakBefore w:val="0"/>
              <w:widowControl/>
              <w:suppressLineNumbers w:val="0"/>
              <w:wordWrap/>
              <w:overflowPunct/>
              <w:topLinePunct w:val="0"/>
              <w:bidi w:val="0"/>
              <w:spacing w:line="24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o</w:t>
            </w:r>
          </w:p>
        </w:tc>
      </w:tr>
      <w:tr w14:paraId="695C2AF0">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40" w:hRule="atLeast"/>
        </w:trPr>
        <w:tc>
          <w:tcPr>
            <w:tcW w:w="944" w:type="dxa"/>
            <w:vMerge w:val="continue"/>
            <w:tcBorders>
              <w:tl2br w:val="nil"/>
              <w:tr2bl w:val="nil"/>
            </w:tcBorders>
            <w:shd w:val="clear" w:color="auto" w:fill="auto"/>
            <w:noWrap/>
            <w:vAlign w:val="center"/>
          </w:tcPr>
          <w:p w14:paraId="44DA5436">
            <w:pPr>
              <w:keepNext w:val="0"/>
              <w:keepLines w:val="0"/>
              <w:pageBreakBefore w:val="0"/>
              <w:widowControl/>
              <w:wordWrap/>
              <w:overflowPunct/>
              <w:topLinePunct w:val="0"/>
              <w:bidi w:val="0"/>
              <w:spacing w:line="240" w:lineRule="auto"/>
              <w:jc w:val="center"/>
              <w:rPr>
                <w:rFonts w:hint="eastAsia" w:ascii="宋体" w:hAnsi="宋体" w:eastAsia="宋体" w:cs="宋体"/>
                <w:i w:val="0"/>
                <w:iCs w:val="0"/>
                <w:color w:val="000000"/>
                <w:sz w:val="18"/>
                <w:szCs w:val="18"/>
                <w:u w:val="none"/>
              </w:rPr>
            </w:pPr>
          </w:p>
        </w:tc>
        <w:tc>
          <w:tcPr>
            <w:tcW w:w="1670" w:type="dxa"/>
            <w:vMerge w:val="continue"/>
            <w:tcBorders>
              <w:tl2br w:val="nil"/>
              <w:tr2bl w:val="nil"/>
            </w:tcBorders>
            <w:shd w:val="clear" w:color="auto" w:fill="auto"/>
            <w:noWrap/>
            <w:vAlign w:val="center"/>
          </w:tcPr>
          <w:p w14:paraId="5A34EBBA">
            <w:pPr>
              <w:keepNext w:val="0"/>
              <w:keepLines w:val="0"/>
              <w:pageBreakBefore w:val="0"/>
              <w:widowControl/>
              <w:wordWrap/>
              <w:overflowPunct/>
              <w:topLinePunct w:val="0"/>
              <w:bidi w:val="0"/>
              <w:spacing w:line="240" w:lineRule="auto"/>
              <w:jc w:val="center"/>
              <w:rPr>
                <w:rFonts w:hint="eastAsia" w:ascii="宋体" w:hAnsi="宋体" w:eastAsia="宋体" w:cs="宋体"/>
                <w:i w:val="0"/>
                <w:iCs w:val="0"/>
                <w:color w:val="000000"/>
                <w:sz w:val="18"/>
                <w:szCs w:val="18"/>
                <w:u w:val="none"/>
              </w:rPr>
            </w:pPr>
          </w:p>
        </w:tc>
        <w:tc>
          <w:tcPr>
            <w:tcW w:w="4780" w:type="dxa"/>
            <w:tcBorders>
              <w:tl2br w:val="nil"/>
              <w:tr2bl w:val="nil"/>
            </w:tcBorders>
            <w:shd w:val="clear" w:color="auto" w:fill="auto"/>
            <w:vAlign w:val="center"/>
          </w:tcPr>
          <w:p w14:paraId="5B961FD0">
            <w:pPr>
              <w:keepNext w:val="0"/>
              <w:keepLines w:val="0"/>
              <w:pageBreakBefore w:val="0"/>
              <w:widowControl/>
              <w:suppressLineNumbers w:val="0"/>
              <w:wordWrap/>
              <w:overflowPunct/>
              <w:topLinePunct w:val="0"/>
              <w:bidi w:val="0"/>
              <w:spacing w:line="24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园区具备基于工业标识的信息追溯及设备全生命周期管理服务</w:t>
            </w:r>
          </w:p>
        </w:tc>
        <w:tc>
          <w:tcPr>
            <w:tcW w:w="820" w:type="dxa"/>
            <w:tcBorders>
              <w:tl2br w:val="nil"/>
              <w:tr2bl w:val="nil"/>
            </w:tcBorders>
            <w:shd w:val="clear" w:color="auto" w:fill="auto"/>
            <w:noWrap/>
            <w:vAlign w:val="center"/>
          </w:tcPr>
          <w:p w14:paraId="78D6B280">
            <w:pPr>
              <w:keepNext w:val="0"/>
              <w:keepLines w:val="0"/>
              <w:pageBreakBefore w:val="0"/>
              <w:widowControl/>
              <w:suppressLineNumbers w:val="0"/>
              <w:wordWrap/>
              <w:overflowPunct/>
              <w:topLinePunct w:val="0"/>
              <w:bidi w:val="0"/>
              <w:spacing w:line="24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w:t>
            </w:r>
          </w:p>
        </w:tc>
        <w:tc>
          <w:tcPr>
            <w:tcW w:w="810" w:type="dxa"/>
            <w:tcBorders>
              <w:tl2br w:val="nil"/>
              <w:tr2bl w:val="nil"/>
            </w:tcBorders>
            <w:shd w:val="clear" w:color="auto" w:fill="auto"/>
            <w:noWrap/>
            <w:vAlign w:val="center"/>
          </w:tcPr>
          <w:p w14:paraId="0998868E">
            <w:pPr>
              <w:keepNext w:val="0"/>
              <w:keepLines w:val="0"/>
              <w:pageBreakBefore w:val="0"/>
              <w:widowControl/>
              <w:suppressLineNumbers w:val="0"/>
              <w:wordWrap/>
              <w:overflowPunct/>
              <w:topLinePunct w:val="0"/>
              <w:bidi w:val="0"/>
              <w:spacing w:line="24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w:t>
            </w:r>
          </w:p>
        </w:tc>
        <w:tc>
          <w:tcPr>
            <w:tcW w:w="792" w:type="dxa"/>
            <w:tcBorders>
              <w:tl2br w:val="nil"/>
              <w:tr2bl w:val="nil"/>
            </w:tcBorders>
            <w:shd w:val="clear" w:color="auto" w:fill="auto"/>
            <w:noWrap/>
            <w:vAlign w:val="center"/>
          </w:tcPr>
          <w:p w14:paraId="4CB9AEC6">
            <w:pPr>
              <w:keepNext w:val="0"/>
              <w:keepLines w:val="0"/>
              <w:pageBreakBefore w:val="0"/>
              <w:widowControl/>
              <w:suppressLineNumbers w:val="0"/>
              <w:wordWrap/>
              <w:overflowPunct/>
              <w:topLinePunct w:val="0"/>
              <w:bidi w:val="0"/>
              <w:spacing w:line="24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o</w:t>
            </w:r>
          </w:p>
        </w:tc>
      </w:tr>
      <w:tr w14:paraId="64174DEB">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40" w:hRule="atLeast"/>
        </w:trPr>
        <w:tc>
          <w:tcPr>
            <w:tcW w:w="944" w:type="dxa"/>
            <w:vMerge w:val="continue"/>
            <w:tcBorders>
              <w:tl2br w:val="nil"/>
              <w:tr2bl w:val="nil"/>
            </w:tcBorders>
            <w:shd w:val="clear" w:color="auto" w:fill="auto"/>
            <w:noWrap/>
            <w:vAlign w:val="center"/>
          </w:tcPr>
          <w:p w14:paraId="38F6FDDD">
            <w:pPr>
              <w:keepNext w:val="0"/>
              <w:keepLines w:val="0"/>
              <w:pageBreakBefore w:val="0"/>
              <w:widowControl/>
              <w:wordWrap/>
              <w:overflowPunct/>
              <w:topLinePunct w:val="0"/>
              <w:bidi w:val="0"/>
              <w:spacing w:line="240" w:lineRule="auto"/>
              <w:jc w:val="center"/>
              <w:rPr>
                <w:rFonts w:hint="eastAsia" w:ascii="宋体" w:hAnsi="宋体" w:eastAsia="宋体" w:cs="宋体"/>
                <w:i w:val="0"/>
                <w:iCs w:val="0"/>
                <w:color w:val="000000"/>
                <w:sz w:val="18"/>
                <w:szCs w:val="18"/>
                <w:u w:val="none"/>
              </w:rPr>
            </w:pPr>
          </w:p>
        </w:tc>
        <w:tc>
          <w:tcPr>
            <w:tcW w:w="1670" w:type="dxa"/>
            <w:vMerge w:val="continue"/>
            <w:tcBorders>
              <w:tl2br w:val="nil"/>
              <w:tr2bl w:val="nil"/>
            </w:tcBorders>
            <w:shd w:val="clear" w:color="auto" w:fill="auto"/>
            <w:noWrap/>
            <w:vAlign w:val="center"/>
          </w:tcPr>
          <w:p w14:paraId="14076FC6">
            <w:pPr>
              <w:keepNext w:val="0"/>
              <w:keepLines w:val="0"/>
              <w:pageBreakBefore w:val="0"/>
              <w:widowControl/>
              <w:wordWrap/>
              <w:overflowPunct/>
              <w:topLinePunct w:val="0"/>
              <w:bidi w:val="0"/>
              <w:spacing w:line="240" w:lineRule="auto"/>
              <w:jc w:val="center"/>
              <w:rPr>
                <w:rFonts w:hint="eastAsia" w:ascii="宋体" w:hAnsi="宋体" w:eastAsia="宋体" w:cs="宋体"/>
                <w:i w:val="0"/>
                <w:iCs w:val="0"/>
                <w:color w:val="000000"/>
                <w:sz w:val="18"/>
                <w:szCs w:val="18"/>
                <w:u w:val="none"/>
              </w:rPr>
            </w:pPr>
          </w:p>
        </w:tc>
        <w:tc>
          <w:tcPr>
            <w:tcW w:w="4780" w:type="dxa"/>
            <w:tcBorders>
              <w:tl2br w:val="nil"/>
              <w:tr2bl w:val="nil"/>
            </w:tcBorders>
            <w:shd w:val="clear" w:color="auto" w:fill="auto"/>
            <w:vAlign w:val="center"/>
          </w:tcPr>
          <w:p w14:paraId="29CC4EC3">
            <w:pPr>
              <w:keepNext w:val="0"/>
              <w:keepLines w:val="0"/>
              <w:pageBreakBefore w:val="0"/>
              <w:widowControl/>
              <w:suppressLineNumbers w:val="0"/>
              <w:wordWrap/>
              <w:overflowPunct/>
              <w:topLinePunct w:val="0"/>
              <w:bidi w:val="0"/>
              <w:spacing w:line="24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园区具备设备预测性维护和保养等装备数字化服务</w:t>
            </w:r>
          </w:p>
        </w:tc>
        <w:tc>
          <w:tcPr>
            <w:tcW w:w="820" w:type="dxa"/>
            <w:tcBorders>
              <w:tl2br w:val="nil"/>
              <w:tr2bl w:val="nil"/>
            </w:tcBorders>
            <w:shd w:val="clear" w:color="auto" w:fill="auto"/>
            <w:noWrap/>
            <w:vAlign w:val="center"/>
          </w:tcPr>
          <w:p w14:paraId="6CA1361C">
            <w:pPr>
              <w:keepNext w:val="0"/>
              <w:keepLines w:val="0"/>
              <w:pageBreakBefore w:val="0"/>
              <w:widowControl/>
              <w:suppressLineNumbers w:val="0"/>
              <w:wordWrap/>
              <w:overflowPunct/>
              <w:topLinePunct w:val="0"/>
              <w:bidi w:val="0"/>
              <w:spacing w:line="24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w:t>
            </w:r>
          </w:p>
        </w:tc>
        <w:tc>
          <w:tcPr>
            <w:tcW w:w="810" w:type="dxa"/>
            <w:tcBorders>
              <w:tl2br w:val="nil"/>
              <w:tr2bl w:val="nil"/>
            </w:tcBorders>
            <w:shd w:val="clear" w:color="auto" w:fill="auto"/>
            <w:noWrap/>
            <w:vAlign w:val="center"/>
          </w:tcPr>
          <w:p w14:paraId="75C8FF9A">
            <w:pPr>
              <w:keepNext w:val="0"/>
              <w:keepLines w:val="0"/>
              <w:pageBreakBefore w:val="0"/>
              <w:widowControl/>
              <w:suppressLineNumbers w:val="0"/>
              <w:wordWrap/>
              <w:overflowPunct/>
              <w:topLinePunct w:val="0"/>
              <w:bidi w:val="0"/>
              <w:spacing w:line="24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o</w:t>
            </w:r>
          </w:p>
        </w:tc>
        <w:tc>
          <w:tcPr>
            <w:tcW w:w="792" w:type="dxa"/>
            <w:tcBorders>
              <w:tl2br w:val="nil"/>
              <w:tr2bl w:val="nil"/>
            </w:tcBorders>
            <w:shd w:val="clear" w:color="auto" w:fill="auto"/>
            <w:noWrap/>
            <w:vAlign w:val="center"/>
          </w:tcPr>
          <w:p w14:paraId="34C19EDB">
            <w:pPr>
              <w:keepNext w:val="0"/>
              <w:keepLines w:val="0"/>
              <w:pageBreakBefore w:val="0"/>
              <w:widowControl/>
              <w:suppressLineNumbers w:val="0"/>
              <w:wordWrap/>
              <w:overflowPunct/>
              <w:topLinePunct w:val="0"/>
              <w:bidi w:val="0"/>
              <w:spacing w:line="24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o</w:t>
            </w:r>
          </w:p>
        </w:tc>
      </w:tr>
      <w:tr w14:paraId="37821798">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944" w:type="dxa"/>
            <w:vMerge w:val="continue"/>
            <w:tcBorders>
              <w:tl2br w:val="nil"/>
              <w:tr2bl w:val="nil"/>
            </w:tcBorders>
            <w:shd w:val="clear" w:color="auto" w:fill="auto"/>
            <w:noWrap/>
            <w:vAlign w:val="center"/>
          </w:tcPr>
          <w:p w14:paraId="53ABAAFD">
            <w:pPr>
              <w:keepNext w:val="0"/>
              <w:keepLines w:val="0"/>
              <w:pageBreakBefore w:val="0"/>
              <w:widowControl/>
              <w:wordWrap/>
              <w:overflowPunct/>
              <w:topLinePunct w:val="0"/>
              <w:bidi w:val="0"/>
              <w:spacing w:line="240" w:lineRule="auto"/>
              <w:jc w:val="center"/>
              <w:rPr>
                <w:rFonts w:hint="eastAsia" w:ascii="宋体" w:hAnsi="宋体" w:eastAsia="宋体" w:cs="宋体"/>
                <w:i w:val="0"/>
                <w:iCs w:val="0"/>
                <w:color w:val="000000"/>
                <w:sz w:val="18"/>
                <w:szCs w:val="18"/>
                <w:u w:val="none"/>
              </w:rPr>
            </w:pPr>
          </w:p>
        </w:tc>
        <w:tc>
          <w:tcPr>
            <w:tcW w:w="1670" w:type="dxa"/>
            <w:vMerge w:val="continue"/>
            <w:tcBorders>
              <w:tl2br w:val="nil"/>
              <w:tr2bl w:val="nil"/>
            </w:tcBorders>
            <w:shd w:val="clear" w:color="auto" w:fill="auto"/>
            <w:noWrap/>
            <w:vAlign w:val="center"/>
          </w:tcPr>
          <w:p w14:paraId="2BFF936A">
            <w:pPr>
              <w:keepNext w:val="0"/>
              <w:keepLines w:val="0"/>
              <w:pageBreakBefore w:val="0"/>
              <w:widowControl/>
              <w:wordWrap/>
              <w:overflowPunct/>
              <w:topLinePunct w:val="0"/>
              <w:bidi w:val="0"/>
              <w:spacing w:line="240" w:lineRule="auto"/>
              <w:jc w:val="center"/>
              <w:rPr>
                <w:rFonts w:hint="eastAsia" w:ascii="宋体" w:hAnsi="宋体" w:eastAsia="宋体" w:cs="宋体"/>
                <w:i w:val="0"/>
                <w:iCs w:val="0"/>
                <w:color w:val="000000"/>
                <w:sz w:val="18"/>
                <w:szCs w:val="18"/>
                <w:u w:val="none"/>
              </w:rPr>
            </w:pPr>
          </w:p>
        </w:tc>
        <w:tc>
          <w:tcPr>
            <w:tcW w:w="4780" w:type="dxa"/>
            <w:tcBorders>
              <w:tl2br w:val="nil"/>
              <w:tr2bl w:val="nil"/>
            </w:tcBorders>
            <w:shd w:val="clear" w:color="auto" w:fill="auto"/>
            <w:vAlign w:val="center"/>
          </w:tcPr>
          <w:p w14:paraId="74E41E6D">
            <w:pPr>
              <w:keepNext w:val="0"/>
              <w:keepLines w:val="0"/>
              <w:pageBreakBefore w:val="0"/>
              <w:widowControl/>
              <w:suppressLineNumbers w:val="0"/>
              <w:wordWrap/>
              <w:overflowPunct/>
              <w:topLinePunct w:val="0"/>
              <w:bidi w:val="0"/>
              <w:spacing w:line="24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园区具备厂区监控生产支持服务，支持人员着装检测、电子围栏、危险源检测、危险行为识别等场景应用</w:t>
            </w:r>
          </w:p>
        </w:tc>
        <w:tc>
          <w:tcPr>
            <w:tcW w:w="820" w:type="dxa"/>
            <w:tcBorders>
              <w:tl2br w:val="nil"/>
              <w:tr2bl w:val="nil"/>
            </w:tcBorders>
            <w:shd w:val="clear" w:color="auto" w:fill="auto"/>
            <w:noWrap/>
            <w:vAlign w:val="center"/>
          </w:tcPr>
          <w:p w14:paraId="508CE841">
            <w:pPr>
              <w:keepNext w:val="0"/>
              <w:keepLines w:val="0"/>
              <w:pageBreakBefore w:val="0"/>
              <w:widowControl/>
              <w:suppressLineNumbers w:val="0"/>
              <w:wordWrap/>
              <w:overflowPunct/>
              <w:topLinePunct w:val="0"/>
              <w:bidi w:val="0"/>
              <w:spacing w:line="24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w:t>
            </w:r>
          </w:p>
        </w:tc>
        <w:tc>
          <w:tcPr>
            <w:tcW w:w="810" w:type="dxa"/>
            <w:tcBorders>
              <w:tl2br w:val="nil"/>
              <w:tr2bl w:val="nil"/>
            </w:tcBorders>
            <w:shd w:val="clear" w:color="auto" w:fill="auto"/>
            <w:noWrap/>
            <w:vAlign w:val="center"/>
          </w:tcPr>
          <w:p w14:paraId="26E9C7B5">
            <w:pPr>
              <w:keepNext w:val="0"/>
              <w:keepLines w:val="0"/>
              <w:pageBreakBefore w:val="0"/>
              <w:widowControl/>
              <w:suppressLineNumbers w:val="0"/>
              <w:wordWrap/>
              <w:overflowPunct/>
              <w:topLinePunct w:val="0"/>
              <w:bidi w:val="0"/>
              <w:spacing w:line="24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o</w:t>
            </w:r>
          </w:p>
        </w:tc>
        <w:tc>
          <w:tcPr>
            <w:tcW w:w="792" w:type="dxa"/>
            <w:tcBorders>
              <w:tl2br w:val="nil"/>
              <w:tr2bl w:val="nil"/>
            </w:tcBorders>
            <w:shd w:val="clear" w:color="auto" w:fill="auto"/>
            <w:noWrap/>
            <w:vAlign w:val="center"/>
          </w:tcPr>
          <w:p w14:paraId="7F8DC5B4">
            <w:pPr>
              <w:keepNext w:val="0"/>
              <w:keepLines w:val="0"/>
              <w:pageBreakBefore w:val="0"/>
              <w:widowControl/>
              <w:suppressLineNumbers w:val="0"/>
              <w:wordWrap/>
              <w:overflowPunct/>
              <w:topLinePunct w:val="0"/>
              <w:bidi w:val="0"/>
              <w:spacing w:line="24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o</w:t>
            </w:r>
          </w:p>
        </w:tc>
      </w:tr>
      <w:tr w14:paraId="004916DE">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40" w:hRule="atLeast"/>
        </w:trPr>
        <w:tc>
          <w:tcPr>
            <w:tcW w:w="944" w:type="dxa"/>
            <w:vMerge w:val="continue"/>
            <w:tcBorders>
              <w:tl2br w:val="nil"/>
              <w:tr2bl w:val="nil"/>
            </w:tcBorders>
            <w:shd w:val="clear" w:color="auto" w:fill="auto"/>
            <w:noWrap/>
            <w:vAlign w:val="center"/>
          </w:tcPr>
          <w:p w14:paraId="61063378">
            <w:pPr>
              <w:keepNext w:val="0"/>
              <w:keepLines w:val="0"/>
              <w:pageBreakBefore w:val="0"/>
              <w:widowControl/>
              <w:wordWrap/>
              <w:overflowPunct/>
              <w:topLinePunct w:val="0"/>
              <w:bidi w:val="0"/>
              <w:spacing w:line="240" w:lineRule="auto"/>
              <w:jc w:val="center"/>
              <w:rPr>
                <w:rFonts w:hint="eastAsia" w:ascii="宋体" w:hAnsi="宋体" w:eastAsia="宋体" w:cs="宋体"/>
                <w:i w:val="0"/>
                <w:iCs w:val="0"/>
                <w:color w:val="000000"/>
                <w:sz w:val="18"/>
                <w:szCs w:val="18"/>
                <w:u w:val="none"/>
              </w:rPr>
            </w:pPr>
          </w:p>
        </w:tc>
        <w:tc>
          <w:tcPr>
            <w:tcW w:w="1670" w:type="dxa"/>
            <w:vMerge w:val="continue"/>
            <w:tcBorders>
              <w:tl2br w:val="nil"/>
              <w:tr2bl w:val="nil"/>
            </w:tcBorders>
            <w:shd w:val="clear" w:color="auto" w:fill="auto"/>
            <w:noWrap/>
            <w:vAlign w:val="center"/>
          </w:tcPr>
          <w:p w14:paraId="64EA6D31">
            <w:pPr>
              <w:keepNext w:val="0"/>
              <w:keepLines w:val="0"/>
              <w:pageBreakBefore w:val="0"/>
              <w:widowControl/>
              <w:wordWrap/>
              <w:overflowPunct/>
              <w:topLinePunct w:val="0"/>
              <w:bidi w:val="0"/>
              <w:spacing w:line="240" w:lineRule="auto"/>
              <w:jc w:val="center"/>
              <w:rPr>
                <w:rFonts w:hint="eastAsia" w:ascii="宋体" w:hAnsi="宋体" w:eastAsia="宋体" w:cs="宋体"/>
                <w:i w:val="0"/>
                <w:iCs w:val="0"/>
                <w:color w:val="000000"/>
                <w:sz w:val="18"/>
                <w:szCs w:val="18"/>
                <w:u w:val="none"/>
              </w:rPr>
            </w:pPr>
          </w:p>
        </w:tc>
        <w:tc>
          <w:tcPr>
            <w:tcW w:w="4780" w:type="dxa"/>
            <w:tcBorders>
              <w:tl2br w:val="nil"/>
              <w:tr2bl w:val="nil"/>
            </w:tcBorders>
            <w:shd w:val="clear" w:color="auto" w:fill="auto"/>
            <w:vAlign w:val="center"/>
          </w:tcPr>
          <w:p w14:paraId="17AEC3C6">
            <w:pPr>
              <w:keepNext w:val="0"/>
              <w:keepLines w:val="0"/>
              <w:pageBreakBefore w:val="0"/>
              <w:widowControl/>
              <w:suppressLineNumbers w:val="0"/>
              <w:wordWrap/>
              <w:overflowPunct/>
              <w:topLinePunct w:val="0"/>
              <w:bidi w:val="0"/>
              <w:spacing w:line="24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园区具备产品质量检测、设备异常检测、仪表读数识别等视觉质检服务</w:t>
            </w:r>
          </w:p>
        </w:tc>
        <w:tc>
          <w:tcPr>
            <w:tcW w:w="820" w:type="dxa"/>
            <w:tcBorders>
              <w:tl2br w:val="nil"/>
              <w:tr2bl w:val="nil"/>
            </w:tcBorders>
            <w:shd w:val="clear" w:color="auto" w:fill="auto"/>
            <w:noWrap/>
            <w:vAlign w:val="center"/>
          </w:tcPr>
          <w:p w14:paraId="2B756E71">
            <w:pPr>
              <w:keepNext w:val="0"/>
              <w:keepLines w:val="0"/>
              <w:pageBreakBefore w:val="0"/>
              <w:widowControl/>
              <w:suppressLineNumbers w:val="0"/>
              <w:wordWrap/>
              <w:overflowPunct/>
              <w:topLinePunct w:val="0"/>
              <w:bidi w:val="0"/>
              <w:spacing w:line="24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w:t>
            </w:r>
          </w:p>
        </w:tc>
        <w:tc>
          <w:tcPr>
            <w:tcW w:w="810" w:type="dxa"/>
            <w:tcBorders>
              <w:tl2br w:val="nil"/>
              <w:tr2bl w:val="nil"/>
            </w:tcBorders>
            <w:shd w:val="clear" w:color="auto" w:fill="auto"/>
            <w:noWrap/>
            <w:vAlign w:val="center"/>
          </w:tcPr>
          <w:p w14:paraId="67283D91">
            <w:pPr>
              <w:keepNext w:val="0"/>
              <w:keepLines w:val="0"/>
              <w:pageBreakBefore w:val="0"/>
              <w:widowControl/>
              <w:suppressLineNumbers w:val="0"/>
              <w:wordWrap/>
              <w:overflowPunct/>
              <w:topLinePunct w:val="0"/>
              <w:bidi w:val="0"/>
              <w:spacing w:line="24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w:t>
            </w:r>
          </w:p>
        </w:tc>
        <w:tc>
          <w:tcPr>
            <w:tcW w:w="792" w:type="dxa"/>
            <w:tcBorders>
              <w:tl2br w:val="nil"/>
              <w:tr2bl w:val="nil"/>
            </w:tcBorders>
            <w:shd w:val="clear" w:color="auto" w:fill="auto"/>
            <w:noWrap/>
            <w:vAlign w:val="center"/>
          </w:tcPr>
          <w:p w14:paraId="67AE5D31">
            <w:pPr>
              <w:keepNext w:val="0"/>
              <w:keepLines w:val="0"/>
              <w:pageBreakBefore w:val="0"/>
              <w:widowControl/>
              <w:suppressLineNumbers w:val="0"/>
              <w:wordWrap/>
              <w:overflowPunct/>
              <w:topLinePunct w:val="0"/>
              <w:bidi w:val="0"/>
              <w:spacing w:line="24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o</w:t>
            </w:r>
          </w:p>
        </w:tc>
      </w:tr>
      <w:tr w14:paraId="72322702">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40" w:hRule="atLeast"/>
        </w:trPr>
        <w:tc>
          <w:tcPr>
            <w:tcW w:w="944" w:type="dxa"/>
            <w:vMerge w:val="continue"/>
            <w:tcBorders>
              <w:tl2br w:val="nil"/>
              <w:tr2bl w:val="nil"/>
            </w:tcBorders>
            <w:shd w:val="clear" w:color="auto" w:fill="auto"/>
            <w:noWrap/>
            <w:vAlign w:val="center"/>
          </w:tcPr>
          <w:p w14:paraId="34E47191">
            <w:pPr>
              <w:keepNext w:val="0"/>
              <w:keepLines w:val="0"/>
              <w:pageBreakBefore w:val="0"/>
              <w:widowControl/>
              <w:wordWrap/>
              <w:overflowPunct/>
              <w:topLinePunct w:val="0"/>
              <w:bidi w:val="0"/>
              <w:spacing w:line="240" w:lineRule="auto"/>
              <w:jc w:val="center"/>
              <w:rPr>
                <w:rFonts w:hint="eastAsia" w:ascii="宋体" w:hAnsi="宋体" w:eastAsia="宋体" w:cs="宋体"/>
                <w:i w:val="0"/>
                <w:iCs w:val="0"/>
                <w:color w:val="000000"/>
                <w:sz w:val="18"/>
                <w:szCs w:val="18"/>
                <w:u w:val="none"/>
              </w:rPr>
            </w:pPr>
          </w:p>
        </w:tc>
        <w:tc>
          <w:tcPr>
            <w:tcW w:w="1670" w:type="dxa"/>
            <w:vMerge w:val="continue"/>
            <w:tcBorders>
              <w:tl2br w:val="nil"/>
              <w:tr2bl w:val="nil"/>
            </w:tcBorders>
            <w:shd w:val="clear" w:color="auto" w:fill="auto"/>
            <w:noWrap/>
            <w:vAlign w:val="center"/>
          </w:tcPr>
          <w:p w14:paraId="73DBC72D">
            <w:pPr>
              <w:keepNext w:val="0"/>
              <w:keepLines w:val="0"/>
              <w:pageBreakBefore w:val="0"/>
              <w:widowControl/>
              <w:wordWrap/>
              <w:overflowPunct/>
              <w:topLinePunct w:val="0"/>
              <w:bidi w:val="0"/>
              <w:spacing w:line="240" w:lineRule="auto"/>
              <w:jc w:val="center"/>
              <w:rPr>
                <w:rFonts w:hint="eastAsia" w:ascii="宋体" w:hAnsi="宋体" w:eastAsia="宋体" w:cs="宋体"/>
                <w:i w:val="0"/>
                <w:iCs w:val="0"/>
                <w:color w:val="000000"/>
                <w:sz w:val="18"/>
                <w:szCs w:val="18"/>
                <w:u w:val="none"/>
              </w:rPr>
            </w:pPr>
          </w:p>
        </w:tc>
        <w:tc>
          <w:tcPr>
            <w:tcW w:w="4780" w:type="dxa"/>
            <w:tcBorders>
              <w:tl2br w:val="nil"/>
              <w:tr2bl w:val="nil"/>
            </w:tcBorders>
            <w:shd w:val="clear" w:color="auto" w:fill="auto"/>
            <w:vAlign w:val="center"/>
          </w:tcPr>
          <w:p w14:paraId="3B677DDE">
            <w:pPr>
              <w:keepNext w:val="0"/>
              <w:keepLines w:val="0"/>
              <w:pageBreakBefore w:val="0"/>
              <w:widowControl/>
              <w:suppressLineNumbers w:val="0"/>
              <w:wordWrap/>
              <w:overflowPunct/>
              <w:topLinePunct w:val="0"/>
              <w:bidi w:val="0"/>
              <w:spacing w:line="24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园区具备基于工业标识的一物一码服务，支持标识服务、扫码地图、数据面板等应用</w:t>
            </w:r>
          </w:p>
        </w:tc>
        <w:tc>
          <w:tcPr>
            <w:tcW w:w="820" w:type="dxa"/>
            <w:tcBorders>
              <w:tl2br w:val="nil"/>
              <w:tr2bl w:val="nil"/>
            </w:tcBorders>
            <w:shd w:val="clear" w:color="auto" w:fill="auto"/>
            <w:noWrap/>
            <w:vAlign w:val="center"/>
          </w:tcPr>
          <w:p w14:paraId="2972BBA1">
            <w:pPr>
              <w:keepNext w:val="0"/>
              <w:keepLines w:val="0"/>
              <w:pageBreakBefore w:val="0"/>
              <w:widowControl/>
              <w:suppressLineNumbers w:val="0"/>
              <w:wordWrap/>
              <w:overflowPunct/>
              <w:topLinePunct w:val="0"/>
              <w:bidi w:val="0"/>
              <w:spacing w:line="24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w:t>
            </w:r>
          </w:p>
        </w:tc>
        <w:tc>
          <w:tcPr>
            <w:tcW w:w="810" w:type="dxa"/>
            <w:tcBorders>
              <w:tl2br w:val="nil"/>
              <w:tr2bl w:val="nil"/>
            </w:tcBorders>
            <w:shd w:val="clear" w:color="auto" w:fill="auto"/>
            <w:noWrap/>
            <w:vAlign w:val="center"/>
          </w:tcPr>
          <w:p w14:paraId="5DDA541D">
            <w:pPr>
              <w:keepNext w:val="0"/>
              <w:keepLines w:val="0"/>
              <w:pageBreakBefore w:val="0"/>
              <w:widowControl/>
              <w:suppressLineNumbers w:val="0"/>
              <w:wordWrap/>
              <w:overflowPunct/>
              <w:topLinePunct w:val="0"/>
              <w:bidi w:val="0"/>
              <w:spacing w:line="24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w:t>
            </w:r>
          </w:p>
        </w:tc>
        <w:tc>
          <w:tcPr>
            <w:tcW w:w="792" w:type="dxa"/>
            <w:tcBorders>
              <w:tl2br w:val="nil"/>
              <w:tr2bl w:val="nil"/>
            </w:tcBorders>
            <w:shd w:val="clear" w:color="auto" w:fill="auto"/>
            <w:noWrap/>
            <w:vAlign w:val="center"/>
          </w:tcPr>
          <w:p w14:paraId="3FF808E2">
            <w:pPr>
              <w:keepNext w:val="0"/>
              <w:keepLines w:val="0"/>
              <w:pageBreakBefore w:val="0"/>
              <w:widowControl/>
              <w:suppressLineNumbers w:val="0"/>
              <w:wordWrap/>
              <w:overflowPunct/>
              <w:topLinePunct w:val="0"/>
              <w:bidi w:val="0"/>
              <w:spacing w:line="24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o</w:t>
            </w:r>
          </w:p>
        </w:tc>
      </w:tr>
      <w:tr w14:paraId="40374E94">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40" w:hRule="atLeast"/>
        </w:trPr>
        <w:tc>
          <w:tcPr>
            <w:tcW w:w="944" w:type="dxa"/>
            <w:vMerge w:val="continue"/>
            <w:tcBorders>
              <w:tl2br w:val="nil"/>
              <w:tr2bl w:val="nil"/>
            </w:tcBorders>
            <w:shd w:val="clear" w:color="auto" w:fill="auto"/>
            <w:noWrap/>
            <w:vAlign w:val="center"/>
          </w:tcPr>
          <w:p w14:paraId="1BB06D8E">
            <w:pPr>
              <w:keepNext w:val="0"/>
              <w:keepLines w:val="0"/>
              <w:pageBreakBefore w:val="0"/>
              <w:widowControl/>
              <w:wordWrap/>
              <w:overflowPunct/>
              <w:topLinePunct w:val="0"/>
              <w:bidi w:val="0"/>
              <w:spacing w:line="240" w:lineRule="auto"/>
              <w:jc w:val="center"/>
              <w:rPr>
                <w:rFonts w:hint="eastAsia" w:ascii="宋体" w:hAnsi="宋体" w:eastAsia="宋体" w:cs="宋体"/>
                <w:i w:val="0"/>
                <w:iCs w:val="0"/>
                <w:color w:val="000000"/>
                <w:sz w:val="18"/>
                <w:szCs w:val="18"/>
                <w:u w:val="none"/>
              </w:rPr>
            </w:pPr>
          </w:p>
        </w:tc>
        <w:tc>
          <w:tcPr>
            <w:tcW w:w="1670" w:type="dxa"/>
            <w:vMerge w:val="continue"/>
            <w:tcBorders>
              <w:tl2br w:val="nil"/>
              <w:tr2bl w:val="nil"/>
            </w:tcBorders>
            <w:shd w:val="clear" w:color="auto" w:fill="auto"/>
            <w:noWrap/>
            <w:vAlign w:val="center"/>
          </w:tcPr>
          <w:p w14:paraId="0359A299">
            <w:pPr>
              <w:keepNext w:val="0"/>
              <w:keepLines w:val="0"/>
              <w:pageBreakBefore w:val="0"/>
              <w:widowControl/>
              <w:wordWrap/>
              <w:overflowPunct/>
              <w:topLinePunct w:val="0"/>
              <w:bidi w:val="0"/>
              <w:spacing w:line="240" w:lineRule="auto"/>
              <w:jc w:val="center"/>
              <w:rPr>
                <w:rFonts w:hint="eastAsia" w:ascii="宋体" w:hAnsi="宋体" w:eastAsia="宋体" w:cs="宋体"/>
                <w:i w:val="0"/>
                <w:iCs w:val="0"/>
                <w:color w:val="000000"/>
                <w:sz w:val="18"/>
                <w:szCs w:val="18"/>
                <w:u w:val="none"/>
              </w:rPr>
            </w:pPr>
          </w:p>
        </w:tc>
        <w:tc>
          <w:tcPr>
            <w:tcW w:w="4780" w:type="dxa"/>
            <w:tcBorders>
              <w:tl2br w:val="nil"/>
              <w:tr2bl w:val="nil"/>
            </w:tcBorders>
            <w:shd w:val="clear" w:color="auto" w:fill="auto"/>
            <w:vAlign w:val="center"/>
          </w:tcPr>
          <w:p w14:paraId="3600FF87">
            <w:pPr>
              <w:keepNext w:val="0"/>
              <w:keepLines w:val="0"/>
              <w:pageBreakBefore w:val="0"/>
              <w:widowControl/>
              <w:suppressLineNumbers w:val="0"/>
              <w:wordWrap/>
              <w:overflowPunct/>
              <w:topLinePunct w:val="0"/>
              <w:bidi w:val="0"/>
              <w:spacing w:line="24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园区具备基于工业标识的产品防伪防窜、产品质量追溯能力</w:t>
            </w:r>
          </w:p>
        </w:tc>
        <w:tc>
          <w:tcPr>
            <w:tcW w:w="820" w:type="dxa"/>
            <w:tcBorders>
              <w:tl2br w:val="nil"/>
              <w:tr2bl w:val="nil"/>
            </w:tcBorders>
            <w:shd w:val="clear" w:color="auto" w:fill="auto"/>
            <w:noWrap/>
            <w:vAlign w:val="center"/>
          </w:tcPr>
          <w:p w14:paraId="0F6AC073">
            <w:pPr>
              <w:keepNext w:val="0"/>
              <w:keepLines w:val="0"/>
              <w:pageBreakBefore w:val="0"/>
              <w:widowControl/>
              <w:suppressLineNumbers w:val="0"/>
              <w:wordWrap/>
              <w:overflowPunct/>
              <w:topLinePunct w:val="0"/>
              <w:bidi w:val="0"/>
              <w:spacing w:line="24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w:t>
            </w:r>
          </w:p>
        </w:tc>
        <w:tc>
          <w:tcPr>
            <w:tcW w:w="810" w:type="dxa"/>
            <w:tcBorders>
              <w:tl2br w:val="nil"/>
              <w:tr2bl w:val="nil"/>
            </w:tcBorders>
            <w:shd w:val="clear" w:color="auto" w:fill="auto"/>
            <w:noWrap/>
            <w:vAlign w:val="center"/>
          </w:tcPr>
          <w:p w14:paraId="6E030190">
            <w:pPr>
              <w:keepNext w:val="0"/>
              <w:keepLines w:val="0"/>
              <w:pageBreakBefore w:val="0"/>
              <w:widowControl/>
              <w:suppressLineNumbers w:val="0"/>
              <w:wordWrap/>
              <w:overflowPunct/>
              <w:topLinePunct w:val="0"/>
              <w:bidi w:val="0"/>
              <w:spacing w:line="24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w:t>
            </w:r>
          </w:p>
        </w:tc>
        <w:tc>
          <w:tcPr>
            <w:tcW w:w="792" w:type="dxa"/>
            <w:tcBorders>
              <w:tl2br w:val="nil"/>
              <w:tr2bl w:val="nil"/>
            </w:tcBorders>
            <w:shd w:val="clear" w:color="auto" w:fill="auto"/>
            <w:noWrap/>
            <w:vAlign w:val="center"/>
          </w:tcPr>
          <w:p w14:paraId="720CB38D">
            <w:pPr>
              <w:keepNext w:val="0"/>
              <w:keepLines w:val="0"/>
              <w:pageBreakBefore w:val="0"/>
              <w:widowControl/>
              <w:suppressLineNumbers w:val="0"/>
              <w:wordWrap/>
              <w:overflowPunct/>
              <w:topLinePunct w:val="0"/>
              <w:bidi w:val="0"/>
              <w:spacing w:line="24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o</w:t>
            </w:r>
          </w:p>
        </w:tc>
      </w:tr>
      <w:tr w14:paraId="37D20A54">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40" w:hRule="atLeast"/>
        </w:trPr>
        <w:tc>
          <w:tcPr>
            <w:tcW w:w="944" w:type="dxa"/>
            <w:vMerge w:val="continue"/>
            <w:tcBorders>
              <w:tl2br w:val="nil"/>
              <w:tr2bl w:val="nil"/>
            </w:tcBorders>
            <w:shd w:val="clear" w:color="auto" w:fill="auto"/>
            <w:noWrap/>
            <w:vAlign w:val="center"/>
          </w:tcPr>
          <w:p w14:paraId="45757FB7">
            <w:pPr>
              <w:keepNext w:val="0"/>
              <w:keepLines w:val="0"/>
              <w:pageBreakBefore w:val="0"/>
              <w:widowControl/>
              <w:wordWrap/>
              <w:overflowPunct/>
              <w:topLinePunct w:val="0"/>
              <w:bidi w:val="0"/>
              <w:spacing w:line="240" w:lineRule="auto"/>
              <w:jc w:val="center"/>
              <w:rPr>
                <w:rFonts w:hint="eastAsia" w:ascii="宋体" w:hAnsi="宋体" w:eastAsia="宋体" w:cs="宋体"/>
                <w:i w:val="0"/>
                <w:iCs w:val="0"/>
                <w:color w:val="000000"/>
                <w:sz w:val="18"/>
                <w:szCs w:val="18"/>
                <w:u w:val="none"/>
              </w:rPr>
            </w:pPr>
          </w:p>
        </w:tc>
        <w:tc>
          <w:tcPr>
            <w:tcW w:w="1670" w:type="dxa"/>
            <w:vMerge w:val="continue"/>
            <w:tcBorders>
              <w:tl2br w:val="nil"/>
              <w:tr2bl w:val="nil"/>
            </w:tcBorders>
            <w:shd w:val="clear" w:color="auto" w:fill="auto"/>
            <w:noWrap/>
            <w:vAlign w:val="center"/>
          </w:tcPr>
          <w:p w14:paraId="0D5789A1">
            <w:pPr>
              <w:keepNext w:val="0"/>
              <w:keepLines w:val="0"/>
              <w:pageBreakBefore w:val="0"/>
              <w:widowControl/>
              <w:wordWrap/>
              <w:overflowPunct/>
              <w:topLinePunct w:val="0"/>
              <w:bidi w:val="0"/>
              <w:spacing w:line="240" w:lineRule="auto"/>
              <w:jc w:val="center"/>
              <w:rPr>
                <w:rFonts w:hint="eastAsia" w:ascii="宋体" w:hAnsi="宋体" w:eastAsia="宋体" w:cs="宋体"/>
                <w:i w:val="0"/>
                <w:iCs w:val="0"/>
                <w:color w:val="000000"/>
                <w:sz w:val="18"/>
                <w:szCs w:val="18"/>
                <w:u w:val="none"/>
              </w:rPr>
            </w:pPr>
          </w:p>
        </w:tc>
        <w:tc>
          <w:tcPr>
            <w:tcW w:w="4780" w:type="dxa"/>
            <w:tcBorders>
              <w:tl2br w:val="nil"/>
              <w:tr2bl w:val="nil"/>
            </w:tcBorders>
            <w:shd w:val="clear" w:color="auto" w:fill="auto"/>
            <w:vAlign w:val="center"/>
          </w:tcPr>
          <w:p w14:paraId="07BA7148">
            <w:pPr>
              <w:keepNext w:val="0"/>
              <w:keepLines w:val="0"/>
              <w:pageBreakBefore w:val="0"/>
              <w:widowControl/>
              <w:suppressLineNumbers w:val="0"/>
              <w:wordWrap/>
              <w:overflowPunct/>
              <w:topLinePunct w:val="0"/>
              <w:bidi w:val="0"/>
              <w:spacing w:line="240" w:lineRule="auto"/>
              <w:jc w:val="center"/>
              <w:textAlignment w:val="center"/>
              <w:rPr>
                <w:rFonts w:hint="eastAsia" w:ascii="宋体" w:hAnsi="宋体" w:eastAsia="宋体" w:cs="宋体"/>
                <w:i w:val="0"/>
                <w:iCs w:val="0"/>
                <w:snapToGrid w:val="0"/>
                <w:color w:val="000000"/>
                <w:kern w:val="0"/>
                <w:sz w:val="18"/>
                <w:szCs w:val="18"/>
                <w:u w:val="none"/>
                <w:lang w:val="en-US" w:eastAsia="zh-CN" w:bidi="ar"/>
              </w:rPr>
            </w:pPr>
            <w:r>
              <w:rPr>
                <w:rFonts w:hint="eastAsia" w:ascii="宋体" w:hAnsi="宋体" w:eastAsia="宋体" w:cs="宋体"/>
                <w:i w:val="0"/>
                <w:iCs w:val="0"/>
                <w:snapToGrid w:val="0"/>
                <w:color w:val="000000"/>
                <w:kern w:val="0"/>
                <w:sz w:val="18"/>
                <w:szCs w:val="18"/>
                <w:u w:val="none"/>
                <w:lang w:val="en-US" w:eastAsia="zh-CN" w:bidi="ar"/>
              </w:rPr>
              <w:t>园区为企业提供管理数字化应用服务，提供办公管理、人力资源管理、合作伙伴管理、客户关系管理、商机管理、企业资源管理等数字化应用</w:t>
            </w:r>
          </w:p>
        </w:tc>
        <w:tc>
          <w:tcPr>
            <w:tcW w:w="820" w:type="dxa"/>
            <w:tcBorders>
              <w:tl2br w:val="nil"/>
              <w:tr2bl w:val="nil"/>
            </w:tcBorders>
            <w:shd w:val="clear" w:color="auto" w:fill="auto"/>
            <w:noWrap/>
            <w:vAlign w:val="center"/>
          </w:tcPr>
          <w:p w14:paraId="71E051D5">
            <w:pPr>
              <w:keepNext w:val="0"/>
              <w:keepLines w:val="0"/>
              <w:pageBreakBefore w:val="0"/>
              <w:widowControl/>
              <w:suppressLineNumbers w:val="0"/>
              <w:wordWrap/>
              <w:overflowPunct/>
              <w:topLinePunct w:val="0"/>
              <w:bidi w:val="0"/>
              <w:spacing w:line="240" w:lineRule="auto"/>
              <w:jc w:val="center"/>
              <w:textAlignment w:val="center"/>
              <w:rPr>
                <w:rFonts w:hint="eastAsia" w:ascii="宋体" w:hAnsi="宋体" w:eastAsia="宋体" w:cs="宋体"/>
                <w:i w:val="0"/>
                <w:iCs w:val="0"/>
                <w:snapToGrid w:val="0"/>
                <w:color w:val="000000"/>
                <w:kern w:val="0"/>
                <w:sz w:val="18"/>
                <w:szCs w:val="18"/>
                <w:u w:val="none"/>
                <w:lang w:val="en-US" w:eastAsia="zh-CN" w:bidi="ar"/>
              </w:rPr>
            </w:pPr>
            <w:r>
              <w:rPr>
                <w:rFonts w:hint="eastAsia" w:ascii="宋体" w:hAnsi="宋体" w:eastAsia="宋体" w:cs="宋体"/>
                <w:i w:val="0"/>
                <w:iCs w:val="0"/>
                <w:snapToGrid w:val="0"/>
                <w:color w:val="000000"/>
                <w:kern w:val="0"/>
                <w:sz w:val="18"/>
                <w:szCs w:val="18"/>
                <w:u w:val="none"/>
                <w:lang w:val="en-US" w:eastAsia="zh-CN" w:bidi="ar"/>
              </w:rPr>
              <w:t>-</w:t>
            </w:r>
          </w:p>
        </w:tc>
        <w:tc>
          <w:tcPr>
            <w:tcW w:w="810" w:type="dxa"/>
            <w:tcBorders>
              <w:tl2br w:val="nil"/>
              <w:tr2bl w:val="nil"/>
            </w:tcBorders>
            <w:shd w:val="clear" w:color="auto" w:fill="auto"/>
            <w:noWrap/>
            <w:vAlign w:val="center"/>
          </w:tcPr>
          <w:p w14:paraId="0A9E0903">
            <w:pPr>
              <w:keepNext w:val="0"/>
              <w:keepLines w:val="0"/>
              <w:pageBreakBefore w:val="0"/>
              <w:widowControl/>
              <w:suppressLineNumbers w:val="0"/>
              <w:wordWrap/>
              <w:overflowPunct/>
              <w:topLinePunct w:val="0"/>
              <w:bidi w:val="0"/>
              <w:spacing w:line="240" w:lineRule="auto"/>
              <w:jc w:val="center"/>
              <w:textAlignment w:val="center"/>
              <w:rPr>
                <w:rFonts w:hint="eastAsia" w:ascii="宋体" w:hAnsi="宋体" w:eastAsia="宋体" w:cs="宋体"/>
                <w:i w:val="0"/>
                <w:iCs w:val="0"/>
                <w:snapToGrid w:val="0"/>
                <w:color w:val="000000"/>
                <w:kern w:val="0"/>
                <w:sz w:val="18"/>
                <w:szCs w:val="18"/>
                <w:u w:val="none"/>
                <w:lang w:val="en-US" w:eastAsia="zh-CN" w:bidi="ar"/>
              </w:rPr>
            </w:pPr>
            <w:r>
              <w:rPr>
                <w:rFonts w:hint="eastAsia" w:ascii="宋体" w:hAnsi="宋体" w:eastAsia="宋体" w:cs="宋体"/>
                <w:i w:val="0"/>
                <w:iCs w:val="0"/>
                <w:snapToGrid w:val="0"/>
                <w:color w:val="000000"/>
                <w:kern w:val="0"/>
                <w:sz w:val="18"/>
                <w:szCs w:val="18"/>
                <w:u w:val="none"/>
                <w:lang w:val="en-US" w:eastAsia="zh-CN" w:bidi="ar"/>
              </w:rPr>
              <w:t>o</w:t>
            </w:r>
          </w:p>
        </w:tc>
        <w:tc>
          <w:tcPr>
            <w:tcW w:w="792" w:type="dxa"/>
            <w:tcBorders>
              <w:tl2br w:val="nil"/>
              <w:tr2bl w:val="nil"/>
            </w:tcBorders>
            <w:shd w:val="clear" w:color="auto" w:fill="auto"/>
            <w:noWrap/>
            <w:vAlign w:val="center"/>
          </w:tcPr>
          <w:p w14:paraId="627753DE">
            <w:pPr>
              <w:keepNext w:val="0"/>
              <w:keepLines w:val="0"/>
              <w:pageBreakBefore w:val="0"/>
              <w:widowControl/>
              <w:suppressLineNumbers w:val="0"/>
              <w:wordWrap/>
              <w:overflowPunct/>
              <w:topLinePunct w:val="0"/>
              <w:bidi w:val="0"/>
              <w:spacing w:line="240" w:lineRule="auto"/>
              <w:jc w:val="center"/>
              <w:textAlignment w:val="center"/>
              <w:rPr>
                <w:rFonts w:hint="eastAsia" w:ascii="宋体" w:hAnsi="宋体" w:eastAsia="宋体" w:cs="宋体"/>
                <w:i w:val="0"/>
                <w:iCs w:val="0"/>
                <w:snapToGrid w:val="0"/>
                <w:color w:val="000000"/>
                <w:kern w:val="0"/>
                <w:sz w:val="18"/>
                <w:szCs w:val="18"/>
                <w:u w:val="none"/>
                <w:lang w:val="en-US" w:eastAsia="zh-CN" w:bidi="ar"/>
              </w:rPr>
            </w:pPr>
            <w:r>
              <w:rPr>
                <w:rFonts w:hint="eastAsia" w:ascii="宋体" w:hAnsi="宋体" w:eastAsia="宋体" w:cs="宋体"/>
                <w:i w:val="0"/>
                <w:iCs w:val="0"/>
                <w:snapToGrid w:val="0"/>
                <w:color w:val="000000"/>
                <w:kern w:val="0"/>
                <w:sz w:val="18"/>
                <w:szCs w:val="18"/>
                <w:u w:val="none"/>
                <w:lang w:val="en-US" w:eastAsia="zh-CN" w:bidi="ar"/>
              </w:rPr>
              <w:t>o</w:t>
            </w:r>
          </w:p>
        </w:tc>
      </w:tr>
      <w:tr w14:paraId="01096F93">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40" w:hRule="atLeast"/>
        </w:trPr>
        <w:tc>
          <w:tcPr>
            <w:tcW w:w="944" w:type="dxa"/>
            <w:vMerge w:val="continue"/>
            <w:tcBorders>
              <w:tl2br w:val="nil"/>
              <w:tr2bl w:val="nil"/>
            </w:tcBorders>
            <w:shd w:val="clear" w:color="auto" w:fill="auto"/>
            <w:noWrap/>
            <w:vAlign w:val="center"/>
          </w:tcPr>
          <w:p w14:paraId="48FFE585">
            <w:pPr>
              <w:keepNext w:val="0"/>
              <w:keepLines w:val="0"/>
              <w:pageBreakBefore w:val="0"/>
              <w:widowControl/>
              <w:wordWrap/>
              <w:overflowPunct/>
              <w:topLinePunct w:val="0"/>
              <w:bidi w:val="0"/>
              <w:spacing w:line="240" w:lineRule="auto"/>
              <w:jc w:val="center"/>
              <w:rPr>
                <w:rFonts w:hint="eastAsia" w:ascii="宋体" w:hAnsi="宋体" w:eastAsia="宋体" w:cs="宋体"/>
                <w:i w:val="0"/>
                <w:iCs w:val="0"/>
                <w:color w:val="000000"/>
                <w:sz w:val="18"/>
                <w:szCs w:val="18"/>
                <w:u w:val="none"/>
              </w:rPr>
            </w:pPr>
          </w:p>
        </w:tc>
        <w:tc>
          <w:tcPr>
            <w:tcW w:w="1670" w:type="dxa"/>
            <w:vMerge w:val="continue"/>
            <w:tcBorders>
              <w:tl2br w:val="nil"/>
              <w:tr2bl w:val="nil"/>
            </w:tcBorders>
            <w:shd w:val="clear" w:color="auto" w:fill="auto"/>
            <w:noWrap/>
            <w:vAlign w:val="center"/>
          </w:tcPr>
          <w:p w14:paraId="57ED739A">
            <w:pPr>
              <w:keepNext w:val="0"/>
              <w:keepLines w:val="0"/>
              <w:pageBreakBefore w:val="0"/>
              <w:widowControl/>
              <w:wordWrap/>
              <w:overflowPunct/>
              <w:topLinePunct w:val="0"/>
              <w:bidi w:val="0"/>
              <w:spacing w:line="240" w:lineRule="auto"/>
              <w:jc w:val="center"/>
              <w:rPr>
                <w:rFonts w:hint="eastAsia" w:ascii="宋体" w:hAnsi="宋体" w:eastAsia="宋体" w:cs="宋体"/>
                <w:i w:val="0"/>
                <w:iCs w:val="0"/>
                <w:color w:val="000000"/>
                <w:sz w:val="18"/>
                <w:szCs w:val="18"/>
                <w:u w:val="none"/>
              </w:rPr>
            </w:pPr>
          </w:p>
        </w:tc>
        <w:tc>
          <w:tcPr>
            <w:tcW w:w="4780" w:type="dxa"/>
            <w:tcBorders>
              <w:tl2br w:val="nil"/>
              <w:tr2bl w:val="nil"/>
            </w:tcBorders>
            <w:shd w:val="clear" w:color="auto" w:fill="auto"/>
            <w:vAlign w:val="center"/>
          </w:tcPr>
          <w:p w14:paraId="75961669">
            <w:pPr>
              <w:keepNext w:val="0"/>
              <w:keepLines w:val="0"/>
              <w:pageBreakBefore w:val="0"/>
              <w:widowControl/>
              <w:suppressLineNumbers w:val="0"/>
              <w:wordWrap/>
              <w:overflowPunct/>
              <w:topLinePunct w:val="0"/>
              <w:bidi w:val="0"/>
              <w:spacing w:line="240" w:lineRule="auto"/>
              <w:jc w:val="center"/>
              <w:textAlignment w:val="center"/>
              <w:rPr>
                <w:rFonts w:hint="eastAsia" w:ascii="宋体" w:hAnsi="宋体" w:eastAsia="宋体" w:cs="宋体"/>
                <w:i w:val="0"/>
                <w:iCs w:val="0"/>
                <w:snapToGrid w:val="0"/>
                <w:color w:val="000000"/>
                <w:kern w:val="0"/>
                <w:sz w:val="18"/>
                <w:szCs w:val="18"/>
                <w:u w:val="none"/>
                <w:lang w:val="en-US" w:eastAsia="zh-CN" w:bidi="ar"/>
              </w:rPr>
            </w:pPr>
            <w:r>
              <w:rPr>
                <w:rFonts w:hint="eastAsia" w:ascii="宋体" w:hAnsi="宋体" w:eastAsia="宋体" w:cs="宋体"/>
                <w:i w:val="0"/>
                <w:iCs w:val="0"/>
                <w:snapToGrid w:val="0"/>
                <w:color w:val="000000"/>
                <w:kern w:val="0"/>
                <w:sz w:val="18"/>
                <w:szCs w:val="18"/>
                <w:u w:val="none"/>
                <w:lang w:val="en-US" w:eastAsia="zh-CN" w:bidi="ar"/>
              </w:rPr>
              <w:t>园区为企业提供管理数字化应用服务，提供战略规划、数据资产、企业架构、信息化规划等数字化转型咨询服务</w:t>
            </w:r>
          </w:p>
        </w:tc>
        <w:tc>
          <w:tcPr>
            <w:tcW w:w="820" w:type="dxa"/>
            <w:tcBorders>
              <w:tl2br w:val="nil"/>
              <w:tr2bl w:val="nil"/>
            </w:tcBorders>
            <w:shd w:val="clear" w:color="auto" w:fill="auto"/>
            <w:noWrap/>
            <w:vAlign w:val="center"/>
          </w:tcPr>
          <w:p w14:paraId="0EE6582C">
            <w:pPr>
              <w:keepNext w:val="0"/>
              <w:keepLines w:val="0"/>
              <w:pageBreakBefore w:val="0"/>
              <w:widowControl/>
              <w:suppressLineNumbers w:val="0"/>
              <w:wordWrap/>
              <w:overflowPunct/>
              <w:topLinePunct w:val="0"/>
              <w:bidi w:val="0"/>
              <w:spacing w:line="240" w:lineRule="auto"/>
              <w:jc w:val="center"/>
              <w:textAlignment w:val="center"/>
              <w:rPr>
                <w:rFonts w:hint="eastAsia" w:ascii="宋体" w:hAnsi="宋体" w:eastAsia="宋体" w:cs="宋体"/>
                <w:i w:val="0"/>
                <w:iCs w:val="0"/>
                <w:snapToGrid w:val="0"/>
                <w:color w:val="000000"/>
                <w:kern w:val="0"/>
                <w:sz w:val="18"/>
                <w:szCs w:val="18"/>
                <w:u w:val="none"/>
                <w:lang w:val="en-US" w:eastAsia="zh-CN" w:bidi="ar"/>
              </w:rPr>
            </w:pPr>
            <w:r>
              <w:rPr>
                <w:rFonts w:hint="eastAsia" w:ascii="宋体" w:hAnsi="宋体" w:eastAsia="宋体" w:cs="宋体"/>
                <w:i w:val="0"/>
                <w:iCs w:val="0"/>
                <w:snapToGrid w:val="0"/>
                <w:color w:val="000000"/>
                <w:kern w:val="0"/>
                <w:sz w:val="18"/>
                <w:szCs w:val="18"/>
                <w:u w:val="none"/>
                <w:lang w:val="en-US" w:eastAsia="zh-CN" w:bidi="ar"/>
              </w:rPr>
              <w:t>-</w:t>
            </w:r>
          </w:p>
        </w:tc>
        <w:tc>
          <w:tcPr>
            <w:tcW w:w="810" w:type="dxa"/>
            <w:tcBorders>
              <w:tl2br w:val="nil"/>
              <w:tr2bl w:val="nil"/>
            </w:tcBorders>
            <w:shd w:val="clear" w:color="auto" w:fill="auto"/>
            <w:noWrap/>
            <w:vAlign w:val="center"/>
          </w:tcPr>
          <w:p w14:paraId="1C979FA8">
            <w:pPr>
              <w:keepNext w:val="0"/>
              <w:keepLines w:val="0"/>
              <w:pageBreakBefore w:val="0"/>
              <w:widowControl/>
              <w:suppressLineNumbers w:val="0"/>
              <w:wordWrap/>
              <w:overflowPunct/>
              <w:topLinePunct w:val="0"/>
              <w:bidi w:val="0"/>
              <w:spacing w:line="240" w:lineRule="auto"/>
              <w:jc w:val="center"/>
              <w:textAlignment w:val="center"/>
              <w:rPr>
                <w:rFonts w:hint="eastAsia" w:ascii="宋体" w:hAnsi="宋体" w:eastAsia="宋体" w:cs="宋体"/>
                <w:i w:val="0"/>
                <w:iCs w:val="0"/>
                <w:snapToGrid w:val="0"/>
                <w:color w:val="000000"/>
                <w:kern w:val="0"/>
                <w:sz w:val="18"/>
                <w:szCs w:val="18"/>
                <w:u w:val="none"/>
                <w:lang w:val="en-US" w:eastAsia="zh-CN" w:bidi="ar"/>
              </w:rPr>
            </w:pPr>
            <w:r>
              <w:rPr>
                <w:rFonts w:hint="eastAsia" w:ascii="宋体" w:hAnsi="宋体" w:eastAsia="宋体" w:cs="宋体"/>
                <w:i w:val="0"/>
                <w:iCs w:val="0"/>
                <w:snapToGrid w:val="0"/>
                <w:color w:val="000000"/>
                <w:kern w:val="0"/>
                <w:sz w:val="18"/>
                <w:szCs w:val="18"/>
                <w:u w:val="none"/>
                <w:lang w:val="en-US" w:eastAsia="zh-CN" w:bidi="ar"/>
              </w:rPr>
              <w:t>-</w:t>
            </w:r>
          </w:p>
        </w:tc>
        <w:tc>
          <w:tcPr>
            <w:tcW w:w="792" w:type="dxa"/>
            <w:tcBorders>
              <w:tl2br w:val="nil"/>
              <w:tr2bl w:val="nil"/>
            </w:tcBorders>
            <w:shd w:val="clear" w:color="auto" w:fill="auto"/>
            <w:noWrap/>
            <w:vAlign w:val="center"/>
          </w:tcPr>
          <w:p w14:paraId="756B66AD">
            <w:pPr>
              <w:keepNext w:val="0"/>
              <w:keepLines w:val="0"/>
              <w:pageBreakBefore w:val="0"/>
              <w:widowControl/>
              <w:suppressLineNumbers w:val="0"/>
              <w:wordWrap/>
              <w:overflowPunct/>
              <w:topLinePunct w:val="0"/>
              <w:bidi w:val="0"/>
              <w:spacing w:line="240" w:lineRule="auto"/>
              <w:jc w:val="center"/>
              <w:textAlignment w:val="center"/>
              <w:rPr>
                <w:rFonts w:hint="eastAsia" w:ascii="宋体" w:hAnsi="宋体" w:eastAsia="宋体" w:cs="宋体"/>
                <w:i w:val="0"/>
                <w:iCs w:val="0"/>
                <w:snapToGrid w:val="0"/>
                <w:color w:val="000000"/>
                <w:kern w:val="0"/>
                <w:sz w:val="18"/>
                <w:szCs w:val="18"/>
                <w:u w:val="none"/>
                <w:lang w:val="en-US" w:eastAsia="zh-CN" w:bidi="ar"/>
              </w:rPr>
            </w:pPr>
            <w:r>
              <w:rPr>
                <w:rFonts w:hint="eastAsia" w:ascii="宋体" w:hAnsi="宋体" w:eastAsia="宋体" w:cs="宋体"/>
                <w:i w:val="0"/>
                <w:iCs w:val="0"/>
                <w:snapToGrid w:val="0"/>
                <w:color w:val="000000"/>
                <w:kern w:val="0"/>
                <w:sz w:val="18"/>
                <w:szCs w:val="18"/>
                <w:u w:val="none"/>
                <w:lang w:val="en-US" w:eastAsia="zh-CN" w:bidi="ar"/>
              </w:rPr>
              <w:t>o</w:t>
            </w:r>
          </w:p>
        </w:tc>
      </w:tr>
      <w:tr w14:paraId="254E7C9A">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40" w:hRule="atLeast"/>
        </w:trPr>
        <w:tc>
          <w:tcPr>
            <w:tcW w:w="944" w:type="dxa"/>
            <w:vMerge w:val="continue"/>
            <w:tcBorders>
              <w:tl2br w:val="nil"/>
              <w:tr2bl w:val="nil"/>
            </w:tcBorders>
            <w:shd w:val="clear" w:color="auto" w:fill="auto"/>
            <w:noWrap/>
            <w:vAlign w:val="center"/>
          </w:tcPr>
          <w:p w14:paraId="423E151A">
            <w:pPr>
              <w:keepNext w:val="0"/>
              <w:keepLines w:val="0"/>
              <w:pageBreakBefore w:val="0"/>
              <w:widowControl/>
              <w:wordWrap/>
              <w:overflowPunct/>
              <w:topLinePunct w:val="0"/>
              <w:bidi w:val="0"/>
              <w:spacing w:line="240" w:lineRule="auto"/>
              <w:jc w:val="center"/>
              <w:rPr>
                <w:rFonts w:hint="eastAsia" w:ascii="宋体" w:hAnsi="宋体" w:eastAsia="宋体" w:cs="宋体"/>
                <w:i w:val="0"/>
                <w:iCs w:val="0"/>
                <w:color w:val="000000"/>
                <w:sz w:val="18"/>
                <w:szCs w:val="18"/>
                <w:u w:val="none"/>
              </w:rPr>
            </w:pPr>
          </w:p>
        </w:tc>
        <w:tc>
          <w:tcPr>
            <w:tcW w:w="1670" w:type="dxa"/>
            <w:vMerge w:val="continue"/>
            <w:tcBorders>
              <w:tl2br w:val="nil"/>
              <w:tr2bl w:val="nil"/>
            </w:tcBorders>
            <w:shd w:val="clear" w:color="auto" w:fill="auto"/>
            <w:noWrap/>
            <w:vAlign w:val="center"/>
          </w:tcPr>
          <w:p w14:paraId="656AC43D">
            <w:pPr>
              <w:keepNext w:val="0"/>
              <w:keepLines w:val="0"/>
              <w:pageBreakBefore w:val="0"/>
              <w:widowControl/>
              <w:wordWrap/>
              <w:overflowPunct/>
              <w:topLinePunct w:val="0"/>
              <w:bidi w:val="0"/>
              <w:spacing w:line="240" w:lineRule="auto"/>
              <w:jc w:val="center"/>
              <w:rPr>
                <w:rFonts w:hint="eastAsia" w:ascii="宋体" w:hAnsi="宋体" w:eastAsia="宋体" w:cs="宋体"/>
                <w:i w:val="0"/>
                <w:iCs w:val="0"/>
                <w:color w:val="000000"/>
                <w:sz w:val="18"/>
                <w:szCs w:val="18"/>
                <w:u w:val="none"/>
              </w:rPr>
            </w:pPr>
          </w:p>
        </w:tc>
        <w:tc>
          <w:tcPr>
            <w:tcW w:w="4780" w:type="dxa"/>
            <w:tcBorders>
              <w:tl2br w:val="nil"/>
              <w:tr2bl w:val="nil"/>
            </w:tcBorders>
            <w:shd w:val="clear" w:color="auto" w:fill="auto"/>
            <w:vAlign w:val="center"/>
          </w:tcPr>
          <w:p w14:paraId="22C449BF">
            <w:pPr>
              <w:keepNext w:val="0"/>
              <w:keepLines w:val="0"/>
              <w:pageBreakBefore w:val="0"/>
              <w:widowControl/>
              <w:suppressLineNumbers w:val="0"/>
              <w:wordWrap/>
              <w:overflowPunct/>
              <w:topLinePunct w:val="0"/>
              <w:bidi w:val="0"/>
              <w:spacing w:line="240" w:lineRule="auto"/>
              <w:jc w:val="center"/>
              <w:textAlignment w:val="center"/>
              <w:rPr>
                <w:rFonts w:hint="eastAsia" w:ascii="宋体" w:hAnsi="宋体" w:eastAsia="宋体" w:cs="宋体"/>
                <w:i w:val="0"/>
                <w:iCs w:val="0"/>
                <w:snapToGrid w:val="0"/>
                <w:color w:val="000000"/>
                <w:kern w:val="0"/>
                <w:sz w:val="18"/>
                <w:szCs w:val="18"/>
                <w:u w:val="none"/>
                <w:lang w:val="en-US" w:eastAsia="zh-CN" w:bidi="ar"/>
              </w:rPr>
            </w:pPr>
            <w:r>
              <w:rPr>
                <w:rFonts w:hint="eastAsia" w:ascii="宋体" w:hAnsi="宋体" w:eastAsia="宋体" w:cs="宋体"/>
                <w:i w:val="0"/>
                <w:iCs w:val="0"/>
                <w:snapToGrid w:val="0"/>
                <w:color w:val="000000"/>
                <w:kern w:val="0"/>
                <w:sz w:val="18"/>
                <w:szCs w:val="18"/>
                <w:u w:val="none"/>
                <w:lang w:val="en-US" w:eastAsia="zh-CN" w:bidi="ar"/>
              </w:rPr>
              <w:t>园区提供人才服务手段，建立包含需求库、专家库、合作库等人才服务资源库</w:t>
            </w:r>
          </w:p>
        </w:tc>
        <w:tc>
          <w:tcPr>
            <w:tcW w:w="820" w:type="dxa"/>
            <w:tcBorders>
              <w:tl2br w:val="nil"/>
              <w:tr2bl w:val="nil"/>
            </w:tcBorders>
            <w:shd w:val="clear" w:color="auto" w:fill="auto"/>
            <w:noWrap/>
            <w:vAlign w:val="center"/>
          </w:tcPr>
          <w:p w14:paraId="711426B8">
            <w:pPr>
              <w:keepNext w:val="0"/>
              <w:keepLines w:val="0"/>
              <w:pageBreakBefore w:val="0"/>
              <w:widowControl/>
              <w:suppressLineNumbers w:val="0"/>
              <w:wordWrap/>
              <w:overflowPunct/>
              <w:topLinePunct w:val="0"/>
              <w:bidi w:val="0"/>
              <w:spacing w:line="240" w:lineRule="auto"/>
              <w:jc w:val="center"/>
              <w:textAlignment w:val="center"/>
              <w:rPr>
                <w:rFonts w:hint="eastAsia" w:ascii="宋体" w:hAnsi="宋体" w:eastAsia="宋体" w:cs="宋体"/>
                <w:i w:val="0"/>
                <w:iCs w:val="0"/>
                <w:snapToGrid w:val="0"/>
                <w:color w:val="000000"/>
                <w:kern w:val="0"/>
                <w:sz w:val="18"/>
                <w:szCs w:val="18"/>
                <w:u w:val="none"/>
                <w:lang w:val="en-US" w:eastAsia="zh-CN" w:bidi="ar"/>
              </w:rPr>
            </w:pPr>
            <w:r>
              <w:rPr>
                <w:rFonts w:hint="eastAsia" w:ascii="宋体" w:hAnsi="宋体" w:eastAsia="宋体" w:cs="宋体"/>
                <w:i w:val="0"/>
                <w:iCs w:val="0"/>
                <w:snapToGrid w:val="0"/>
                <w:color w:val="000000"/>
                <w:kern w:val="0"/>
                <w:sz w:val="18"/>
                <w:szCs w:val="18"/>
                <w:u w:val="none"/>
                <w:lang w:val="en-US" w:eastAsia="zh-CN" w:bidi="ar"/>
              </w:rPr>
              <w:t>-</w:t>
            </w:r>
          </w:p>
        </w:tc>
        <w:tc>
          <w:tcPr>
            <w:tcW w:w="810" w:type="dxa"/>
            <w:tcBorders>
              <w:tl2br w:val="nil"/>
              <w:tr2bl w:val="nil"/>
            </w:tcBorders>
            <w:shd w:val="clear" w:color="auto" w:fill="auto"/>
            <w:noWrap/>
            <w:vAlign w:val="center"/>
          </w:tcPr>
          <w:p w14:paraId="381CA8D8">
            <w:pPr>
              <w:keepNext w:val="0"/>
              <w:keepLines w:val="0"/>
              <w:pageBreakBefore w:val="0"/>
              <w:widowControl/>
              <w:suppressLineNumbers w:val="0"/>
              <w:wordWrap/>
              <w:overflowPunct/>
              <w:topLinePunct w:val="0"/>
              <w:bidi w:val="0"/>
              <w:spacing w:line="240" w:lineRule="auto"/>
              <w:jc w:val="center"/>
              <w:textAlignment w:val="center"/>
              <w:rPr>
                <w:rFonts w:hint="eastAsia" w:ascii="宋体" w:hAnsi="宋体" w:eastAsia="宋体" w:cs="宋体"/>
                <w:i w:val="0"/>
                <w:iCs w:val="0"/>
                <w:snapToGrid w:val="0"/>
                <w:color w:val="000000"/>
                <w:kern w:val="0"/>
                <w:sz w:val="18"/>
                <w:szCs w:val="18"/>
                <w:u w:val="none"/>
                <w:lang w:val="en-US" w:eastAsia="zh-CN" w:bidi="ar"/>
              </w:rPr>
            </w:pPr>
            <w:r>
              <w:rPr>
                <w:rFonts w:hint="eastAsia" w:ascii="宋体" w:hAnsi="宋体" w:eastAsia="宋体" w:cs="宋体"/>
                <w:i w:val="0"/>
                <w:iCs w:val="0"/>
                <w:snapToGrid w:val="0"/>
                <w:color w:val="000000"/>
                <w:kern w:val="0"/>
                <w:sz w:val="18"/>
                <w:szCs w:val="18"/>
                <w:u w:val="none"/>
                <w:lang w:val="en-US" w:eastAsia="zh-CN" w:bidi="ar"/>
              </w:rPr>
              <w:t>-</w:t>
            </w:r>
          </w:p>
        </w:tc>
        <w:tc>
          <w:tcPr>
            <w:tcW w:w="792" w:type="dxa"/>
            <w:tcBorders>
              <w:tl2br w:val="nil"/>
              <w:tr2bl w:val="nil"/>
            </w:tcBorders>
            <w:shd w:val="clear" w:color="auto" w:fill="auto"/>
            <w:noWrap/>
            <w:vAlign w:val="center"/>
          </w:tcPr>
          <w:p w14:paraId="1C2915D6">
            <w:pPr>
              <w:keepNext w:val="0"/>
              <w:keepLines w:val="0"/>
              <w:pageBreakBefore w:val="0"/>
              <w:widowControl/>
              <w:suppressLineNumbers w:val="0"/>
              <w:wordWrap/>
              <w:overflowPunct/>
              <w:topLinePunct w:val="0"/>
              <w:bidi w:val="0"/>
              <w:spacing w:line="240" w:lineRule="auto"/>
              <w:jc w:val="center"/>
              <w:textAlignment w:val="center"/>
              <w:rPr>
                <w:rFonts w:hint="eastAsia" w:ascii="宋体" w:hAnsi="宋体" w:eastAsia="宋体" w:cs="宋体"/>
                <w:i w:val="0"/>
                <w:iCs w:val="0"/>
                <w:snapToGrid w:val="0"/>
                <w:color w:val="000000"/>
                <w:kern w:val="0"/>
                <w:sz w:val="18"/>
                <w:szCs w:val="18"/>
                <w:u w:val="none"/>
                <w:lang w:val="en-US" w:eastAsia="zh-CN" w:bidi="ar"/>
              </w:rPr>
            </w:pPr>
            <w:r>
              <w:rPr>
                <w:rFonts w:hint="eastAsia" w:ascii="宋体" w:hAnsi="宋体" w:eastAsia="宋体" w:cs="宋体"/>
                <w:i w:val="0"/>
                <w:iCs w:val="0"/>
                <w:snapToGrid w:val="0"/>
                <w:color w:val="000000"/>
                <w:kern w:val="0"/>
                <w:sz w:val="18"/>
                <w:szCs w:val="18"/>
                <w:u w:val="none"/>
                <w:lang w:val="en-US" w:eastAsia="zh-CN" w:bidi="ar"/>
              </w:rPr>
              <w:t>o</w:t>
            </w:r>
          </w:p>
        </w:tc>
      </w:tr>
      <w:tr w14:paraId="0F928C37">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40" w:hRule="atLeast"/>
        </w:trPr>
        <w:tc>
          <w:tcPr>
            <w:tcW w:w="944" w:type="dxa"/>
            <w:vMerge w:val="continue"/>
            <w:tcBorders>
              <w:tl2br w:val="nil"/>
              <w:tr2bl w:val="nil"/>
            </w:tcBorders>
            <w:shd w:val="clear" w:color="auto" w:fill="auto"/>
            <w:noWrap/>
            <w:vAlign w:val="center"/>
          </w:tcPr>
          <w:p w14:paraId="3B5F5B0F">
            <w:pPr>
              <w:keepNext w:val="0"/>
              <w:keepLines w:val="0"/>
              <w:pageBreakBefore w:val="0"/>
              <w:widowControl/>
              <w:wordWrap/>
              <w:overflowPunct/>
              <w:topLinePunct w:val="0"/>
              <w:bidi w:val="0"/>
              <w:spacing w:line="240" w:lineRule="auto"/>
              <w:jc w:val="center"/>
              <w:rPr>
                <w:rFonts w:hint="eastAsia" w:ascii="宋体" w:hAnsi="宋体" w:eastAsia="宋体" w:cs="宋体"/>
                <w:i w:val="0"/>
                <w:iCs w:val="0"/>
                <w:color w:val="000000"/>
                <w:sz w:val="18"/>
                <w:szCs w:val="18"/>
                <w:u w:val="none"/>
              </w:rPr>
            </w:pPr>
          </w:p>
        </w:tc>
        <w:tc>
          <w:tcPr>
            <w:tcW w:w="1670" w:type="dxa"/>
            <w:vMerge w:val="continue"/>
            <w:tcBorders>
              <w:tl2br w:val="nil"/>
              <w:tr2bl w:val="nil"/>
            </w:tcBorders>
            <w:shd w:val="clear" w:color="auto" w:fill="auto"/>
            <w:noWrap/>
            <w:vAlign w:val="center"/>
          </w:tcPr>
          <w:p w14:paraId="1DD42A78">
            <w:pPr>
              <w:keepNext w:val="0"/>
              <w:keepLines w:val="0"/>
              <w:pageBreakBefore w:val="0"/>
              <w:widowControl/>
              <w:wordWrap/>
              <w:overflowPunct/>
              <w:topLinePunct w:val="0"/>
              <w:bidi w:val="0"/>
              <w:spacing w:line="240" w:lineRule="auto"/>
              <w:jc w:val="center"/>
              <w:rPr>
                <w:rFonts w:hint="eastAsia" w:ascii="宋体" w:hAnsi="宋体" w:eastAsia="宋体" w:cs="宋体"/>
                <w:i w:val="0"/>
                <w:iCs w:val="0"/>
                <w:color w:val="000000"/>
                <w:sz w:val="18"/>
                <w:szCs w:val="18"/>
                <w:u w:val="none"/>
              </w:rPr>
            </w:pPr>
          </w:p>
        </w:tc>
        <w:tc>
          <w:tcPr>
            <w:tcW w:w="4780" w:type="dxa"/>
            <w:tcBorders>
              <w:tl2br w:val="nil"/>
              <w:tr2bl w:val="nil"/>
            </w:tcBorders>
            <w:shd w:val="clear" w:color="auto" w:fill="auto"/>
            <w:vAlign w:val="center"/>
          </w:tcPr>
          <w:p w14:paraId="2E1E5680">
            <w:pPr>
              <w:keepNext w:val="0"/>
              <w:keepLines w:val="0"/>
              <w:pageBreakBefore w:val="0"/>
              <w:widowControl/>
              <w:suppressLineNumbers w:val="0"/>
              <w:wordWrap/>
              <w:overflowPunct/>
              <w:topLinePunct w:val="0"/>
              <w:bidi w:val="0"/>
              <w:spacing w:line="240" w:lineRule="auto"/>
              <w:jc w:val="center"/>
              <w:textAlignment w:val="center"/>
              <w:rPr>
                <w:rFonts w:hint="eastAsia" w:ascii="宋体" w:hAnsi="宋体" w:eastAsia="宋体" w:cs="宋体"/>
                <w:i w:val="0"/>
                <w:iCs w:val="0"/>
                <w:snapToGrid w:val="0"/>
                <w:color w:val="000000"/>
                <w:kern w:val="0"/>
                <w:sz w:val="18"/>
                <w:szCs w:val="18"/>
                <w:u w:val="none"/>
                <w:lang w:val="en-US" w:eastAsia="zh-CN" w:bidi="ar"/>
              </w:rPr>
            </w:pPr>
            <w:r>
              <w:rPr>
                <w:rFonts w:hint="eastAsia" w:ascii="宋体" w:hAnsi="宋体" w:eastAsia="宋体" w:cs="宋体"/>
                <w:i w:val="0"/>
                <w:iCs w:val="0"/>
                <w:snapToGrid w:val="0"/>
                <w:color w:val="000000"/>
                <w:kern w:val="0"/>
                <w:sz w:val="18"/>
                <w:szCs w:val="18"/>
                <w:u w:val="none"/>
                <w:lang w:val="en-US" w:eastAsia="zh-CN" w:bidi="ar"/>
              </w:rPr>
              <w:t>园区提供企业需求共享、能力展示、供需对接撮合的平台</w:t>
            </w:r>
          </w:p>
        </w:tc>
        <w:tc>
          <w:tcPr>
            <w:tcW w:w="820" w:type="dxa"/>
            <w:tcBorders>
              <w:tl2br w:val="nil"/>
              <w:tr2bl w:val="nil"/>
            </w:tcBorders>
            <w:shd w:val="clear" w:color="auto" w:fill="auto"/>
            <w:noWrap/>
            <w:vAlign w:val="center"/>
          </w:tcPr>
          <w:p w14:paraId="739BDE23">
            <w:pPr>
              <w:keepNext w:val="0"/>
              <w:keepLines w:val="0"/>
              <w:pageBreakBefore w:val="0"/>
              <w:widowControl/>
              <w:suppressLineNumbers w:val="0"/>
              <w:wordWrap/>
              <w:overflowPunct/>
              <w:topLinePunct w:val="0"/>
              <w:bidi w:val="0"/>
              <w:spacing w:line="240" w:lineRule="auto"/>
              <w:jc w:val="center"/>
              <w:textAlignment w:val="center"/>
              <w:rPr>
                <w:rFonts w:hint="eastAsia" w:ascii="宋体" w:hAnsi="宋体" w:eastAsia="宋体" w:cs="宋体"/>
                <w:i w:val="0"/>
                <w:iCs w:val="0"/>
                <w:snapToGrid w:val="0"/>
                <w:color w:val="000000"/>
                <w:kern w:val="0"/>
                <w:sz w:val="18"/>
                <w:szCs w:val="18"/>
                <w:u w:val="none"/>
                <w:lang w:val="en-US" w:eastAsia="zh-CN" w:bidi="ar"/>
              </w:rPr>
            </w:pPr>
            <w:r>
              <w:rPr>
                <w:rFonts w:hint="eastAsia" w:ascii="宋体" w:hAnsi="宋体" w:eastAsia="宋体" w:cs="宋体"/>
                <w:i w:val="0"/>
                <w:iCs w:val="0"/>
                <w:snapToGrid w:val="0"/>
                <w:color w:val="000000"/>
                <w:kern w:val="0"/>
                <w:sz w:val="18"/>
                <w:szCs w:val="18"/>
                <w:u w:val="none"/>
                <w:lang w:val="en-US" w:eastAsia="zh-CN" w:bidi="ar"/>
              </w:rPr>
              <w:t>-</w:t>
            </w:r>
          </w:p>
        </w:tc>
        <w:tc>
          <w:tcPr>
            <w:tcW w:w="810" w:type="dxa"/>
            <w:tcBorders>
              <w:tl2br w:val="nil"/>
              <w:tr2bl w:val="nil"/>
            </w:tcBorders>
            <w:shd w:val="clear" w:color="auto" w:fill="auto"/>
            <w:noWrap/>
            <w:vAlign w:val="center"/>
          </w:tcPr>
          <w:p w14:paraId="673C32EE">
            <w:pPr>
              <w:keepNext w:val="0"/>
              <w:keepLines w:val="0"/>
              <w:pageBreakBefore w:val="0"/>
              <w:widowControl/>
              <w:suppressLineNumbers w:val="0"/>
              <w:wordWrap/>
              <w:overflowPunct/>
              <w:topLinePunct w:val="0"/>
              <w:bidi w:val="0"/>
              <w:spacing w:line="240" w:lineRule="auto"/>
              <w:jc w:val="center"/>
              <w:textAlignment w:val="center"/>
              <w:rPr>
                <w:rFonts w:hint="eastAsia" w:ascii="宋体" w:hAnsi="宋体" w:eastAsia="宋体" w:cs="宋体"/>
                <w:i w:val="0"/>
                <w:iCs w:val="0"/>
                <w:snapToGrid w:val="0"/>
                <w:color w:val="000000"/>
                <w:kern w:val="0"/>
                <w:sz w:val="18"/>
                <w:szCs w:val="18"/>
                <w:u w:val="none"/>
                <w:lang w:val="en-US" w:eastAsia="zh-CN" w:bidi="ar"/>
              </w:rPr>
            </w:pPr>
            <w:r>
              <w:rPr>
                <w:rFonts w:hint="eastAsia" w:ascii="宋体" w:hAnsi="宋体" w:eastAsia="宋体" w:cs="宋体"/>
                <w:i w:val="0"/>
                <w:iCs w:val="0"/>
                <w:snapToGrid w:val="0"/>
                <w:color w:val="000000"/>
                <w:kern w:val="0"/>
                <w:sz w:val="18"/>
                <w:szCs w:val="18"/>
                <w:u w:val="none"/>
                <w:lang w:val="en-US" w:eastAsia="zh-CN" w:bidi="ar"/>
              </w:rPr>
              <w:t>-</w:t>
            </w:r>
          </w:p>
        </w:tc>
        <w:tc>
          <w:tcPr>
            <w:tcW w:w="792" w:type="dxa"/>
            <w:tcBorders>
              <w:tl2br w:val="nil"/>
              <w:tr2bl w:val="nil"/>
            </w:tcBorders>
            <w:shd w:val="clear" w:color="auto" w:fill="auto"/>
            <w:noWrap/>
            <w:vAlign w:val="center"/>
          </w:tcPr>
          <w:p w14:paraId="1ECBEB8C">
            <w:pPr>
              <w:keepNext w:val="0"/>
              <w:keepLines w:val="0"/>
              <w:pageBreakBefore w:val="0"/>
              <w:widowControl/>
              <w:suppressLineNumbers w:val="0"/>
              <w:wordWrap/>
              <w:overflowPunct/>
              <w:topLinePunct w:val="0"/>
              <w:bidi w:val="0"/>
              <w:spacing w:line="240" w:lineRule="auto"/>
              <w:jc w:val="center"/>
              <w:textAlignment w:val="center"/>
              <w:rPr>
                <w:rFonts w:hint="eastAsia" w:ascii="宋体" w:hAnsi="宋体" w:eastAsia="宋体" w:cs="宋体"/>
                <w:i w:val="0"/>
                <w:iCs w:val="0"/>
                <w:snapToGrid w:val="0"/>
                <w:color w:val="000000"/>
                <w:kern w:val="0"/>
                <w:sz w:val="18"/>
                <w:szCs w:val="18"/>
                <w:u w:val="none"/>
                <w:lang w:val="en-US" w:eastAsia="zh-CN" w:bidi="ar"/>
              </w:rPr>
            </w:pPr>
            <w:r>
              <w:rPr>
                <w:rFonts w:hint="eastAsia" w:ascii="宋体" w:hAnsi="宋体" w:eastAsia="宋体" w:cs="宋体"/>
                <w:i w:val="0"/>
                <w:iCs w:val="0"/>
                <w:snapToGrid w:val="0"/>
                <w:color w:val="000000"/>
                <w:kern w:val="0"/>
                <w:sz w:val="18"/>
                <w:szCs w:val="18"/>
                <w:u w:val="none"/>
                <w:lang w:val="en-US" w:eastAsia="zh-CN" w:bidi="ar"/>
              </w:rPr>
              <w:t>o</w:t>
            </w:r>
          </w:p>
        </w:tc>
      </w:tr>
      <w:tr w14:paraId="54D7B740">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40" w:hRule="atLeast"/>
        </w:trPr>
        <w:tc>
          <w:tcPr>
            <w:tcW w:w="944" w:type="dxa"/>
            <w:vMerge w:val="continue"/>
            <w:tcBorders>
              <w:tl2br w:val="nil"/>
              <w:tr2bl w:val="nil"/>
            </w:tcBorders>
            <w:shd w:val="clear" w:color="auto" w:fill="auto"/>
            <w:noWrap/>
            <w:vAlign w:val="center"/>
          </w:tcPr>
          <w:p w14:paraId="10CDD3A7">
            <w:pPr>
              <w:keepNext w:val="0"/>
              <w:keepLines w:val="0"/>
              <w:pageBreakBefore w:val="0"/>
              <w:widowControl/>
              <w:wordWrap/>
              <w:overflowPunct/>
              <w:topLinePunct w:val="0"/>
              <w:bidi w:val="0"/>
              <w:spacing w:line="240" w:lineRule="auto"/>
              <w:jc w:val="center"/>
              <w:rPr>
                <w:rFonts w:hint="eastAsia" w:ascii="宋体" w:hAnsi="宋体" w:eastAsia="宋体" w:cs="宋体"/>
                <w:i w:val="0"/>
                <w:iCs w:val="0"/>
                <w:color w:val="000000"/>
                <w:sz w:val="18"/>
                <w:szCs w:val="18"/>
                <w:u w:val="none"/>
              </w:rPr>
            </w:pPr>
          </w:p>
        </w:tc>
        <w:tc>
          <w:tcPr>
            <w:tcW w:w="1670" w:type="dxa"/>
            <w:vMerge w:val="continue"/>
            <w:tcBorders>
              <w:tl2br w:val="nil"/>
              <w:tr2bl w:val="nil"/>
            </w:tcBorders>
            <w:shd w:val="clear" w:color="auto" w:fill="auto"/>
            <w:noWrap/>
            <w:vAlign w:val="center"/>
          </w:tcPr>
          <w:p w14:paraId="7653BE33">
            <w:pPr>
              <w:keepNext w:val="0"/>
              <w:keepLines w:val="0"/>
              <w:pageBreakBefore w:val="0"/>
              <w:widowControl/>
              <w:wordWrap/>
              <w:overflowPunct/>
              <w:topLinePunct w:val="0"/>
              <w:bidi w:val="0"/>
              <w:spacing w:line="240" w:lineRule="auto"/>
              <w:jc w:val="center"/>
              <w:rPr>
                <w:rFonts w:hint="eastAsia" w:ascii="宋体" w:hAnsi="宋体" w:eastAsia="宋体" w:cs="宋体"/>
                <w:i w:val="0"/>
                <w:iCs w:val="0"/>
                <w:color w:val="000000"/>
                <w:sz w:val="18"/>
                <w:szCs w:val="18"/>
                <w:u w:val="none"/>
              </w:rPr>
            </w:pPr>
          </w:p>
        </w:tc>
        <w:tc>
          <w:tcPr>
            <w:tcW w:w="4780" w:type="dxa"/>
            <w:tcBorders>
              <w:tl2br w:val="nil"/>
              <w:tr2bl w:val="nil"/>
            </w:tcBorders>
            <w:shd w:val="clear" w:color="auto" w:fill="auto"/>
            <w:vAlign w:val="center"/>
          </w:tcPr>
          <w:p w14:paraId="3C828748">
            <w:pPr>
              <w:keepNext w:val="0"/>
              <w:keepLines w:val="0"/>
              <w:pageBreakBefore w:val="0"/>
              <w:widowControl/>
              <w:suppressLineNumbers w:val="0"/>
              <w:wordWrap/>
              <w:overflowPunct/>
              <w:topLinePunct w:val="0"/>
              <w:bidi w:val="0"/>
              <w:spacing w:line="240" w:lineRule="auto"/>
              <w:jc w:val="center"/>
              <w:textAlignment w:val="center"/>
              <w:rPr>
                <w:rFonts w:hint="eastAsia" w:ascii="宋体" w:hAnsi="宋体" w:eastAsia="宋体" w:cs="宋体"/>
                <w:i w:val="0"/>
                <w:iCs w:val="0"/>
                <w:snapToGrid w:val="0"/>
                <w:color w:val="000000"/>
                <w:kern w:val="0"/>
                <w:sz w:val="18"/>
                <w:szCs w:val="18"/>
                <w:u w:val="none"/>
                <w:lang w:val="en-US" w:eastAsia="zh-CN" w:bidi="ar"/>
              </w:rPr>
            </w:pPr>
            <w:r>
              <w:rPr>
                <w:rFonts w:hint="eastAsia" w:ascii="宋体" w:hAnsi="宋体" w:eastAsia="宋体" w:cs="宋体"/>
                <w:i w:val="0"/>
                <w:iCs w:val="0"/>
                <w:snapToGrid w:val="0"/>
                <w:color w:val="000000"/>
                <w:kern w:val="0"/>
                <w:sz w:val="18"/>
                <w:szCs w:val="18"/>
                <w:u w:val="none"/>
                <w:lang w:val="en-US" w:eastAsia="zh-CN" w:bidi="ar"/>
              </w:rPr>
              <w:t>园区提供客户分析、客户资源共享、仓储分析预测、共享仓储空间、供应链合作等营销和仓储服务</w:t>
            </w:r>
          </w:p>
        </w:tc>
        <w:tc>
          <w:tcPr>
            <w:tcW w:w="820" w:type="dxa"/>
            <w:tcBorders>
              <w:tl2br w:val="nil"/>
              <w:tr2bl w:val="nil"/>
            </w:tcBorders>
            <w:shd w:val="clear" w:color="auto" w:fill="auto"/>
            <w:noWrap/>
            <w:vAlign w:val="center"/>
          </w:tcPr>
          <w:p w14:paraId="781FF3E8">
            <w:pPr>
              <w:keepNext w:val="0"/>
              <w:keepLines w:val="0"/>
              <w:pageBreakBefore w:val="0"/>
              <w:widowControl/>
              <w:suppressLineNumbers w:val="0"/>
              <w:wordWrap/>
              <w:overflowPunct/>
              <w:topLinePunct w:val="0"/>
              <w:bidi w:val="0"/>
              <w:spacing w:line="240" w:lineRule="auto"/>
              <w:jc w:val="center"/>
              <w:textAlignment w:val="center"/>
              <w:rPr>
                <w:rFonts w:hint="eastAsia" w:ascii="宋体" w:hAnsi="宋体" w:eastAsia="宋体" w:cs="宋体"/>
                <w:i w:val="0"/>
                <w:iCs w:val="0"/>
                <w:snapToGrid w:val="0"/>
                <w:color w:val="000000"/>
                <w:kern w:val="0"/>
                <w:sz w:val="18"/>
                <w:szCs w:val="18"/>
                <w:u w:val="none"/>
                <w:lang w:val="en-US" w:eastAsia="zh-CN" w:bidi="ar"/>
              </w:rPr>
            </w:pPr>
            <w:r>
              <w:rPr>
                <w:rFonts w:hint="eastAsia" w:ascii="宋体" w:hAnsi="宋体" w:eastAsia="宋体" w:cs="宋体"/>
                <w:i w:val="0"/>
                <w:iCs w:val="0"/>
                <w:snapToGrid w:val="0"/>
                <w:color w:val="000000"/>
                <w:kern w:val="0"/>
                <w:sz w:val="18"/>
                <w:szCs w:val="18"/>
                <w:u w:val="none"/>
                <w:lang w:val="en-US" w:eastAsia="zh-CN" w:bidi="ar"/>
              </w:rPr>
              <w:t>-</w:t>
            </w:r>
          </w:p>
        </w:tc>
        <w:tc>
          <w:tcPr>
            <w:tcW w:w="810" w:type="dxa"/>
            <w:tcBorders>
              <w:tl2br w:val="nil"/>
              <w:tr2bl w:val="nil"/>
            </w:tcBorders>
            <w:shd w:val="clear" w:color="auto" w:fill="auto"/>
            <w:noWrap/>
            <w:vAlign w:val="center"/>
          </w:tcPr>
          <w:p w14:paraId="72B1BEF6">
            <w:pPr>
              <w:keepNext w:val="0"/>
              <w:keepLines w:val="0"/>
              <w:pageBreakBefore w:val="0"/>
              <w:widowControl/>
              <w:suppressLineNumbers w:val="0"/>
              <w:wordWrap/>
              <w:overflowPunct/>
              <w:topLinePunct w:val="0"/>
              <w:bidi w:val="0"/>
              <w:spacing w:line="240" w:lineRule="auto"/>
              <w:jc w:val="center"/>
              <w:textAlignment w:val="center"/>
              <w:rPr>
                <w:rFonts w:hint="eastAsia" w:ascii="宋体" w:hAnsi="宋体" w:eastAsia="宋体" w:cs="宋体"/>
                <w:i w:val="0"/>
                <w:iCs w:val="0"/>
                <w:snapToGrid w:val="0"/>
                <w:color w:val="000000"/>
                <w:kern w:val="0"/>
                <w:sz w:val="18"/>
                <w:szCs w:val="18"/>
                <w:u w:val="none"/>
                <w:lang w:val="en-US" w:eastAsia="zh-CN" w:bidi="ar"/>
              </w:rPr>
            </w:pPr>
            <w:r>
              <w:rPr>
                <w:rFonts w:hint="eastAsia" w:ascii="宋体" w:hAnsi="宋体" w:eastAsia="宋体" w:cs="宋体"/>
                <w:i w:val="0"/>
                <w:iCs w:val="0"/>
                <w:snapToGrid w:val="0"/>
                <w:color w:val="000000"/>
                <w:kern w:val="0"/>
                <w:sz w:val="18"/>
                <w:szCs w:val="18"/>
                <w:u w:val="none"/>
                <w:lang w:val="en-US" w:eastAsia="zh-CN" w:bidi="ar"/>
              </w:rPr>
              <w:t>o</w:t>
            </w:r>
          </w:p>
        </w:tc>
        <w:tc>
          <w:tcPr>
            <w:tcW w:w="792" w:type="dxa"/>
            <w:tcBorders>
              <w:tl2br w:val="nil"/>
              <w:tr2bl w:val="nil"/>
            </w:tcBorders>
            <w:shd w:val="clear" w:color="auto" w:fill="auto"/>
            <w:noWrap/>
            <w:vAlign w:val="center"/>
          </w:tcPr>
          <w:p w14:paraId="27A46A8D">
            <w:pPr>
              <w:keepNext w:val="0"/>
              <w:keepLines w:val="0"/>
              <w:pageBreakBefore w:val="0"/>
              <w:widowControl/>
              <w:suppressLineNumbers w:val="0"/>
              <w:wordWrap/>
              <w:overflowPunct/>
              <w:topLinePunct w:val="0"/>
              <w:bidi w:val="0"/>
              <w:spacing w:line="240" w:lineRule="auto"/>
              <w:jc w:val="center"/>
              <w:textAlignment w:val="center"/>
              <w:rPr>
                <w:rFonts w:hint="eastAsia" w:ascii="宋体" w:hAnsi="宋体" w:eastAsia="宋体" w:cs="宋体"/>
                <w:i w:val="0"/>
                <w:iCs w:val="0"/>
                <w:snapToGrid w:val="0"/>
                <w:color w:val="000000"/>
                <w:kern w:val="0"/>
                <w:sz w:val="18"/>
                <w:szCs w:val="18"/>
                <w:u w:val="none"/>
                <w:lang w:val="en-US" w:eastAsia="zh-CN" w:bidi="ar"/>
              </w:rPr>
            </w:pPr>
            <w:r>
              <w:rPr>
                <w:rFonts w:hint="eastAsia" w:ascii="宋体" w:hAnsi="宋体" w:eastAsia="宋体" w:cs="宋体"/>
                <w:i w:val="0"/>
                <w:iCs w:val="0"/>
                <w:snapToGrid w:val="0"/>
                <w:color w:val="000000"/>
                <w:kern w:val="0"/>
                <w:sz w:val="18"/>
                <w:szCs w:val="18"/>
                <w:u w:val="none"/>
                <w:lang w:val="en-US" w:eastAsia="zh-CN" w:bidi="ar"/>
              </w:rPr>
              <w:t>o</w:t>
            </w:r>
          </w:p>
        </w:tc>
      </w:tr>
      <w:tr w14:paraId="0534E508">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40" w:hRule="atLeast"/>
        </w:trPr>
        <w:tc>
          <w:tcPr>
            <w:tcW w:w="944" w:type="dxa"/>
            <w:vMerge w:val="continue"/>
            <w:tcBorders>
              <w:tl2br w:val="nil"/>
              <w:tr2bl w:val="nil"/>
            </w:tcBorders>
            <w:shd w:val="clear" w:color="auto" w:fill="auto"/>
            <w:noWrap/>
            <w:vAlign w:val="center"/>
          </w:tcPr>
          <w:p w14:paraId="16F11B0E">
            <w:pPr>
              <w:keepNext w:val="0"/>
              <w:keepLines w:val="0"/>
              <w:pageBreakBefore w:val="0"/>
              <w:widowControl/>
              <w:wordWrap/>
              <w:overflowPunct/>
              <w:topLinePunct w:val="0"/>
              <w:bidi w:val="0"/>
              <w:spacing w:line="240" w:lineRule="auto"/>
              <w:jc w:val="center"/>
              <w:rPr>
                <w:rFonts w:hint="eastAsia" w:ascii="宋体" w:hAnsi="宋体" w:eastAsia="宋体" w:cs="宋体"/>
                <w:i w:val="0"/>
                <w:iCs w:val="0"/>
                <w:color w:val="000000"/>
                <w:sz w:val="18"/>
                <w:szCs w:val="18"/>
                <w:u w:val="none"/>
              </w:rPr>
            </w:pPr>
          </w:p>
        </w:tc>
        <w:tc>
          <w:tcPr>
            <w:tcW w:w="1670" w:type="dxa"/>
            <w:vMerge w:val="continue"/>
            <w:tcBorders>
              <w:tl2br w:val="nil"/>
              <w:tr2bl w:val="nil"/>
            </w:tcBorders>
            <w:shd w:val="clear" w:color="auto" w:fill="auto"/>
            <w:noWrap/>
            <w:vAlign w:val="center"/>
          </w:tcPr>
          <w:p w14:paraId="7304F734">
            <w:pPr>
              <w:keepNext w:val="0"/>
              <w:keepLines w:val="0"/>
              <w:pageBreakBefore w:val="0"/>
              <w:widowControl/>
              <w:wordWrap/>
              <w:overflowPunct/>
              <w:topLinePunct w:val="0"/>
              <w:bidi w:val="0"/>
              <w:spacing w:line="240" w:lineRule="auto"/>
              <w:jc w:val="center"/>
              <w:rPr>
                <w:rFonts w:hint="eastAsia" w:ascii="宋体" w:hAnsi="宋体" w:eastAsia="宋体" w:cs="宋体"/>
                <w:i w:val="0"/>
                <w:iCs w:val="0"/>
                <w:color w:val="000000"/>
                <w:sz w:val="18"/>
                <w:szCs w:val="18"/>
                <w:u w:val="none"/>
              </w:rPr>
            </w:pPr>
          </w:p>
        </w:tc>
        <w:tc>
          <w:tcPr>
            <w:tcW w:w="4780" w:type="dxa"/>
            <w:tcBorders>
              <w:tl2br w:val="nil"/>
              <w:tr2bl w:val="nil"/>
            </w:tcBorders>
            <w:shd w:val="clear" w:color="auto" w:fill="auto"/>
            <w:vAlign w:val="center"/>
          </w:tcPr>
          <w:p w14:paraId="37A17648">
            <w:pPr>
              <w:keepNext w:val="0"/>
              <w:keepLines w:val="0"/>
              <w:pageBreakBefore w:val="0"/>
              <w:widowControl/>
              <w:suppressLineNumbers w:val="0"/>
              <w:wordWrap/>
              <w:overflowPunct/>
              <w:topLinePunct w:val="0"/>
              <w:bidi w:val="0"/>
              <w:spacing w:line="240" w:lineRule="auto"/>
              <w:jc w:val="center"/>
              <w:textAlignment w:val="center"/>
              <w:rPr>
                <w:rFonts w:hint="eastAsia" w:ascii="宋体" w:hAnsi="宋体" w:eastAsia="宋体" w:cs="宋体"/>
                <w:i w:val="0"/>
                <w:iCs w:val="0"/>
                <w:snapToGrid w:val="0"/>
                <w:color w:val="000000"/>
                <w:kern w:val="0"/>
                <w:sz w:val="18"/>
                <w:szCs w:val="18"/>
                <w:u w:val="none"/>
                <w:lang w:val="en-US" w:eastAsia="zh-CN" w:bidi="ar"/>
              </w:rPr>
            </w:pPr>
            <w:r>
              <w:rPr>
                <w:rFonts w:hint="eastAsia" w:ascii="宋体" w:hAnsi="宋体" w:eastAsia="宋体" w:cs="宋体"/>
                <w:i w:val="0"/>
                <w:iCs w:val="0"/>
                <w:snapToGrid w:val="0"/>
                <w:color w:val="000000"/>
                <w:kern w:val="0"/>
                <w:sz w:val="18"/>
                <w:szCs w:val="18"/>
                <w:u w:val="none"/>
                <w:lang w:val="en-US" w:eastAsia="zh-CN" w:bidi="ar"/>
              </w:rPr>
              <w:t>园区企业服务提供政策服务能力，提供政策解读和智能匹配，实现政策的精准推送</w:t>
            </w:r>
          </w:p>
        </w:tc>
        <w:tc>
          <w:tcPr>
            <w:tcW w:w="820" w:type="dxa"/>
            <w:tcBorders>
              <w:tl2br w:val="nil"/>
              <w:tr2bl w:val="nil"/>
            </w:tcBorders>
            <w:shd w:val="clear" w:color="auto" w:fill="auto"/>
            <w:noWrap/>
            <w:vAlign w:val="center"/>
          </w:tcPr>
          <w:p w14:paraId="6A9204AE">
            <w:pPr>
              <w:keepNext w:val="0"/>
              <w:keepLines w:val="0"/>
              <w:pageBreakBefore w:val="0"/>
              <w:widowControl/>
              <w:suppressLineNumbers w:val="0"/>
              <w:wordWrap/>
              <w:overflowPunct/>
              <w:topLinePunct w:val="0"/>
              <w:bidi w:val="0"/>
              <w:spacing w:line="240" w:lineRule="auto"/>
              <w:jc w:val="center"/>
              <w:textAlignment w:val="center"/>
              <w:rPr>
                <w:rFonts w:hint="eastAsia" w:ascii="宋体" w:hAnsi="宋体" w:eastAsia="宋体" w:cs="宋体"/>
                <w:i w:val="0"/>
                <w:iCs w:val="0"/>
                <w:snapToGrid w:val="0"/>
                <w:color w:val="000000"/>
                <w:kern w:val="0"/>
                <w:sz w:val="18"/>
                <w:szCs w:val="18"/>
                <w:u w:val="none"/>
                <w:lang w:val="en-US" w:eastAsia="zh-CN" w:bidi="ar"/>
              </w:rPr>
            </w:pPr>
            <w:r>
              <w:rPr>
                <w:rFonts w:hint="eastAsia" w:ascii="宋体" w:hAnsi="宋体" w:eastAsia="宋体" w:cs="宋体"/>
                <w:i w:val="0"/>
                <w:iCs w:val="0"/>
                <w:snapToGrid w:val="0"/>
                <w:color w:val="000000"/>
                <w:kern w:val="0"/>
                <w:sz w:val="18"/>
                <w:szCs w:val="18"/>
                <w:u w:val="none"/>
                <w:lang w:val="en-US" w:eastAsia="zh-CN" w:bidi="ar"/>
              </w:rPr>
              <w:t>-</w:t>
            </w:r>
          </w:p>
        </w:tc>
        <w:tc>
          <w:tcPr>
            <w:tcW w:w="810" w:type="dxa"/>
            <w:tcBorders>
              <w:tl2br w:val="nil"/>
              <w:tr2bl w:val="nil"/>
            </w:tcBorders>
            <w:shd w:val="clear" w:color="auto" w:fill="auto"/>
            <w:noWrap/>
            <w:vAlign w:val="center"/>
          </w:tcPr>
          <w:p w14:paraId="3015C3C5">
            <w:pPr>
              <w:keepNext w:val="0"/>
              <w:keepLines w:val="0"/>
              <w:pageBreakBefore w:val="0"/>
              <w:widowControl/>
              <w:suppressLineNumbers w:val="0"/>
              <w:wordWrap/>
              <w:overflowPunct/>
              <w:topLinePunct w:val="0"/>
              <w:bidi w:val="0"/>
              <w:spacing w:line="240" w:lineRule="auto"/>
              <w:jc w:val="center"/>
              <w:textAlignment w:val="center"/>
              <w:rPr>
                <w:rFonts w:hint="eastAsia" w:ascii="宋体" w:hAnsi="宋体" w:eastAsia="宋体" w:cs="宋体"/>
                <w:i w:val="0"/>
                <w:iCs w:val="0"/>
                <w:snapToGrid w:val="0"/>
                <w:color w:val="000000"/>
                <w:kern w:val="0"/>
                <w:sz w:val="18"/>
                <w:szCs w:val="18"/>
                <w:u w:val="none"/>
                <w:lang w:val="en-US" w:eastAsia="zh-CN" w:bidi="ar"/>
              </w:rPr>
            </w:pPr>
            <w:r>
              <w:rPr>
                <w:rFonts w:hint="eastAsia" w:ascii="宋体" w:hAnsi="宋体" w:eastAsia="宋体" w:cs="宋体"/>
                <w:i w:val="0"/>
                <w:iCs w:val="0"/>
                <w:snapToGrid w:val="0"/>
                <w:color w:val="000000"/>
                <w:kern w:val="0"/>
                <w:sz w:val="18"/>
                <w:szCs w:val="18"/>
                <w:u w:val="none"/>
                <w:lang w:val="en-US" w:eastAsia="zh-CN" w:bidi="ar"/>
              </w:rPr>
              <w:t>o</w:t>
            </w:r>
          </w:p>
        </w:tc>
        <w:tc>
          <w:tcPr>
            <w:tcW w:w="792" w:type="dxa"/>
            <w:tcBorders>
              <w:tl2br w:val="nil"/>
              <w:tr2bl w:val="nil"/>
            </w:tcBorders>
            <w:shd w:val="clear" w:color="auto" w:fill="auto"/>
            <w:noWrap/>
            <w:vAlign w:val="center"/>
          </w:tcPr>
          <w:p w14:paraId="2B42D2A2">
            <w:pPr>
              <w:keepNext w:val="0"/>
              <w:keepLines w:val="0"/>
              <w:pageBreakBefore w:val="0"/>
              <w:widowControl/>
              <w:suppressLineNumbers w:val="0"/>
              <w:wordWrap/>
              <w:overflowPunct/>
              <w:topLinePunct w:val="0"/>
              <w:bidi w:val="0"/>
              <w:spacing w:line="240" w:lineRule="auto"/>
              <w:jc w:val="center"/>
              <w:textAlignment w:val="center"/>
              <w:rPr>
                <w:rFonts w:hint="eastAsia" w:ascii="宋体" w:hAnsi="宋体" w:eastAsia="宋体" w:cs="宋体"/>
                <w:i w:val="0"/>
                <w:iCs w:val="0"/>
                <w:snapToGrid w:val="0"/>
                <w:color w:val="000000"/>
                <w:kern w:val="0"/>
                <w:sz w:val="18"/>
                <w:szCs w:val="18"/>
                <w:u w:val="none"/>
                <w:lang w:val="en-US" w:eastAsia="zh-CN" w:bidi="ar"/>
              </w:rPr>
            </w:pPr>
            <w:r>
              <w:rPr>
                <w:rFonts w:hint="eastAsia" w:ascii="宋体" w:hAnsi="宋体" w:eastAsia="宋体" w:cs="宋体"/>
                <w:i w:val="0"/>
                <w:iCs w:val="0"/>
                <w:snapToGrid w:val="0"/>
                <w:color w:val="000000"/>
                <w:kern w:val="0"/>
                <w:sz w:val="18"/>
                <w:szCs w:val="18"/>
                <w:u w:val="none"/>
                <w:lang w:val="en-US" w:eastAsia="zh-CN" w:bidi="ar"/>
              </w:rPr>
              <w:t>o</w:t>
            </w:r>
          </w:p>
        </w:tc>
      </w:tr>
      <w:tr w14:paraId="57DC2379">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40" w:hRule="atLeast"/>
        </w:trPr>
        <w:tc>
          <w:tcPr>
            <w:tcW w:w="944" w:type="dxa"/>
            <w:vMerge w:val="continue"/>
            <w:tcBorders>
              <w:tl2br w:val="nil"/>
              <w:tr2bl w:val="nil"/>
            </w:tcBorders>
            <w:shd w:val="clear" w:color="auto" w:fill="auto"/>
            <w:noWrap/>
            <w:vAlign w:val="center"/>
          </w:tcPr>
          <w:p w14:paraId="2498174C">
            <w:pPr>
              <w:keepNext w:val="0"/>
              <w:keepLines w:val="0"/>
              <w:pageBreakBefore w:val="0"/>
              <w:widowControl/>
              <w:wordWrap/>
              <w:overflowPunct/>
              <w:topLinePunct w:val="0"/>
              <w:bidi w:val="0"/>
              <w:spacing w:line="240" w:lineRule="auto"/>
              <w:jc w:val="center"/>
              <w:rPr>
                <w:rFonts w:hint="eastAsia" w:ascii="宋体" w:hAnsi="宋体" w:eastAsia="宋体" w:cs="宋体"/>
                <w:i w:val="0"/>
                <w:iCs w:val="0"/>
                <w:color w:val="000000"/>
                <w:sz w:val="18"/>
                <w:szCs w:val="18"/>
                <w:u w:val="none"/>
              </w:rPr>
            </w:pPr>
          </w:p>
        </w:tc>
        <w:tc>
          <w:tcPr>
            <w:tcW w:w="1670" w:type="dxa"/>
            <w:vMerge w:val="continue"/>
            <w:tcBorders>
              <w:tl2br w:val="nil"/>
              <w:tr2bl w:val="nil"/>
            </w:tcBorders>
            <w:shd w:val="clear" w:color="auto" w:fill="auto"/>
            <w:noWrap/>
            <w:vAlign w:val="center"/>
          </w:tcPr>
          <w:p w14:paraId="3F5CEE30">
            <w:pPr>
              <w:keepNext w:val="0"/>
              <w:keepLines w:val="0"/>
              <w:pageBreakBefore w:val="0"/>
              <w:widowControl/>
              <w:wordWrap/>
              <w:overflowPunct/>
              <w:topLinePunct w:val="0"/>
              <w:bidi w:val="0"/>
              <w:spacing w:line="240" w:lineRule="auto"/>
              <w:jc w:val="center"/>
              <w:rPr>
                <w:rFonts w:hint="eastAsia" w:ascii="宋体" w:hAnsi="宋体" w:eastAsia="宋体" w:cs="宋体"/>
                <w:i w:val="0"/>
                <w:iCs w:val="0"/>
                <w:color w:val="000000"/>
                <w:sz w:val="18"/>
                <w:szCs w:val="18"/>
                <w:u w:val="none"/>
              </w:rPr>
            </w:pPr>
          </w:p>
        </w:tc>
        <w:tc>
          <w:tcPr>
            <w:tcW w:w="4780" w:type="dxa"/>
            <w:tcBorders>
              <w:tl2br w:val="nil"/>
              <w:tr2bl w:val="nil"/>
            </w:tcBorders>
            <w:shd w:val="clear" w:color="auto" w:fill="auto"/>
            <w:vAlign w:val="center"/>
          </w:tcPr>
          <w:p w14:paraId="7C53F13D">
            <w:pPr>
              <w:keepNext w:val="0"/>
              <w:keepLines w:val="0"/>
              <w:pageBreakBefore w:val="0"/>
              <w:widowControl/>
              <w:suppressLineNumbers w:val="0"/>
              <w:wordWrap/>
              <w:overflowPunct/>
              <w:topLinePunct w:val="0"/>
              <w:bidi w:val="0"/>
              <w:spacing w:line="240" w:lineRule="auto"/>
              <w:jc w:val="center"/>
              <w:textAlignment w:val="center"/>
              <w:rPr>
                <w:rFonts w:hint="eastAsia" w:ascii="宋体" w:hAnsi="宋体" w:eastAsia="宋体" w:cs="宋体"/>
                <w:i w:val="0"/>
                <w:iCs w:val="0"/>
                <w:snapToGrid w:val="0"/>
                <w:color w:val="000000"/>
                <w:kern w:val="0"/>
                <w:sz w:val="18"/>
                <w:szCs w:val="18"/>
                <w:u w:val="none"/>
                <w:lang w:val="en-US" w:eastAsia="zh-CN" w:bidi="ar"/>
              </w:rPr>
            </w:pPr>
            <w:r>
              <w:rPr>
                <w:rFonts w:hint="eastAsia" w:ascii="宋体" w:hAnsi="宋体" w:eastAsia="宋体" w:cs="宋体"/>
                <w:i w:val="0"/>
                <w:iCs w:val="0"/>
                <w:snapToGrid w:val="0"/>
                <w:color w:val="000000"/>
                <w:kern w:val="0"/>
                <w:sz w:val="18"/>
                <w:szCs w:val="18"/>
                <w:u w:val="none"/>
                <w:lang w:val="en-US" w:eastAsia="zh-CN" w:bidi="ar"/>
              </w:rPr>
              <w:t>园区提供技术与产品评测服务</w:t>
            </w:r>
          </w:p>
        </w:tc>
        <w:tc>
          <w:tcPr>
            <w:tcW w:w="820" w:type="dxa"/>
            <w:tcBorders>
              <w:tl2br w:val="nil"/>
              <w:tr2bl w:val="nil"/>
            </w:tcBorders>
            <w:shd w:val="clear" w:color="auto" w:fill="auto"/>
            <w:noWrap/>
            <w:vAlign w:val="center"/>
          </w:tcPr>
          <w:p w14:paraId="73B5872A">
            <w:pPr>
              <w:keepNext w:val="0"/>
              <w:keepLines w:val="0"/>
              <w:pageBreakBefore w:val="0"/>
              <w:widowControl/>
              <w:suppressLineNumbers w:val="0"/>
              <w:wordWrap/>
              <w:overflowPunct/>
              <w:topLinePunct w:val="0"/>
              <w:bidi w:val="0"/>
              <w:spacing w:line="240" w:lineRule="auto"/>
              <w:jc w:val="center"/>
              <w:textAlignment w:val="center"/>
              <w:rPr>
                <w:rFonts w:hint="eastAsia" w:ascii="宋体" w:hAnsi="宋体" w:eastAsia="宋体" w:cs="宋体"/>
                <w:i w:val="0"/>
                <w:iCs w:val="0"/>
                <w:snapToGrid w:val="0"/>
                <w:color w:val="000000"/>
                <w:kern w:val="0"/>
                <w:sz w:val="18"/>
                <w:szCs w:val="18"/>
                <w:u w:val="none"/>
                <w:lang w:val="en-US" w:eastAsia="zh-CN" w:bidi="ar"/>
              </w:rPr>
            </w:pPr>
            <w:r>
              <w:rPr>
                <w:rFonts w:hint="eastAsia" w:ascii="宋体" w:hAnsi="宋体" w:eastAsia="宋体" w:cs="宋体"/>
                <w:i w:val="0"/>
                <w:iCs w:val="0"/>
                <w:snapToGrid w:val="0"/>
                <w:color w:val="000000"/>
                <w:kern w:val="0"/>
                <w:sz w:val="18"/>
                <w:szCs w:val="18"/>
                <w:u w:val="none"/>
                <w:lang w:val="en-US" w:eastAsia="zh-CN" w:bidi="ar"/>
              </w:rPr>
              <w:t>-</w:t>
            </w:r>
          </w:p>
        </w:tc>
        <w:tc>
          <w:tcPr>
            <w:tcW w:w="810" w:type="dxa"/>
            <w:tcBorders>
              <w:tl2br w:val="nil"/>
              <w:tr2bl w:val="nil"/>
            </w:tcBorders>
            <w:shd w:val="clear" w:color="auto" w:fill="auto"/>
            <w:noWrap/>
            <w:vAlign w:val="center"/>
          </w:tcPr>
          <w:p w14:paraId="34B8599B">
            <w:pPr>
              <w:keepNext w:val="0"/>
              <w:keepLines w:val="0"/>
              <w:pageBreakBefore w:val="0"/>
              <w:widowControl/>
              <w:suppressLineNumbers w:val="0"/>
              <w:wordWrap/>
              <w:overflowPunct/>
              <w:topLinePunct w:val="0"/>
              <w:bidi w:val="0"/>
              <w:spacing w:line="240" w:lineRule="auto"/>
              <w:jc w:val="center"/>
              <w:textAlignment w:val="center"/>
              <w:rPr>
                <w:rFonts w:hint="eastAsia" w:ascii="宋体" w:hAnsi="宋体" w:eastAsia="宋体" w:cs="宋体"/>
                <w:i w:val="0"/>
                <w:iCs w:val="0"/>
                <w:snapToGrid w:val="0"/>
                <w:color w:val="000000"/>
                <w:kern w:val="0"/>
                <w:sz w:val="18"/>
                <w:szCs w:val="18"/>
                <w:u w:val="none"/>
                <w:lang w:val="en-US" w:eastAsia="zh-CN" w:bidi="ar"/>
              </w:rPr>
            </w:pPr>
            <w:r>
              <w:rPr>
                <w:rFonts w:hint="eastAsia" w:ascii="宋体" w:hAnsi="宋体" w:eastAsia="宋体" w:cs="宋体"/>
                <w:i w:val="0"/>
                <w:iCs w:val="0"/>
                <w:snapToGrid w:val="0"/>
                <w:color w:val="000000"/>
                <w:kern w:val="0"/>
                <w:sz w:val="18"/>
                <w:szCs w:val="18"/>
                <w:u w:val="none"/>
                <w:lang w:val="en-US" w:eastAsia="zh-CN" w:bidi="ar"/>
              </w:rPr>
              <w:t>o</w:t>
            </w:r>
          </w:p>
        </w:tc>
        <w:tc>
          <w:tcPr>
            <w:tcW w:w="792" w:type="dxa"/>
            <w:tcBorders>
              <w:tl2br w:val="nil"/>
              <w:tr2bl w:val="nil"/>
            </w:tcBorders>
            <w:shd w:val="clear" w:color="auto" w:fill="auto"/>
            <w:noWrap/>
            <w:vAlign w:val="center"/>
          </w:tcPr>
          <w:p w14:paraId="047778A9">
            <w:pPr>
              <w:keepNext w:val="0"/>
              <w:keepLines w:val="0"/>
              <w:pageBreakBefore w:val="0"/>
              <w:widowControl/>
              <w:suppressLineNumbers w:val="0"/>
              <w:wordWrap/>
              <w:overflowPunct/>
              <w:topLinePunct w:val="0"/>
              <w:bidi w:val="0"/>
              <w:spacing w:line="240" w:lineRule="auto"/>
              <w:jc w:val="center"/>
              <w:textAlignment w:val="center"/>
              <w:rPr>
                <w:rFonts w:hint="eastAsia" w:ascii="宋体" w:hAnsi="宋体" w:eastAsia="宋体" w:cs="宋体"/>
                <w:i w:val="0"/>
                <w:iCs w:val="0"/>
                <w:snapToGrid w:val="0"/>
                <w:color w:val="000000"/>
                <w:kern w:val="0"/>
                <w:sz w:val="18"/>
                <w:szCs w:val="18"/>
                <w:u w:val="none"/>
                <w:lang w:val="en-US" w:eastAsia="zh-CN" w:bidi="ar"/>
              </w:rPr>
            </w:pPr>
            <w:r>
              <w:rPr>
                <w:rFonts w:hint="eastAsia" w:ascii="宋体" w:hAnsi="宋体" w:eastAsia="宋体" w:cs="宋体"/>
                <w:i w:val="0"/>
                <w:iCs w:val="0"/>
                <w:snapToGrid w:val="0"/>
                <w:color w:val="000000"/>
                <w:kern w:val="0"/>
                <w:sz w:val="18"/>
                <w:szCs w:val="18"/>
                <w:u w:val="none"/>
                <w:lang w:val="en-US" w:eastAsia="zh-CN" w:bidi="ar"/>
              </w:rPr>
              <w:t>o</w:t>
            </w:r>
          </w:p>
        </w:tc>
      </w:tr>
      <w:tr w14:paraId="2ADEF8EF">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40" w:hRule="atLeast"/>
        </w:trPr>
        <w:tc>
          <w:tcPr>
            <w:tcW w:w="944" w:type="dxa"/>
            <w:vMerge w:val="continue"/>
            <w:tcBorders>
              <w:tl2br w:val="nil"/>
              <w:tr2bl w:val="nil"/>
            </w:tcBorders>
            <w:shd w:val="clear" w:color="auto" w:fill="auto"/>
            <w:noWrap/>
            <w:vAlign w:val="center"/>
          </w:tcPr>
          <w:p w14:paraId="7050AE78">
            <w:pPr>
              <w:keepNext w:val="0"/>
              <w:keepLines w:val="0"/>
              <w:pageBreakBefore w:val="0"/>
              <w:widowControl/>
              <w:wordWrap/>
              <w:overflowPunct/>
              <w:topLinePunct w:val="0"/>
              <w:bidi w:val="0"/>
              <w:spacing w:line="240" w:lineRule="auto"/>
              <w:jc w:val="center"/>
              <w:rPr>
                <w:rFonts w:hint="eastAsia" w:ascii="宋体" w:hAnsi="宋体" w:eastAsia="宋体" w:cs="宋体"/>
                <w:i w:val="0"/>
                <w:iCs w:val="0"/>
                <w:color w:val="000000"/>
                <w:sz w:val="18"/>
                <w:szCs w:val="18"/>
                <w:u w:val="none"/>
              </w:rPr>
            </w:pPr>
          </w:p>
        </w:tc>
        <w:tc>
          <w:tcPr>
            <w:tcW w:w="1670" w:type="dxa"/>
            <w:vMerge w:val="continue"/>
            <w:tcBorders>
              <w:tl2br w:val="nil"/>
              <w:tr2bl w:val="nil"/>
            </w:tcBorders>
            <w:shd w:val="clear" w:color="auto" w:fill="auto"/>
            <w:noWrap/>
            <w:vAlign w:val="center"/>
          </w:tcPr>
          <w:p w14:paraId="1B0288C7">
            <w:pPr>
              <w:keepNext w:val="0"/>
              <w:keepLines w:val="0"/>
              <w:pageBreakBefore w:val="0"/>
              <w:widowControl/>
              <w:wordWrap/>
              <w:overflowPunct/>
              <w:topLinePunct w:val="0"/>
              <w:bidi w:val="0"/>
              <w:spacing w:line="240" w:lineRule="auto"/>
              <w:jc w:val="center"/>
              <w:rPr>
                <w:rFonts w:hint="eastAsia" w:ascii="宋体" w:hAnsi="宋体" w:eastAsia="宋体" w:cs="宋体"/>
                <w:i w:val="0"/>
                <w:iCs w:val="0"/>
                <w:color w:val="000000"/>
                <w:sz w:val="18"/>
                <w:szCs w:val="18"/>
                <w:u w:val="none"/>
              </w:rPr>
            </w:pPr>
          </w:p>
        </w:tc>
        <w:tc>
          <w:tcPr>
            <w:tcW w:w="4780" w:type="dxa"/>
            <w:tcBorders>
              <w:tl2br w:val="nil"/>
              <w:tr2bl w:val="nil"/>
            </w:tcBorders>
            <w:shd w:val="clear" w:color="auto" w:fill="auto"/>
            <w:vAlign w:val="center"/>
          </w:tcPr>
          <w:p w14:paraId="7C11F40E">
            <w:pPr>
              <w:keepNext w:val="0"/>
              <w:keepLines w:val="0"/>
              <w:pageBreakBefore w:val="0"/>
              <w:widowControl/>
              <w:suppressLineNumbers w:val="0"/>
              <w:wordWrap/>
              <w:overflowPunct/>
              <w:topLinePunct w:val="0"/>
              <w:bidi w:val="0"/>
              <w:spacing w:line="240" w:lineRule="auto"/>
              <w:jc w:val="center"/>
              <w:textAlignment w:val="center"/>
              <w:rPr>
                <w:rFonts w:hint="eastAsia" w:ascii="宋体" w:hAnsi="宋体" w:eastAsia="宋体" w:cs="宋体"/>
                <w:i w:val="0"/>
                <w:iCs w:val="0"/>
                <w:snapToGrid w:val="0"/>
                <w:color w:val="000000"/>
                <w:kern w:val="0"/>
                <w:sz w:val="18"/>
                <w:szCs w:val="18"/>
                <w:u w:val="none"/>
                <w:lang w:val="en-US" w:eastAsia="zh-CN" w:bidi="ar"/>
              </w:rPr>
            </w:pPr>
            <w:r>
              <w:rPr>
                <w:rFonts w:hint="eastAsia" w:ascii="宋体" w:hAnsi="宋体" w:eastAsia="宋体" w:cs="宋体"/>
                <w:i w:val="0"/>
                <w:iCs w:val="0"/>
                <w:snapToGrid w:val="0"/>
                <w:color w:val="000000"/>
                <w:kern w:val="0"/>
                <w:sz w:val="18"/>
                <w:szCs w:val="18"/>
                <w:u w:val="none"/>
                <w:lang w:val="en-US" w:eastAsia="zh-CN" w:bidi="ar"/>
              </w:rPr>
              <w:t>园区提供数字化转型评估诊断及咨询服务</w:t>
            </w:r>
          </w:p>
        </w:tc>
        <w:tc>
          <w:tcPr>
            <w:tcW w:w="820" w:type="dxa"/>
            <w:tcBorders>
              <w:tl2br w:val="nil"/>
              <w:tr2bl w:val="nil"/>
            </w:tcBorders>
            <w:shd w:val="clear" w:color="auto" w:fill="auto"/>
            <w:noWrap/>
            <w:vAlign w:val="center"/>
          </w:tcPr>
          <w:p w14:paraId="7A1985B5">
            <w:pPr>
              <w:keepNext w:val="0"/>
              <w:keepLines w:val="0"/>
              <w:pageBreakBefore w:val="0"/>
              <w:widowControl/>
              <w:suppressLineNumbers w:val="0"/>
              <w:wordWrap/>
              <w:overflowPunct/>
              <w:topLinePunct w:val="0"/>
              <w:bidi w:val="0"/>
              <w:spacing w:line="240" w:lineRule="auto"/>
              <w:jc w:val="center"/>
              <w:textAlignment w:val="center"/>
              <w:rPr>
                <w:rFonts w:hint="eastAsia" w:ascii="宋体" w:hAnsi="宋体" w:eastAsia="宋体" w:cs="宋体"/>
                <w:i w:val="0"/>
                <w:iCs w:val="0"/>
                <w:snapToGrid w:val="0"/>
                <w:color w:val="000000"/>
                <w:kern w:val="0"/>
                <w:sz w:val="18"/>
                <w:szCs w:val="18"/>
                <w:u w:val="none"/>
                <w:lang w:val="en-US" w:eastAsia="zh-CN" w:bidi="ar"/>
              </w:rPr>
            </w:pPr>
            <w:r>
              <w:rPr>
                <w:rFonts w:hint="eastAsia" w:ascii="宋体" w:hAnsi="宋体" w:eastAsia="宋体" w:cs="宋体"/>
                <w:i w:val="0"/>
                <w:iCs w:val="0"/>
                <w:snapToGrid w:val="0"/>
                <w:color w:val="000000"/>
                <w:kern w:val="0"/>
                <w:sz w:val="18"/>
                <w:szCs w:val="18"/>
                <w:u w:val="none"/>
                <w:lang w:val="en-US" w:eastAsia="zh-CN" w:bidi="ar"/>
              </w:rPr>
              <w:t>-</w:t>
            </w:r>
          </w:p>
        </w:tc>
        <w:tc>
          <w:tcPr>
            <w:tcW w:w="810" w:type="dxa"/>
            <w:tcBorders>
              <w:tl2br w:val="nil"/>
              <w:tr2bl w:val="nil"/>
            </w:tcBorders>
            <w:shd w:val="clear" w:color="auto" w:fill="auto"/>
            <w:noWrap/>
            <w:vAlign w:val="center"/>
          </w:tcPr>
          <w:p w14:paraId="0411A358">
            <w:pPr>
              <w:keepNext w:val="0"/>
              <w:keepLines w:val="0"/>
              <w:pageBreakBefore w:val="0"/>
              <w:widowControl/>
              <w:suppressLineNumbers w:val="0"/>
              <w:wordWrap/>
              <w:overflowPunct/>
              <w:topLinePunct w:val="0"/>
              <w:bidi w:val="0"/>
              <w:spacing w:line="240" w:lineRule="auto"/>
              <w:jc w:val="center"/>
              <w:textAlignment w:val="center"/>
              <w:rPr>
                <w:rFonts w:hint="eastAsia" w:ascii="宋体" w:hAnsi="宋体" w:eastAsia="宋体" w:cs="宋体"/>
                <w:i w:val="0"/>
                <w:iCs w:val="0"/>
                <w:snapToGrid w:val="0"/>
                <w:color w:val="000000"/>
                <w:kern w:val="0"/>
                <w:sz w:val="18"/>
                <w:szCs w:val="18"/>
                <w:u w:val="none"/>
                <w:lang w:val="en-US" w:eastAsia="zh-CN" w:bidi="ar"/>
              </w:rPr>
            </w:pPr>
            <w:r>
              <w:rPr>
                <w:rFonts w:hint="eastAsia" w:ascii="宋体" w:hAnsi="宋体" w:eastAsia="宋体" w:cs="宋体"/>
                <w:i w:val="0"/>
                <w:iCs w:val="0"/>
                <w:snapToGrid w:val="0"/>
                <w:color w:val="000000"/>
                <w:kern w:val="0"/>
                <w:sz w:val="18"/>
                <w:szCs w:val="18"/>
                <w:u w:val="none"/>
                <w:lang w:val="en-US" w:eastAsia="zh-CN" w:bidi="ar"/>
              </w:rPr>
              <w:t>-</w:t>
            </w:r>
          </w:p>
        </w:tc>
        <w:tc>
          <w:tcPr>
            <w:tcW w:w="792" w:type="dxa"/>
            <w:tcBorders>
              <w:tl2br w:val="nil"/>
              <w:tr2bl w:val="nil"/>
            </w:tcBorders>
            <w:shd w:val="clear" w:color="auto" w:fill="auto"/>
            <w:noWrap/>
            <w:vAlign w:val="center"/>
          </w:tcPr>
          <w:p w14:paraId="40E04FA5">
            <w:pPr>
              <w:keepNext w:val="0"/>
              <w:keepLines w:val="0"/>
              <w:pageBreakBefore w:val="0"/>
              <w:widowControl/>
              <w:suppressLineNumbers w:val="0"/>
              <w:wordWrap/>
              <w:overflowPunct/>
              <w:topLinePunct w:val="0"/>
              <w:bidi w:val="0"/>
              <w:spacing w:line="240" w:lineRule="auto"/>
              <w:jc w:val="center"/>
              <w:textAlignment w:val="center"/>
              <w:rPr>
                <w:rFonts w:hint="eastAsia" w:ascii="宋体" w:hAnsi="宋体" w:eastAsia="宋体" w:cs="宋体"/>
                <w:i w:val="0"/>
                <w:iCs w:val="0"/>
                <w:snapToGrid w:val="0"/>
                <w:color w:val="000000"/>
                <w:kern w:val="0"/>
                <w:sz w:val="18"/>
                <w:szCs w:val="18"/>
                <w:u w:val="none"/>
                <w:lang w:val="en-US" w:eastAsia="zh-CN" w:bidi="ar"/>
              </w:rPr>
            </w:pPr>
            <w:r>
              <w:rPr>
                <w:rFonts w:hint="eastAsia" w:ascii="宋体" w:hAnsi="宋体" w:eastAsia="宋体" w:cs="宋体"/>
                <w:i w:val="0"/>
                <w:iCs w:val="0"/>
                <w:snapToGrid w:val="0"/>
                <w:color w:val="000000"/>
                <w:kern w:val="0"/>
                <w:sz w:val="18"/>
                <w:szCs w:val="18"/>
                <w:u w:val="none"/>
                <w:lang w:val="en-US" w:eastAsia="zh-CN" w:bidi="ar"/>
              </w:rPr>
              <w:t>o</w:t>
            </w:r>
          </w:p>
        </w:tc>
      </w:tr>
      <w:tr w14:paraId="55620FC4">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40" w:hRule="atLeast"/>
        </w:trPr>
        <w:tc>
          <w:tcPr>
            <w:tcW w:w="944" w:type="dxa"/>
            <w:vMerge w:val="continue"/>
            <w:tcBorders>
              <w:tl2br w:val="nil"/>
              <w:tr2bl w:val="nil"/>
            </w:tcBorders>
            <w:shd w:val="clear" w:color="auto" w:fill="auto"/>
            <w:noWrap/>
            <w:vAlign w:val="center"/>
          </w:tcPr>
          <w:p w14:paraId="334B8D4F">
            <w:pPr>
              <w:keepNext w:val="0"/>
              <w:keepLines w:val="0"/>
              <w:pageBreakBefore w:val="0"/>
              <w:widowControl/>
              <w:wordWrap/>
              <w:overflowPunct/>
              <w:topLinePunct w:val="0"/>
              <w:bidi w:val="0"/>
              <w:spacing w:line="240" w:lineRule="auto"/>
              <w:jc w:val="center"/>
              <w:rPr>
                <w:rFonts w:hint="eastAsia" w:ascii="宋体" w:hAnsi="宋体" w:eastAsia="宋体" w:cs="宋体"/>
                <w:i w:val="0"/>
                <w:iCs w:val="0"/>
                <w:color w:val="000000"/>
                <w:sz w:val="18"/>
                <w:szCs w:val="18"/>
                <w:u w:val="none"/>
              </w:rPr>
            </w:pPr>
          </w:p>
        </w:tc>
        <w:tc>
          <w:tcPr>
            <w:tcW w:w="1670" w:type="dxa"/>
            <w:vMerge w:val="restart"/>
            <w:tcBorders>
              <w:tl2br w:val="nil"/>
              <w:tr2bl w:val="nil"/>
            </w:tcBorders>
            <w:shd w:val="clear" w:color="auto" w:fill="auto"/>
            <w:noWrap/>
            <w:vAlign w:val="center"/>
          </w:tcPr>
          <w:p w14:paraId="1B80CC9B">
            <w:pPr>
              <w:keepNext w:val="0"/>
              <w:keepLines w:val="0"/>
              <w:pageBreakBefore w:val="0"/>
              <w:widowControl/>
              <w:wordWrap/>
              <w:overflowPunct/>
              <w:topLinePunct w:val="0"/>
              <w:bidi w:val="0"/>
              <w:spacing w:line="240" w:lineRule="auto"/>
              <w:jc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园区服务</w:t>
            </w:r>
          </w:p>
        </w:tc>
        <w:tc>
          <w:tcPr>
            <w:tcW w:w="4780" w:type="dxa"/>
            <w:tcBorders>
              <w:tl2br w:val="nil"/>
              <w:tr2bl w:val="nil"/>
            </w:tcBorders>
            <w:shd w:val="clear" w:color="auto" w:fill="auto"/>
            <w:vAlign w:val="center"/>
          </w:tcPr>
          <w:p w14:paraId="799E7B1B">
            <w:pPr>
              <w:keepNext w:val="0"/>
              <w:keepLines w:val="0"/>
              <w:pageBreakBefore w:val="0"/>
              <w:widowControl/>
              <w:suppressLineNumbers w:val="0"/>
              <w:wordWrap/>
              <w:overflowPunct/>
              <w:topLinePunct w:val="0"/>
              <w:bidi w:val="0"/>
              <w:spacing w:line="240" w:lineRule="auto"/>
              <w:jc w:val="center"/>
              <w:textAlignment w:val="center"/>
              <w:rPr>
                <w:rFonts w:hint="eastAsia" w:ascii="宋体" w:hAnsi="宋体" w:eastAsia="宋体" w:cs="宋体"/>
                <w:i w:val="0"/>
                <w:iCs w:val="0"/>
                <w:snapToGrid w:val="0"/>
                <w:color w:val="000000"/>
                <w:kern w:val="0"/>
                <w:sz w:val="18"/>
                <w:szCs w:val="18"/>
                <w:u w:val="none"/>
                <w:lang w:val="en-US" w:eastAsia="zh-CN" w:bidi="ar"/>
              </w:rPr>
            </w:pPr>
            <w:r>
              <w:rPr>
                <w:rFonts w:hint="eastAsia" w:ascii="宋体" w:hAnsi="宋体" w:eastAsia="宋体" w:cs="宋体"/>
                <w:i w:val="0"/>
                <w:iCs w:val="0"/>
                <w:snapToGrid w:val="0"/>
                <w:color w:val="000000"/>
                <w:kern w:val="0"/>
                <w:sz w:val="18"/>
                <w:szCs w:val="18"/>
                <w:u w:val="none"/>
                <w:lang w:val="en-US" w:eastAsia="zh-CN" w:bidi="ar"/>
              </w:rPr>
              <w:t>园区提供智慧安防服务，支持视频监控应用</w:t>
            </w:r>
          </w:p>
        </w:tc>
        <w:tc>
          <w:tcPr>
            <w:tcW w:w="820" w:type="dxa"/>
            <w:tcBorders>
              <w:tl2br w:val="nil"/>
              <w:tr2bl w:val="nil"/>
            </w:tcBorders>
            <w:shd w:val="clear" w:color="auto" w:fill="auto"/>
            <w:noWrap/>
            <w:vAlign w:val="center"/>
          </w:tcPr>
          <w:p w14:paraId="1E05FB55">
            <w:pPr>
              <w:keepNext w:val="0"/>
              <w:keepLines w:val="0"/>
              <w:pageBreakBefore w:val="0"/>
              <w:widowControl/>
              <w:suppressLineNumbers w:val="0"/>
              <w:wordWrap/>
              <w:overflowPunct/>
              <w:topLinePunct w:val="0"/>
              <w:bidi w:val="0"/>
              <w:spacing w:line="240" w:lineRule="auto"/>
              <w:jc w:val="center"/>
              <w:textAlignment w:val="center"/>
              <w:rPr>
                <w:rFonts w:hint="eastAsia" w:ascii="宋体" w:hAnsi="宋体" w:eastAsia="宋体" w:cs="宋体"/>
                <w:i w:val="0"/>
                <w:iCs w:val="0"/>
                <w:snapToGrid w:val="0"/>
                <w:color w:val="000000"/>
                <w:kern w:val="0"/>
                <w:sz w:val="18"/>
                <w:szCs w:val="18"/>
                <w:u w:val="none"/>
                <w:lang w:val="en-US" w:eastAsia="zh-CN" w:bidi="ar"/>
              </w:rPr>
            </w:pPr>
            <w:r>
              <w:rPr>
                <w:rFonts w:hint="eastAsia" w:ascii="宋体" w:hAnsi="宋体" w:eastAsia="宋体" w:cs="宋体"/>
                <w:i w:val="0"/>
                <w:iCs w:val="0"/>
                <w:snapToGrid w:val="0"/>
                <w:color w:val="000000"/>
                <w:kern w:val="0"/>
                <w:sz w:val="18"/>
                <w:szCs w:val="18"/>
                <w:u w:val="none"/>
                <w:lang w:val="en-US" w:eastAsia="zh-CN" w:bidi="ar"/>
              </w:rPr>
              <w:t>o</w:t>
            </w:r>
          </w:p>
        </w:tc>
        <w:tc>
          <w:tcPr>
            <w:tcW w:w="810" w:type="dxa"/>
            <w:tcBorders>
              <w:tl2br w:val="nil"/>
              <w:tr2bl w:val="nil"/>
            </w:tcBorders>
            <w:shd w:val="clear" w:color="auto" w:fill="auto"/>
            <w:noWrap/>
            <w:vAlign w:val="center"/>
          </w:tcPr>
          <w:p w14:paraId="38A86029">
            <w:pPr>
              <w:keepNext w:val="0"/>
              <w:keepLines w:val="0"/>
              <w:pageBreakBefore w:val="0"/>
              <w:widowControl/>
              <w:suppressLineNumbers w:val="0"/>
              <w:wordWrap/>
              <w:overflowPunct/>
              <w:topLinePunct w:val="0"/>
              <w:bidi w:val="0"/>
              <w:spacing w:line="240" w:lineRule="auto"/>
              <w:jc w:val="center"/>
              <w:textAlignment w:val="center"/>
              <w:rPr>
                <w:rFonts w:hint="eastAsia" w:ascii="宋体" w:hAnsi="宋体" w:eastAsia="宋体" w:cs="宋体"/>
                <w:i w:val="0"/>
                <w:iCs w:val="0"/>
                <w:snapToGrid w:val="0"/>
                <w:color w:val="000000"/>
                <w:kern w:val="0"/>
                <w:sz w:val="18"/>
                <w:szCs w:val="18"/>
                <w:u w:val="none"/>
                <w:lang w:val="en-US" w:eastAsia="zh-CN" w:bidi="ar"/>
              </w:rPr>
            </w:pPr>
            <w:r>
              <w:rPr>
                <w:rFonts w:hint="eastAsia" w:ascii="宋体" w:hAnsi="宋体" w:eastAsia="宋体" w:cs="宋体"/>
                <w:i w:val="0"/>
                <w:iCs w:val="0"/>
                <w:snapToGrid w:val="0"/>
                <w:color w:val="000000"/>
                <w:kern w:val="0"/>
                <w:sz w:val="18"/>
                <w:szCs w:val="18"/>
                <w:u w:val="none"/>
                <w:lang w:val="en-US" w:eastAsia="zh-CN" w:bidi="ar"/>
              </w:rPr>
              <w:t>o</w:t>
            </w:r>
          </w:p>
        </w:tc>
        <w:tc>
          <w:tcPr>
            <w:tcW w:w="792" w:type="dxa"/>
            <w:tcBorders>
              <w:tl2br w:val="nil"/>
              <w:tr2bl w:val="nil"/>
            </w:tcBorders>
            <w:shd w:val="clear" w:color="auto" w:fill="auto"/>
            <w:noWrap/>
            <w:vAlign w:val="center"/>
          </w:tcPr>
          <w:p w14:paraId="6BD5BB39">
            <w:pPr>
              <w:keepNext w:val="0"/>
              <w:keepLines w:val="0"/>
              <w:pageBreakBefore w:val="0"/>
              <w:widowControl/>
              <w:suppressLineNumbers w:val="0"/>
              <w:wordWrap/>
              <w:overflowPunct/>
              <w:topLinePunct w:val="0"/>
              <w:bidi w:val="0"/>
              <w:spacing w:line="240" w:lineRule="auto"/>
              <w:jc w:val="center"/>
              <w:textAlignment w:val="center"/>
              <w:rPr>
                <w:rFonts w:hint="eastAsia" w:ascii="宋体" w:hAnsi="宋体" w:eastAsia="宋体" w:cs="宋体"/>
                <w:i w:val="0"/>
                <w:iCs w:val="0"/>
                <w:snapToGrid w:val="0"/>
                <w:color w:val="000000"/>
                <w:kern w:val="0"/>
                <w:sz w:val="18"/>
                <w:szCs w:val="18"/>
                <w:u w:val="none"/>
                <w:lang w:val="en-US" w:eastAsia="zh-CN" w:bidi="ar"/>
              </w:rPr>
            </w:pPr>
            <w:r>
              <w:rPr>
                <w:rFonts w:hint="eastAsia" w:ascii="宋体" w:hAnsi="宋体" w:eastAsia="宋体" w:cs="宋体"/>
                <w:i w:val="0"/>
                <w:iCs w:val="0"/>
                <w:snapToGrid w:val="0"/>
                <w:color w:val="000000"/>
                <w:kern w:val="0"/>
                <w:sz w:val="18"/>
                <w:szCs w:val="18"/>
                <w:u w:val="none"/>
                <w:lang w:val="en-US" w:eastAsia="zh-CN" w:bidi="ar"/>
              </w:rPr>
              <w:t>o</w:t>
            </w:r>
          </w:p>
        </w:tc>
      </w:tr>
      <w:tr w14:paraId="37DFA84E">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40" w:hRule="atLeast"/>
        </w:trPr>
        <w:tc>
          <w:tcPr>
            <w:tcW w:w="944" w:type="dxa"/>
            <w:vMerge w:val="continue"/>
            <w:tcBorders>
              <w:tl2br w:val="nil"/>
              <w:tr2bl w:val="nil"/>
            </w:tcBorders>
            <w:shd w:val="clear" w:color="auto" w:fill="auto"/>
            <w:noWrap/>
            <w:vAlign w:val="center"/>
          </w:tcPr>
          <w:p w14:paraId="51F1FF4E">
            <w:pPr>
              <w:keepNext w:val="0"/>
              <w:keepLines w:val="0"/>
              <w:pageBreakBefore w:val="0"/>
              <w:widowControl/>
              <w:wordWrap/>
              <w:overflowPunct/>
              <w:topLinePunct w:val="0"/>
              <w:bidi w:val="0"/>
              <w:spacing w:line="240" w:lineRule="auto"/>
              <w:jc w:val="center"/>
              <w:rPr>
                <w:rFonts w:hint="eastAsia" w:ascii="宋体" w:hAnsi="宋体" w:eastAsia="宋体" w:cs="宋体"/>
                <w:i w:val="0"/>
                <w:iCs w:val="0"/>
                <w:color w:val="000000"/>
                <w:sz w:val="18"/>
                <w:szCs w:val="18"/>
                <w:u w:val="none"/>
              </w:rPr>
            </w:pPr>
          </w:p>
        </w:tc>
        <w:tc>
          <w:tcPr>
            <w:tcW w:w="1670" w:type="dxa"/>
            <w:vMerge w:val="continue"/>
            <w:tcBorders>
              <w:tl2br w:val="nil"/>
              <w:tr2bl w:val="nil"/>
            </w:tcBorders>
            <w:shd w:val="clear" w:color="auto" w:fill="auto"/>
            <w:noWrap/>
            <w:vAlign w:val="center"/>
          </w:tcPr>
          <w:p w14:paraId="5D0A3AE9">
            <w:pPr>
              <w:keepNext w:val="0"/>
              <w:keepLines w:val="0"/>
              <w:pageBreakBefore w:val="0"/>
              <w:widowControl/>
              <w:wordWrap/>
              <w:overflowPunct/>
              <w:topLinePunct w:val="0"/>
              <w:bidi w:val="0"/>
              <w:spacing w:line="240" w:lineRule="auto"/>
              <w:jc w:val="center"/>
              <w:rPr>
                <w:rFonts w:hint="eastAsia" w:ascii="宋体" w:hAnsi="宋体" w:eastAsia="宋体" w:cs="宋体"/>
                <w:i w:val="0"/>
                <w:iCs w:val="0"/>
                <w:color w:val="000000"/>
                <w:sz w:val="18"/>
                <w:szCs w:val="18"/>
                <w:u w:val="none"/>
              </w:rPr>
            </w:pPr>
          </w:p>
        </w:tc>
        <w:tc>
          <w:tcPr>
            <w:tcW w:w="4780" w:type="dxa"/>
            <w:tcBorders>
              <w:tl2br w:val="nil"/>
              <w:tr2bl w:val="nil"/>
            </w:tcBorders>
            <w:shd w:val="clear" w:color="auto" w:fill="auto"/>
            <w:vAlign w:val="center"/>
          </w:tcPr>
          <w:p w14:paraId="455635CB">
            <w:pPr>
              <w:keepNext w:val="0"/>
              <w:keepLines w:val="0"/>
              <w:pageBreakBefore w:val="0"/>
              <w:widowControl/>
              <w:suppressLineNumbers w:val="0"/>
              <w:wordWrap/>
              <w:overflowPunct/>
              <w:topLinePunct w:val="0"/>
              <w:bidi w:val="0"/>
              <w:spacing w:line="240" w:lineRule="auto"/>
              <w:jc w:val="center"/>
              <w:textAlignment w:val="center"/>
              <w:rPr>
                <w:rFonts w:hint="eastAsia" w:ascii="宋体" w:hAnsi="宋体" w:eastAsia="宋体" w:cs="宋体"/>
                <w:i w:val="0"/>
                <w:iCs w:val="0"/>
                <w:snapToGrid w:val="0"/>
                <w:color w:val="000000"/>
                <w:kern w:val="0"/>
                <w:sz w:val="18"/>
                <w:szCs w:val="18"/>
                <w:u w:val="none"/>
                <w:lang w:val="en-US" w:eastAsia="zh-CN" w:bidi="ar"/>
              </w:rPr>
            </w:pPr>
            <w:r>
              <w:rPr>
                <w:rFonts w:hint="eastAsia" w:ascii="宋体" w:hAnsi="宋体" w:eastAsia="宋体" w:cs="宋体"/>
                <w:i w:val="0"/>
                <w:iCs w:val="0"/>
                <w:snapToGrid w:val="0"/>
                <w:color w:val="000000"/>
                <w:kern w:val="0"/>
                <w:sz w:val="18"/>
                <w:szCs w:val="18"/>
                <w:u w:val="none"/>
                <w:lang w:val="en-US" w:eastAsia="zh-CN" w:bidi="ar"/>
              </w:rPr>
              <w:t>园区提供智慧安防服务，支持立体巡防系统应用</w:t>
            </w:r>
          </w:p>
        </w:tc>
        <w:tc>
          <w:tcPr>
            <w:tcW w:w="820" w:type="dxa"/>
            <w:tcBorders>
              <w:tl2br w:val="nil"/>
              <w:tr2bl w:val="nil"/>
            </w:tcBorders>
            <w:shd w:val="clear" w:color="auto" w:fill="auto"/>
            <w:noWrap/>
            <w:vAlign w:val="center"/>
          </w:tcPr>
          <w:p w14:paraId="4CAA13EB">
            <w:pPr>
              <w:keepNext w:val="0"/>
              <w:keepLines w:val="0"/>
              <w:pageBreakBefore w:val="0"/>
              <w:widowControl/>
              <w:suppressLineNumbers w:val="0"/>
              <w:wordWrap/>
              <w:overflowPunct/>
              <w:topLinePunct w:val="0"/>
              <w:bidi w:val="0"/>
              <w:spacing w:line="240" w:lineRule="auto"/>
              <w:jc w:val="center"/>
              <w:textAlignment w:val="center"/>
              <w:rPr>
                <w:rFonts w:hint="eastAsia" w:ascii="宋体" w:hAnsi="宋体" w:eastAsia="宋体" w:cs="宋体"/>
                <w:i w:val="0"/>
                <w:iCs w:val="0"/>
                <w:snapToGrid w:val="0"/>
                <w:color w:val="000000"/>
                <w:kern w:val="0"/>
                <w:sz w:val="18"/>
                <w:szCs w:val="18"/>
                <w:u w:val="none"/>
                <w:lang w:val="en-US" w:eastAsia="zh-CN" w:bidi="ar"/>
              </w:rPr>
            </w:pPr>
            <w:r>
              <w:rPr>
                <w:rFonts w:hint="eastAsia" w:ascii="宋体" w:hAnsi="宋体" w:eastAsia="宋体" w:cs="宋体"/>
                <w:i w:val="0"/>
                <w:iCs w:val="0"/>
                <w:snapToGrid w:val="0"/>
                <w:color w:val="000000"/>
                <w:kern w:val="0"/>
                <w:sz w:val="18"/>
                <w:szCs w:val="18"/>
                <w:u w:val="none"/>
                <w:lang w:val="en-US" w:eastAsia="zh-CN" w:bidi="ar"/>
              </w:rPr>
              <w:t>-</w:t>
            </w:r>
          </w:p>
        </w:tc>
        <w:tc>
          <w:tcPr>
            <w:tcW w:w="810" w:type="dxa"/>
            <w:tcBorders>
              <w:tl2br w:val="nil"/>
              <w:tr2bl w:val="nil"/>
            </w:tcBorders>
            <w:shd w:val="clear" w:color="auto" w:fill="auto"/>
            <w:noWrap/>
            <w:vAlign w:val="center"/>
          </w:tcPr>
          <w:p w14:paraId="04D8E150">
            <w:pPr>
              <w:keepNext w:val="0"/>
              <w:keepLines w:val="0"/>
              <w:pageBreakBefore w:val="0"/>
              <w:widowControl/>
              <w:suppressLineNumbers w:val="0"/>
              <w:wordWrap/>
              <w:overflowPunct/>
              <w:topLinePunct w:val="0"/>
              <w:bidi w:val="0"/>
              <w:spacing w:line="240" w:lineRule="auto"/>
              <w:jc w:val="center"/>
              <w:textAlignment w:val="center"/>
              <w:rPr>
                <w:rFonts w:hint="eastAsia" w:ascii="宋体" w:hAnsi="宋体" w:eastAsia="宋体" w:cs="宋体"/>
                <w:i w:val="0"/>
                <w:iCs w:val="0"/>
                <w:snapToGrid w:val="0"/>
                <w:color w:val="000000"/>
                <w:kern w:val="0"/>
                <w:sz w:val="18"/>
                <w:szCs w:val="18"/>
                <w:u w:val="none"/>
                <w:lang w:val="en-US" w:eastAsia="zh-CN" w:bidi="ar"/>
              </w:rPr>
            </w:pPr>
            <w:r>
              <w:rPr>
                <w:rFonts w:hint="eastAsia" w:ascii="宋体" w:hAnsi="宋体" w:eastAsia="宋体" w:cs="宋体"/>
                <w:i w:val="0"/>
                <w:iCs w:val="0"/>
                <w:snapToGrid w:val="0"/>
                <w:color w:val="000000"/>
                <w:kern w:val="0"/>
                <w:sz w:val="18"/>
                <w:szCs w:val="18"/>
                <w:u w:val="none"/>
                <w:lang w:val="en-US" w:eastAsia="zh-CN" w:bidi="ar"/>
              </w:rPr>
              <w:t>-</w:t>
            </w:r>
          </w:p>
        </w:tc>
        <w:tc>
          <w:tcPr>
            <w:tcW w:w="792" w:type="dxa"/>
            <w:tcBorders>
              <w:tl2br w:val="nil"/>
              <w:tr2bl w:val="nil"/>
            </w:tcBorders>
            <w:shd w:val="clear" w:color="auto" w:fill="auto"/>
            <w:noWrap/>
            <w:vAlign w:val="center"/>
          </w:tcPr>
          <w:p w14:paraId="299F7FCD">
            <w:pPr>
              <w:keepNext w:val="0"/>
              <w:keepLines w:val="0"/>
              <w:pageBreakBefore w:val="0"/>
              <w:widowControl/>
              <w:suppressLineNumbers w:val="0"/>
              <w:wordWrap/>
              <w:overflowPunct/>
              <w:topLinePunct w:val="0"/>
              <w:bidi w:val="0"/>
              <w:spacing w:line="240" w:lineRule="auto"/>
              <w:jc w:val="center"/>
              <w:textAlignment w:val="center"/>
              <w:rPr>
                <w:rFonts w:hint="eastAsia" w:ascii="宋体" w:hAnsi="宋体" w:eastAsia="宋体" w:cs="宋体"/>
                <w:i w:val="0"/>
                <w:iCs w:val="0"/>
                <w:snapToGrid w:val="0"/>
                <w:color w:val="000000"/>
                <w:kern w:val="0"/>
                <w:sz w:val="18"/>
                <w:szCs w:val="18"/>
                <w:u w:val="none"/>
                <w:lang w:val="en-US" w:eastAsia="zh-CN" w:bidi="ar"/>
              </w:rPr>
            </w:pPr>
            <w:r>
              <w:rPr>
                <w:rFonts w:hint="eastAsia" w:ascii="宋体" w:hAnsi="宋体" w:eastAsia="宋体" w:cs="宋体"/>
                <w:i w:val="0"/>
                <w:iCs w:val="0"/>
                <w:snapToGrid w:val="0"/>
                <w:color w:val="000000"/>
                <w:kern w:val="0"/>
                <w:sz w:val="18"/>
                <w:szCs w:val="18"/>
                <w:u w:val="none"/>
                <w:lang w:val="en-US" w:eastAsia="zh-CN" w:bidi="ar"/>
              </w:rPr>
              <w:t>o</w:t>
            </w:r>
          </w:p>
        </w:tc>
      </w:tr>
      <w:tr w14:paraId="7CD6A1E8">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40" w:hRule="atLeast"/>
        </w:trPr>
        <w:tc>
          <w:tcPr>
            <w:tcW w:w="944" w:type="dxa"/>
            <w:vMerge w:val="continue"/>
            <w:tcBorders>
              <w:tl2br w:val="nil"/>
              <w:tr2bl w:val="nil"/>
            </w:tcBorders>
            <w:shd w:val="clear" w:color="auto" w:fill="auto"/>
            <w:noWrap/>
            <w:vAlign w:val="center"/>
          </w:tcPr>
          <w:p w14:paraId="18F053F8">
            <w:pPr>
              <w:keepNext w:val="0"/>
              <w:keepLines w:val="0"/>
              <w:pageBreakBefore w:val="0"/>
              <w:widowControl/>
              <w:wordWrap/>
              <w:overflowPunct/>
              <w:topLinePunct w:val="0"/>
              <w:bidi w:val="0"/>
              <w:spacing w:line="240" w:lineRule="auto"/>
              <w:jc w:val="center"/>
              <w:rPr>
                <w:rFonts w:hint="eastAsia" w:ascii="宋体" w:hAnsi="宋体" w:eastAsia="宋体" w:cs="宋体"/>
                <w:i w:val="0"/>
                <w:iCs w:val="0"/>
                <w:color w:val="000000"/>
                <w:sz w:val="18"/>
                <w:szCs w:val="18"/>
                <w:u w:val="none"/>
              </w:rPr>
            </w:pPr>
          </w:p>
        </w:tc>
        <w:tc>
          <w:tcPr>
            <w:tcW w:w="1670" w:type="dxa"/>
            <w:vMerge w:val="continue"/>
            <w:tcBorders>
              <w:tl2br w:val="nil"/>
              <w:tr2bl w:val="nil"/>
            </w:tcBorders>
            <w:shd w:val="clear" w:color="auto" w:fill="auto"/>
            <w:noWrap/>
            <w:vAlign w:val="center"/>
          </w:tcPr>
          <w:p w14:paraId="1AE047D1">
            <w:pPr>
              <w:keepNext w:val="0"/>
              <w:keepLines w:val="0"/>
              <w:pageBreakBefore w:val="0"/>
              <w:widowControl/>
              <w:wordWrap/>
              <w:overflowPunct/>
              <w:topLinePunct w:val="0"/>
              <w:bidi w:val="0"/>
              <w:spacing w:line="240" w:lineRule="auto"/>
              <w:jc w:val="center"/>
              <w:rPr>
                <w:rFonts w:hint="eastAsia" w:ascii="宋体" w:hAnsi="宋体" w:eastAsia="宋体" w:cs="宋体"/>
                <w:i w:val="0"/>
                <w:iCs w:val="0"/>
                <w:color w:val="000000"/>
                <w:sz w:val="18"/>
                <w:szCs w:val="18"/>
                <w:u w:val="none"/>
              </w:rPr>
            </w:pPr>
          </w:p>
        </w:tc>
        <w:tc>
          <w:tcPr>
            <w:tcW w:w="4780" w:type="dxa"/>
            <w:tcBorders>
              <w:tl2br w:val="nil"/>
              <w:tr2bl w:val="nil"/>
            </w:tcBorders>
            <w:shd w:val="clear" w:color="auto" w:fill="auto"/>
            <w:vAlign w:val="center"/>
          </w:tcPr>
          <w:p w14:paraId="3905C0BB">
            <w:pPr>
              <w:keepNext w:val="0"/>
              <w:keepLines w:val="0"/>
              <w:pageBreakBefore w:val="0"/>
              <w:widowControl/>
              <w:suppressLineNumbers w:val="0"/>
              <w:wordWrap/>
              <w:overflowPunct/>
              <w:topLinePunct w:val="0"/>
              <w:bidi w:val="0"/>
              <w:spacing w:line="240" w:lineRule="auto"/>
              <w:jc w:val="center"/>
              <w:textAlignment w:val="center"/>
              <w:rPr>
                <w:rFonts w:hint="eastAsia" w:ascii="宋体" w:hAnsi="宋体" w:eastAsia="宋体" w:cs="宋体"/>
                <w:i w:val="0"/>
                <w:iCs w:val="0"/>
                <w:snapToGrid w:val="0"/>
                <w:color w:val="000000"/>
                <w:kern w:val="0"/>
                <w:sz w:val="18"/>
                <w:szCs w:val="18"/>
                <w:u w:val="none"/>
                <w:lang w:val="en-US" w:eastAsia="zh-CN" w:bidi="ar"/>
              </w:rPr>
            </w:pPr>
            <w:r>
              <w:rPr>
                <w:rFonts w:hint="eastAsia" w:ascii="宋体" w:hAnsi="宋体" w:eastAsia="宋体" w:cs="宋体"/>
                <w:i w:val="0"/>
                <w:iCs w:val="0"/>
                <w:snapToGrid w:val="0"/>
                <w:color w:val="000000"/>
                <w:kern w:val="0"/>
                <w:sz w:val="18"/>
                <w:szCs w:val="18"/>
                <w:u w:val="none"/>
                <w:lang w:val="en-US" w:eastAsia="zh-CN" w:bidi="ar"/>
              </w:rPr>
              <w:t>园区提供智慧安防服务，支持安全消防联动一体化应用</w:t>
            </w:r>
          </w:p>
        </w:tc>
        <w:tc>
          <w:tcPr>
            <w:tcW w:w="820" w:type="dxa"/>
            <w:tcBorders>
              <w:tl2br w:val="nil"/>
              <w:tr2bl w:val="nil"/>
            </w:tcBorders>
            <w:shd w:val="clear" w:color="auto" w:fill="auto"/>
            <w:noWrap/>
            <w:vAlign w:val="center"/>
          </w:tcPr>
          <w:p w14:paraId="68C45FF0">
            <w:pPr>
              <w:keepNext w:val="0"/>
              <w:keepLines w:val="0"/>
              <w:pageBreakBefore w:val="0"/>
              <w:widowControl/>
              <w:suppressLineNumbers w:val="0"/>
              <w:wordWrap/>
              <w:overflowPunct/>
              <w:topLinePunct w:val="0"/>
              <w:bidi w:val="0"/>
              <w:spacing w:line="240" w:lineRule="auto"/>
              <w:jc w:val="center"/>
              <w:textAlignment w:val="center"/>
              <w:rPr>
                <w:rFonts w:hint="eastAsia" w:ascii="宋体" w:hAnsi="宋体" w:eastAsia="宋体" w:cs="宋体"/>
                <w:i w:val="0"/>
                <w:iCs w:val="0"/>
                <w:snapToGrid w:val="0"/>
                <w:color w:val="000000"/>
                <w:kern w:val="0"/>
                <w:sz w:val="18"/>
                <w:szCs w:val="18"/>
                <w:u w:val="none"/>
                <w:lang w:val="en-US" w:eastAsia="zh-CN" w:bidi="ar"/>
              </w:rPr>
            </w:pPr>
            <w:r>
              <w:rPr>
                <w:rFonts w:hint="eastAsia" w:ascii="宋体" w:hAnsi="宋体" w:eastAsia="宋体" w:cs="宋体"/>
                <w:i w:val="0"/>
                <w:iCs w:val="0"/>
                <w:snapToGrid w:val="0"/>
                <w:color w:val="000000"/>
                <w:kern w:val="0"/>
                <w:sz w:val="18"/>
                <w:szCs w:val="18"/>
                <w:u w:val="none"/>
                <w:lang w:val="en-US" w:eastAsia="zh-CN" w:bidi="ar"/>
              </w:rPr>
              <w:t>o</w:t>
            </w:r>
          </w:p>
        </w:tc>
        <w:tc>
          <w:tcPr>
            <w:tcW w:w="810" w:type="dxa"/>
            <w:tcBorders>
              <w:tl2br w:val="nil"/>
              <w:tr2bl w:val="nil"/>
            </w:tcBorders>
            <w:shd w:val="clear" w:color="auto" w:fill="auto"/>
            <w:noWrap/>
            <w:vAlign w:val="center"/>
          </w:tcPr>
          <w:p w14:paraId="13377497">
            <w:pPr>
              <w:keepNext w:val="0"/>
              <w:keepLines w:val="0"/>
              <w:pageBreakBefore w:val="0"/>
              <w:widowControl/>
              <w:suppressLineNumbers w:val="0"/>
              <w:wordWrap/>
              <w:overflowPunct/>
              <w:topLinePunct w:val="0"/>
              <w:bidi w:val="0"/>
              <w:spacing w:line="240" w:lineRule="auto"/>
              <w:jc w:val="center"/>
              <w:textAlignment w:val="center"/>
              <w:rPr>
                <w:rFonts w:hint="eastAsia" w:ascii="宋体" w:hAnsi="宋体" w:eastAsia="宋体" w:cs="宋体"/>
                <w:i w:val="0"/>
                <w:iCs w:val="0"/>
                <w:snapToGrid w:val="0"/>
                <w:color w:val="000000"/>
                <w:kern w:val="0"/>
                <w:sz w:val="18"/>
                <w:szCs w:val="18"/>
                <w:u w:val="none"/>
                <w:lang w:val="en-US" w:eastAsia="zh-CN" w:bidi="ar"/>
              </w:rPr>
            </w:pPr>
            <w:r>
              <w:rPr>
                <w:rFonts w:hint="eastAsia" w:ascii="宋体" w:hAnsi="宋体" w:eastAsia="宋体" w:cs="宋体"/>
                <w:i w:val="0"/>
                <w:iCs w:val="0"/>
                <w:snapToGrid w:val="0"/>
                <w:color w:val="000000"/>
                <w:kern w:val="0"/>
                <w:sz w:val="18"/>
                <w:szCs w:val="18"/>
                <w:u w:val="none"/>
                <w:lang w:val="en-US" w:eastAsia="zh-CN" w:bidi="ar"/>
              </w:rPr>
              <w:t>o</w:t>
            </w:r>
          </w:p>
        </w:tc>
        <w:tc>
          <w:tcPr>
            <w:tcW w:w="792" w:type="dxa"/>
            <w:tcBorders>
              <w:tl2br w:val="nil"/>
              <w:tr2bl w:val="nil"/>
            </w:tcBorders>
            <w:shd w:val="clear" w:color="auto" w:fill="auto"/>
            <w:noWrap/>
            <w:vAlign w:val="center"/>
          </w:tcPr>
          <w:p w14:paraId="6B700A0F">
            <w:pPr>
              <w:keepNext w:val="0"/>
              <w:keepLines w:val="0"/>
              <w:pageBreakBefore w:val="0"/>
              <w:widowControl/>
              <w:suppressLineNumbers w:val="0"/>
              <w:wordWrap/>
              <w:overflowPunct/>
              <w:topLinePunct w:val="0"/>
              <w:bidi w:val="0"/>
              <w:spacing w:line="240" w:lineRule="auto"/>
              <w:jc w:val="center"/>
              <w:textAlignment w:val="center"/>
              <w:rPr>
                <w:rFonts w:hint="eastAsia" w:ascii="宋体" w:hAnsi="宋体" w:eastAsia="宋体" w:cs="宋体"/>
                <w:i w:val="0"/>
                <w:iCs w:val="0"/>
                <w:snapToGrid w:val="0"/>
                <w:color w:val="000000"/>
                <w:kern w:val="0"/>
                <w:sz w:val="18"/>
                <w:szCs w:val="18"/>
                <w:u w:val="none"/>
                <w:lang w:val="en-US" w:eastAsia="zh-CN" w:bidi="ar"/>
              </w:rPr>
            </w:pPr>
            <w:r>
              <w:rPr>
                <w:rFonts w:hint="eastAsia" w:ascii="宋体" w:hAnsi="宋体" w:eastAsia="宋体" w:cs="宋体"/>
                <w:i w:val="0"/>
                <w:iCs w:val="0"/>
                <w:snapToGrid w:val="0"/>
                <w:color w:val="000000"/>
                <w:kern w:val="0"/>
                <w:sz w:val="18"/>
                <w:szCs w:val="18"/>
                <w:u w:val="none"/>
                <w:lang w:val="en-US" w:eastAsia="zh-CN" w:bidi="ar"/>
              </w:rPr>
              <w:t>o</w:t>
            </w:r>
          </w:p>
        </w:tc>
      </w:tr>
      <w:tr w14:paraId="470F6235">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40" w:hRule="atLeast"/>
        </w:trPr>
        <w:tc>
          <w:tcPr>
            <w:tcW w:w="944" w:type="dxa"/>
            <w:vMerge w:val="continue"/>
            <w:tcBorders>
              <w:tl2br w:val="nil"/>
              <w:tr2bl w:val="nil"/>
            </w:tcBorders>
            <w:shd w:val="clear" w:color="auto" w:fill="auto"/>
            <w:noWrap/>
            <w:vAlign w:val="center"/>
          </w:tcPr>
          <w:p w14:paraId="3C02A2CB">
            <w:pPr>
              <w:keepNext w:val="0"/>
              <w:keepLines w:val="0"/>
              <w:pageBreakBefore w:val="0"/>
              <w:widowControl/>
              <w:wordWrap/>
              <w:overflowPunct/>
              <w:topLinePunct w:val="0"/>
              <w:bidi w:val="0"/>
              <w:spacing w:line="240" w:lineRule="auto"/>
              <w:jc w:val="center"/>
              <w:rPr>
                <w:rFonts w:hint="eastAsia" w:ascii="宋体" w:hAnsi="宋体" w:eastAsia="宋体" w:cs="宋体"/>
                <w:i w:val="0"/>
                <w:iCs w:val="0"/>
                <w:color w:val="000000"/>
                <w:sz w:val="18"/>
                <w:szCs w:val="18"/>
                <w:u w:val="none"/>
              </w:rPr>
            </w:pPr>
          </w:p>
        </w:tc>
        <w:tc>
          <w:tcPr>
            <w:tcW w:w="1670" w:type="dxa"/>
            <w:vMerge w:val="continue"/>
            <w:tcBorders>
              <w:tl2br w:val="nil"/>
              <w:tr2bl w:val="nil"/>
            </w:tcBorders>
            <w:shd w:val="clear" w:color="auto" w:fill="auto"/>
            <w:noWrap/>
            <w:vAlign w:val="center"/>
          </w:tcPr>
          <w:p w14:paraId="61946D77">
            <w:pPr>
              <w:keepNext w:val="0"/>
              <w:keepLines w:val="0"/>
              <w:pageBreakBefore w:val="0"/>
              <w:widowControl/>
              <w:wordWrap/>
              <w:overflowPunct/>
              <w:topLinePunct w:val="0"/>
              <w:bidi w:val="0"/>
              <w:spacing w:line="240" w:lineRule="auto"/>
              <w:jc w:val="center"/>
              <w:rPr>
                <w:rFonts w:hint="eastAsia" w:ascii="宋体" w:hAnsi="宋体" w:eastAsia="宋体" w:cs="宋体"/>
                <w:i w:val="0"/>
                <w:iCs w:val="0"/>
                <w:color w:val="000000"/>
                <w:sz w:val="18"/>
                <w:szCs w:val="18"/>
                <w:u w:val="none"/>
              </w:rPr>
            </w:pPr>
          </w:p>
        </w:tc>
        <w:tc>
          <w:tcPr>
            <w:tcW w:w="4780" w:type="dxa"/>
            <w:tcBorders>
              <w:tl2br w:val="nil"/>
              <w:tr2bl w:val="nil"/>
            </w:tcBorders>
            <w:shd w:val="clear" w:color="auto" w:fill="auto"/>
            <w:vAlign w:val="center"/>
          </w:tcPr>
          <w:p w14:paraId="4CA55226">
            <w:pPr>
              <w:keepNext w:val="0"/>
              <w:keepLines w:val="0"/>
              <w:pageBreakBefore w:val="0"/>
              <w:widowControl/>
              <w:suppressLineNumbers w:val="0"/>
              <w:wordWrap/>
              <w:overflowPunct/>
              <w:topLinePunct w:val="0"/>
              <w:bidi w:val="0"/>
              <w:spacing w:line="240" w:lineRule="auto"/>
              <w:jc w:val="center"/>
              <w:textAlignment w:val="center"/>
              <w:rPr>
                <w:rFonts w:hint="eastAsia" w:ascii="宋体" w:hAnsi="宋体" w:eastAsia="宋体" w:cs="宋体"/>
                <w:i w:val="0"/>
                <w:iCs w:val="0"/>
                <w:snapToGrid w:val="0"/>
                <w:color w:val="000000"/>
                <w:kern w:val="0"/>
                <w:sz w:val="18"/>
                <w:szCs w:val="18"/>
                <w:u w:val="none"/>
                <w:lang w:val="en-US" w:eastAsia="zh-CN" w:bidi="ar"/>
              </w:rPr>
            </w:pPr>
            <w:r>
              <w:rPr>
                <w:rFonts w:hint="eastAsia" w:ascii="宋体" w:hAnsi="宋体" w:eastAsia="宋体" w:cs="宋体"/>
                <w:i w:val="0"/>
                <w:iCs w:val="0"/>
                <w:snapToGrid w:val="0"/>
                <w:color w:val="000000"/>
                <w:kern w:val="0"/>
                <w:sz w:val="18"/>
                <w:szCs w:val="18"/>
                <w:u w:val="none"/>
                <w:lang w:val="en-US" w:eastAsia="zh-CN" w:bidi="ar"/>
              </w:rPr>
              <w:t>园区提供智慧安防服务，支持高空抛物监控应用</w:t>
            </w:r>
          </w:p>
        </w:tc>
        <w:tc>
          <w:tcPr>
            <w:tcW w:w="820" w:type="dxa"/>
            <w:tcBorders>
              <w:tl2br w:val="nil"/>
              <w:tr2bl w:val="nil"/>
            </w:tcBorders>
            <w:shd w:val="clear" w:color="auto" w:fill="auto"/>
            <w:noWrap/>
            <w:vAlign w:val="center"/>
          </w:tcPr>
          <w:p w14:paraId="4D240DD9">
            <w:pPr>
              <w:keepNext w:val="0"/>
              <w:keepLines w:val="0"/>
              <w:pageBreakBefore w:val="0"/>
              <w:widowControl/>
              <w:suppressLineNumbers w:val="0"/>
              <w:wordWrap/>
              <w:overflowPunct/>
              <w:topLinePunct w:val="0"/>
              <w:bidi w:val="0"/>
              <w:spacing w:line="240" w:lineRule="auto"/>
              <w:jc w:val="center"/>
              <w:textAlignment w:val="center"/>
              <w:rPr>
                <w:rFonts w:hint="eastAsia" w:ascii="宋体" w:hAnsi="宋体" w:eastAsia="宋体" w:cs="宋体"/>
                <w:i w:val="0"/>
                <w:iCs w:val="0"/>
                <w:snapToGrid w:val="0"/>
                <w:color w:val="000000"/>
                <w:kern w:val="0"/>
                <w:sz w:val="18"/>
                <w:szCs w:val="18"/>
                <w:u w:val="none"/>
                <w:lang w:val="en-US" w:eastAsia="zh-CN" w:bidi="ar"/>
              </w:rPr>
            </w:pPr>
            <w:r>
              <w:rPr>
                <w:rFonts w:hint="eastAsia" w:ascii="宋体" w:hAnsi="宋体" w:eastAsia="宋体" w:cs="宋体"/>
                <w:i w:val="0"/>
                <w:iCs w:val="0"/>
                <w:snapToGrid w:val="0"/>
                <w:color w:val="000000"/>
                <w:kern w:val="0"/>
                <w:sz w:val="18"/>
                <w:szCs w:val="18"/>
                <w:u w:val="none"/>
                <w:lang w:val="en-US" w:eastAsia="zh-CN" w:bidi="ar"/>
              </w:rPr>
              <w:t>-</w:t>
            </w:r>
          </w:p>
        </w:tc>
        <w:tc>
          <w:tcPr>
            <w:tcW w:w="810" w:type="dxa"/>
            <w:tcBorders>
              <w:tl2br w:val="nil"/>
              <w:tr2bl w:val="nil"/>
            </w:tcBorders>
            <w:shd w:val="clear" w:color="auto" w:fill="auto"/>
            <w:noWrap/>
            <w:vAlign w:val="center"/>
          </w:tcPr>
          <w:p w14:paraId="229673BC">
            <w:pPr>
              <w:keepNext w:val="0"/>
              <w:keepLines w:val="0"/>
              <w:pageBreakBefore w:val="0"/>
              <w:widowControl/>
              <w:suppressLineNumbers w:val="0"/>
              <w:wordWrap/>
              <w:overflowPunct/>
              <w:topLinePunct w:val="0"/>
              <w:bidi w:val="0"/>
              <w:spacing w:line="240" w:lineRule="auto"/>
              <w:jc w:val="center"/>
              <w:textAlignment w:val="center"/>
              <w:rPr>
                <w:rFonts w:hint="eastAsia" w:ascii="宋体" w:hAnsi="宋体" w:eastAsia="宋体" w:cs="宋体"/>
                <w:i w:val="0"/>
                <w:iCs w:val="0"/>
                <w:snapToGrid w:val="0"/>
                <w:color w:val="000000"/>
                <w:kern w:val="0"/>
                <w:sz w:val="18"/>
                <w:szCs w:val="18"/>
                <w:u w:val="none"/>
                <w:lang w:val="en-US" w:eastAsia="zh-CN" w:bidi="ar"/>
              </w:rPr>
            </w:pPr>
            <w:r>
              <w:rPr>
                <w:rFonts w:hint="eastAsia" w:ascii="宋体" w:hAnsi="宋体" w:eastAsia="宋体" w:cs="宋体"/>
                <w:i w:val="0"/>
                <w:iCs w:val="0"/>
                <w:snapToGrid w:val="0"/>
                <w:color w:val="000000"/>
                <w:kern w:val="0"/>
                <w:sz w:val="18"/>
                <w:szCs w:val="18"/>
                <w:u w:val="none"/>
                <w:lang w:val="en-US" w:eastAsia="zh-CN" w:bidi="ar"/>
              </w:rPr>
              <w:t>o</w:t>
            </w:r>
          </w:p>
        </w:tc>
        <w:tc>
          <w:tcPr>
            <w:tcW w:w="792" w:type="dxa"/>
            <w:tcBorders>
              <w:tl2br w:val="nil"/>
              <w:tr2bl w:val="nil"/>
            </w:tcBorders>
            <w:shd w:val="clear" w:color="auto" w:fill="auto"/>
            <w:noWrap/>
            <w:vAlign w:val="center"/>
          </w:tcPr>
          <w:p w14:paraId="7A7D1933">
            <w:pPr>
              <w:keepNext w:val="0"/>
              <w:keepLines w:val="0"/>
              <w:pageBreakBefore w:val="0"/>
              <w:widowControl/>
              <w:suppressLineNumbers w:val="0"/>
              <w:wordWrap/>
              <w:overflowPunct/>
              <w:topLinePunct w:val="0"/>
              <w:bidi w:val="0"/>
              <w:spacing w:line="240" w:lineRule="auto"/>
              <w:jc w:val="center"/>
              <w:textAlignment w:val="center"/>
              <w:rPr>
                <w:rFonts w:hint="eastAsia" w:ascii="宋体" w:hAnsi="宋体" w:eastAsia="宋体" w:cs="宋体"/>
                <w:i w:val="0"/>
                <w:iCs w:val="0"/>
                <w:snapToGrid w:val="0"/>
                <w:color w:val="000000"/>
                <w:kern w:val="0"/>
                <w:sz w:val="18"/>
                <w:szCs w:val="18"/>
                <w:u w:val="none"/>
                <w:lang w:val="en-US" w:eastAsia="zh-CN" w:bidi="ar"/>
              </w:rPr>
            </w:pPr>
            <w:r>
              <w:rPr>
                <w:rFonts w:hint="eastAsia" w:ascii="宋体" w:hAnsi="宋体" w:eastAsia="宋体" w:cs="宋体"/>
                <w:i w:val="0"/>
                <w:iCs w:val="0"/>
                <w:snapToGrid w:val="0"/>
                <w:color w:val="000000"/>
                <w:kern w:val="0"/>
                <w:sz w:val="18"/>
                <w:szCs w:val="18"/>
                <w:u w:val="none"/>
                <w:lang w:val="en-US" w:eastAsia="zh-CN" w:bidi="ar"/>
              </w:rPr>
              <w:t>o</w:t>
            </w:r>
          </w:p>
        </w:tc>
      </w:tr>
      <w:tr w14:paraId="02563860">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40" w:hRule="atLeast"/>
        </w:trPr>
        <w:tc>
          <w:tcPr>
            <w:tcW w:w="944" w:type="dxa"/>
            <w:vMerge w:val="continue"/>
            <w:tcBorders>
              <w:tl2br w:val="nil"/>
              <w:tr2bl w:val="nil"/>
            </w:tcBorders>
            <w:shd w:val="clear" w:color="auto" w:fill="auto"/>
            <w:noWrap/>
            <w:vAlign w:val="center"/>
          </w:tcPr>
          <w:p w14:paraId="354A19B7">
            <w:pPr>
              <w:keepNext w:val="0"/>
              <w:keepLines w:val="0"/>
              <w:pageBreakBefore w:val="0"/>
              <w:widowControl/>
              <w:wordWrap/>
              <w:overflowPunct/>
              <w:topLinePunct w:val="0"/>
              <w:bidi w:val="0"/>
              <w:spacing w:line="240" w:lineRule="auto"/>
              <w:jc w:val="center"/>
              <w:rPr>
                <w:rFonts w:hint="eastAsia" w:ascii="宋体" w:hAnsi="宋体" w:eastAsia="宋体" w:cs="宋体"/>
                <w:i w:val="0"/>
                <w:iCs w:val="0"/>
                <w:color w:val="000000"/>
                <w:sz w:val="18"/>
                <w:szCs w:val="18"/>
                <w:u w:val="none"/>
              </w:rPr>
            </w:pPr>
          </w:p>
        </w:tc>
        <w:tc>
          <w:tcPr>
            <w:tcW w:w="1670" w:type="dxa"/>
            <w:vMerge w:val="continue"/>
            <w:tcBorders>
              <w:tl2br w:val="nil"/>
              <w:tr2bl w:val="nil"/>
            </w:tcBorders>
            <w:shd w:val="clear" w:color="auto" w:fill="auto"/>
            <w:noWrap/>
            <w:vAlign w:val="center"/>
          </w:tcPr>
          <w:p w14:paraId="54F37033">
            <w:pPr>
              <w:keepNext w:val="0"/>
              <w:keepLines w:val="0"/>
              <w:pageBreakBefore w:val="0"/>
              <w:widowControl/>
              <w:wordWrap/>
              <w:overflowPunct/>
              <w:topLinePunct w:val="0"/>
              <w:bidi w:val="0"/>
              <w:spacing w:line="240" w:lineRule="auto"/>
              <w:jc w:val="center"/>
              <w:rPr>
                <w:rFonts w:hint="eastAsia" w:ascii="宋体" w:hAnsi="宋体" w:eastAsia="宋体" w:cs="宋体"/>
                <w:i w:val="0"/>
                <w:iCs w:val="0"/>
                <w:color w:val="000000"/>
                <w:sz w:val="18"/>
                <w:szCs w:val="18"/>
                <w:u w:val="none"/>
              </w:rPr>
            </w:pPr>
          </w:p>
        </w:tc>
        <w:tc>
          <w:tcPr>
            <w:tcW w:w="4780" w:type="dxa"/>
            <w:tcBorders>
              <w:tl2br w:val="nil"/>
              <w:tr2bl w:val="nil"/>
            </w:tcBorders>
            <w:shd w:val="clear" w:color="auto" w:fill="auto"/>
            <w:vAlign w:val="center"/>
          </w:tcPr>
          <w:p w14:paraId="4CF398A5">
            <w:pPr>
              <w:keepNext w:val="0"/>
              <w:keepLines w:val="0"/>
              <w:pageBreakBefore w:val="0"/>
              <w:widowControl/>
              <w:suppressLineNumbers w:val="0"/>
              <w:wordWrap/>
              <w:overflowPunct/>
              <w:topLinePunct w:val="0"/>
              <w:bidi w:val="0"/>
              <w:spacing w:line="240" w:lineRule="auto"/>
              <w:jc w:val="center"/>
              <w:textAlignment w:val="center"/>
              <w:rPr>
                <w:rFonts w:hint="eastAsia" w:ascii="宋体" w:hAnsi="宋体" w:eastAsia="宋体" w:cs="宋体"/>
                <w:i w:val="0"/>
                <w:iCs w:val="0"/>
                <w:snapToGrid w:val="0"/>
                <w:color w:val="000000"/>
                <w:kern w:val="0"/>
                <w:sz w:val="18"/>
                <w:szCs w:val="18"/>
                <w:u w:val="none"/>
                <w:lang w:val="en-US" w:eastAsia="zh-CN" w:bidi="ar"/>
              </w:rPr>
            </w:pPr>
            <w:r>
              <w:rPr>
                <w:rFonts w:hint="eastAsia" w:ascii="宋体" w:hAnsi="宋体" w:eastAsia="宋体" w:cs="宋体"/>
                <w:i w:val="0"/>
                <w:iCs w:val="0"/>
                <w:snapToGrid w:val="0"/>
                <w:color w:val="000000"/>
                <w:kern w:val="0"/>
                <w:sz w:val="18"/>
                <w:szCs w:val="18"/>
                <w:u w:val="none"/>
                <w:lang w:val="en-US" w:eastAsia="zh-CN" w:bidi="ar"/>
              </w:rPr>
              <w:t>园区提供智慧安防服务，支持区域安全越界监测应用</w:t>
            </w:r>
          </w:p>
        </w:tc>
        <w:tc>
          <w:tcPr>
            <w:tcW w:w="820" w:type="dxa"/>
            <w:tcBorders>
              <w:tl2br w:val="nil"/>
              <w:tr2bl w:val="nil"/>
            </w:tcBorders>
            <w:shd w:val="clear" w:color="auto" w:fill="auto"/>
            <w:noWrap/>
            <w:vAlign w:val="center"/>
          </w:tcPr>
          <w:p w14:paraId="0C54E503">
            <w:pPr>
              <w:keepNext w:val="0"/>
              <w:keepLines w:val="0"/>
              <w:pageBreakBefore w:val="0"/>
              <w:widowControl/>
              <w:suppressLineNumbers w:val="0"/>
              <w:wordWrap/>
              <w:overflowPunct/>
              <w:topLinePunct w:val="0"/>
              <w:bidi w:val="0"/>
              <w:spacing w:line="240" w:lineRule="auto"/>
              <w:jc w:val="center"/>
              <w:textAlignment w:val="center"/>
              <w:rPr>
                <w:rFonts w:hint="eastAsia" w:ascii="宋体" w:hAnsi="宋体" w:eastAsia="宋体" w:cs="宋体"/>
                <w:i w:val="0"/>
                <w:iCs w:val="0"/>
                <w:snapToGrid w:val="0"/>
                <w:color w:val="000000"/>
                <w:kern w:val="0"/>
                <w:sz w:val="18"/>
                <w:szCs w:val="18"/>
                <w:u w:val="none"/>
                <w:lang w:val="en-US" w:eastAsia="zh-CN" w:bidi="ar"/>
              </w:rPr>
            </w:pPr>
            <w:r>
              <w:rPr>
                <w:rFonts w:hint="eastAsia" w:ascii="宋体" w:hAnsi="宋体" w:eastAsia="宋体" w:cs="宋体"/>
                <w:i w:val="0"/>
                <w:iCs w:val="0"/>
                <w:snapToGrid w:val="0"/>
                <w:color w:val="000000"/>
                <w:kern w:val="0"/>
                <w:sz w:val="18"/>
                <w:szCs w:val="18"/>
                <w:u w:val="none"/>
                <w:lang w:val="en-US" w:eastAsia="zh-CN" w:bidi="ar"/>
              </w:rPr>
              <w:t>-</w:t>
            </w:r>
          </w:p>
        </w:tc>
        <w:tc>
          <w:tcPr>
            <w:tcW w:w="810" w:type="dxa"/>
            <w:tcBorders>
              <w:tl2br w:val="nil"/>
              <w:tr2bl w:val="nil"/>
            </w:tcBorders>
            <w:shd w:val="clear" w:color="auto" w:fill="auto"/>
            <w:noWrap/>
            <w:vAlign w:val="center"/>
          </w:tcPr>
          <w:p w14:paraId="33585D64">
            <w:pPr>
              <w:keepNext w:val="0"/>
              <w:keepLines w:val="0"/>
              <w:pageBreakBefore w:val="0"/>
              <w:widowControl/>
              <w:suppressLineNumbers w:val="0"/>
              <w:wordWrap/>
              <w:overflowPunct/>
              <w:topLinePunct w:val="0"/>
              <w:bidi w:val="0"/>
              <w:spacing w:line="240" w:lineRule="auto"/>
              <w:jc w:val="center"/>
              <w:textAlignment w:val="center"/>
              <w:rPr>
                <w:rFonts w:hint="eastAsia" w:ascii="宋体" w:hAnsi="宋体" w:eastAsia="宋体" w:cs="宋体"/>
                <w:i w:val="0"/>
                <w:iCs w:val="0"/>
                <w:snapToGrid w:val="0"/>
                <w:color w:val="000000"/>
                <w:kern w:val="0"/>
                <w:sz w:val="18"/>
                <w:szCs w:val="18"/>
                <w:u w:val="none"/>
                <w:lang w:val="en-US" w:eastAsia="zh-CN" w:bidi="ar"/>
              </w:rPr>
            </w:pPr>
            <w:r>
              <w:rPr>
                <w:rFonts w:hint="eastAsia" w:ascii="宋体" w:hAnsi="宋体" w:eastAsia="宋体" w:cs="宋体"/>
                <w:i w:val="0"/>
                <w:iCs w:val="0"/>
                <w:snapToGrid w:val="0"/>
                <w:color w:val="000000"/>
                <w:kern w:val="0"/>
                <w:sz w:val="18"/>
                <w:szCs w:val="18"/>
                <w:u w:val="none"/>
                <w:lang w:val="en-US" w:eastAsia="zh-CN" w:bidi="ar"/>
              </w:rPr>
              <w:t>-</w:t>
            </w:r>
          </w:p>
        </w:tc>
        <w:tc>
          <w:tcPr>
            <w:tcW w:w="792" w:type="dxa"/>
            <w:tcBorders>
              <w:tl2br w:val="nil"/>
              <w:tr2bl w:val="nil"/>
            </w:tcBorders>
            <w:shd w:val="clear" w:color="auto" w:fill="auto"/>
            <w:noWrap/>
            <w:vAlign w:val="center"/>
          </w:tcPr>
          <w:p w14:paraId="38D9C908">
            <w:pPr>
              <w:keepNext w:val="0"/>
              <w:keepLines w:val="0"/>
              <w:pageBreakBefore w:val="0"/>
              <w:widowControl/>
              <w:suppressLineNumbers w:val="0"/>
              <w:wordWrap/>
              <w:overflowPunct/>
              <w:topLinePunct w:val="0"/>
              <w:bidi w:val="0"/>
              <w:spacing w:line="240" w:lineRule="auto"/>
              <w:jc w:val="center"/>
              <w:textAlignment w:val="center"/>
              <w:rPr>
                <w:rFonts w:hint="eastAsia" w:ascii="宋体" w:hAnsi="宋体" w:eastAsia="宋体" w:cs="宋体"/>
                <w:i w:val="0"/>
                <w:iCs w:val="0"/>
                <w:snapToGrid w:val="0"/>
                <w:color w:val="000000"/>
                <w:kern w:val="0"/>
                <w:sz w:val="18"/>
                <w:szCs w:val="18"/>
                <w:u w:val="none"/>
                <w:lang w:val="en-US" w:eastAsia="zh-CN" w:bidi="ar"/>
              </w:rPr>
            </w:pPr>
            <w:r>
              <w:rPr>
                <w:rFonts w:hint="eastAsia" w:ascii="宋体" w:hAnsi="宋体" w:eastAsia="宋体" w:cs="宋体"/>
                <w:i w:val="0"/>
                <w:iCs w:val="0"/>
                <w:snapToGrid w:val="0"/>
                <w:color w:val="000000"/>
                <w:kern w:val="0"/>
                <w:sz w:val="18"/>
                <w:szCs w:val="18"/>
                <w:u w:val="none"/>
                <w:lang w:val="en-US" w:eastAsia="zh-CN" w:bidi="ar"/>
              </w:rPr>
              <w:t>o</w:t>
            </w:r>
          </w:p>
        </w:tc>
      </w:tr>
      <w:tr w14:paraId="52C4C673">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40" w:hRule="atLeast"/>
        </w:trPr>
        <w:tc>
          <w:tcPr>
            <w:tcW w:w="944" w:type="dxa"/>
            <w:vMerge w:val="continue"/>
            <w:tcBorders>
              <w:tl2br w:val="nil"/>
              <w:tr2bl w:val="nil"/>
            </w:tcBorders>
            <w:shd w:val="clear" w:color="auto" w:fill="auto"/>
            <w:noWrap/>
            <w:vAlign w:val="center"/>
          </w:tcPr>
          <w:p w14:paraId="37FA4EF6">
            <w:pPr>
              <w:keepNext w:val="0"/>
              <w:keepLines w:val="0"/>
              <w:pageBreakBefore w:val="0"/>
              <w:widowControl/>
              <w:wordWrap/>
              <w:overflowPunct/>
              <w:topLinePunct w:val="0"/>
              <w:bidi w:val="0"/>
              <w:spacing w:line="240" w:lineRule="auto"/>
              <w:jc w:val="center"/>
              <w:rPr>
                <w:rFonts w:hint="eastAsia" w:ascii="宋体" w:hAnsi="宋体" w:eastAsia="宋体" w:cs="宋体"/>
                <w:i w:val="0"/>
                <w:iCs w:val="0"/>
                <w:color w:val="000000"/>
                <w:sz w:val="18"/>
                <w:szCs w:val="18"/>
                <w:u w:val="none"/>
              </w:rPr>
            </w:pPr>
          </w:p>
        </w:tc>
        <w:tc>
          <w:tcPr>
            <w:tcW w:w="1670" w:type="dxa"/>
            <w:vMerge w:val="continue"/>
            <w:tcBorders>
              <w:tl2br w:val="nil"/>
              <w:tr2bl w:val="nil"/>
            </w:tcBorders>
            <w:shd w:val="clear" w:color="auto" w:fill="auto"/>
            <w:noWrap/>
            <w:vAlign w:val="center"/>
          </w:tcPr>
          <w:p w14:paraId="795FC027">
            <w:pPr>
              <w:keepNext w:val="0"/>
              <w:keepLines w:val="0"/>
              <w:pageBreakBefore w:val="0"/>
              <w:widowControl/>
              <w:wordWrap/>
              <w:overflowPunct/>
              <w:topLinePunct w:val="0"/>
              <w:bidi w:val="0"/>
              <w:spacing w:line="240" w:lineRule="auto"/>
              <w:jc w:val="center"/>
              <w:rPr>
                <w:rFonts w:hint="eastAsia" w:ascii="宋体" w:hAnsi="宋体" w:eastAsia="宋体" w:cs="宋体"/>
                <w:i w:val="0"/>
                <w:iCs w:val="0"/>
                <w:color w:val="000000"/>
                <w:sz w:val="18"/>
                <w:szCs w:val="18"/>
                <w:u w:val="none"/>
              </w:rPr>
            </w:pPr>
          </w:p>
        </w:tc>
        <w:tc>
          <w:tcPr>
            <w:tcW w:w="4780" w:type="dxa"/>
            <w:tcBorders>
              <w:tl2br w:val="nil"/>
              <w:tr2bl w:val="nil"/>
            </w:tcBorders>
            <w:shd w:val="clear" w:color="auto" w:fill="auto"/>
            <w:vAlign w:val="center"/>
          </w:tcPr>
          <w:p w14:paraId="5D094649">
            <w:pPr>
              <w:keepNext w:val="0"/>
              <w:keepLines w:val="0"/>
              <w:pageBreakBefore w:val="0"/>
              <w:widowControl/>
              <w:suppressLineNumbers w:val="0"/>
              <w:wordWrap/>
              <w:overflowPunct/>
              <w:topLinePunct w:val="0"/>
              <w:bidi w:val="0"/>
              <w:spacing w:line="240" w:lineRule="auto"/>
              <w:jc w:val="center"/>
              <w:textAlignment w:val="center"/>
              <w:rPr>
                <w:rFonts w:hint="eastAsia" w:ascii="宋体" w:hAnsi="宋体" w:eastAsia="宋体" w:cs="宋体"/>
                <w:i w:val="0"/>
                <w:iCs w:val="0"/>
                <w:snapToGrid w:val="0"/>
                <w:color w:val="000000"/>
                <w:kern w:val="0"/>
                <w:sz w:val="18"/>
                <w:szCs w:val="18"/>
                <w:u w:val="none"/>
                <w:lang w:val="en-US" w:eastAsia="zh-CN" w:bidi="ar"/>
              </w:rPr>
            </w:pPr>
            <w:r>
              <w:rPr>
                <w:rFonts w:hint="eastAsia" w:ascii="宋体" w:hAnsi="宋体" w:eastAsia="宋体" w:cs="宋体"/>
                <w:i w:val="0"/>
                <w:iCs w:val="0"/>
                <w:snapToGrid w:val="0"/>
                <w:color w:val="000000"/>
                <w:kern w:val="0"/>
                <w:sz w:val="18"/>
                <w:szCs w:val="18"/>
                <w:u w:val="none"/>
                <w:lang w:val="en-US" w:eastAsia="zh-CN" w:bidi="ar"/>
              </w:rPr>
              <w:t>园区提供智慧安防服务，支持智慧巡更应用</w:t>
            </w:r>
          </w:p>
        </w:tc>
        <w:tc>
          <w:tcPr>
            <w:tcW w:w="820" w:type="dxa"/>
            <w:tcBorders>
              <w:tl2br w:val="nil"/>
              <w:tr2bl w:val="nil"/>
            </w:tcBorders>
            <w:shd w:val="clear" w:color="auto" w:fill="auto"/>
            <w:noWrap/>
            <w:vAlign w:val="center"/>
          </w:tcPr>
          <w:p w14:paraId="79BAE7FA">
            <w:pPr>
              <w:keepNext w:val="0"/>
              <w:keepLines w:val="0"/>
              <w:pageBreakBefore w:val="0"/>
              <w:widowControl/>
              <w:suppressLineNumbers w:val="0"/>
              <w:wordWrap/>
              <w:overflowPunct/>
              <w:topLinePunct w:val="0"/>
              <w:bidi w:val="0"/>
              <w:spacing w:line="240" w:lineRule="auto"/>
              <w:jc w:val="center"/>
              <w:textAlignment w:val="center"/>
              <w:rPr>
                <w:rFonts w:hint="eastAsia" w:ascii="宋体" w:hAnsi="宋体" w:eastAsia="宋体" w:cs="宋体"/>
                <w:i w:val="0"/>
                <w:iCs w:val="0"/>
                <w:snapToGrid w:val="0"/>
                <w:color w:val="000000"/>
                <w:kern w:val="0"/>
                <w:sz w:val="18"/>
                <w:szCs w:val="18"/>
                <w:u w:val="none"/>
                <w:lang w:val="en-US" w:eastAsia="zh-CN" w:bidi="ar"/>
              </w:rPr>
            </w:pPr>
            <w:r>
              <w:rPr>
                <w:rFonts w:hint="eastAsia" w:ascii="宋体" w:hAnsi="宋体" w:eastAsia="宋体" w:cs="宋体"/>
                <w:i w:val="0"/>
                <w:iCs w:val="0"/>
                <w:snapToGrid w:val="0"/>
                <w:color w:val="000000"/>
                <w:kern w:val="0"/>
                <w:sz w:val="18"/>
                <w:szCs w:val="18"/>
                <w:u w:val="none"/>
                <w:lang w:val="en-US" w:eastAsia="zh-CN" w:bidi="ar"/>
              </w:rPr>
              <w:t>-</w:t>
            </w:r>
          </w:p>
        </w:tc>
        <w:tc>
          <w:tcPr>
            <w:tcW w:w="810" w:type="dxa"/>
            <w:tcBorders>
              <w:tl2br w:val="nil"/>
              <w:tr2bl w:val="nil"/>
            </w:tcBorders>
            <w:shd w:val="clear" w:color="auto" w:fill="auto"/>
            <w:noWrap/>
            <w:vAlign w:val="center"/>
          </w:tcPr>
          <w:p w14:paraId="32EDD19F">
            <w:pPr>
              <w:keepNext w:val="0"/>
              <w:keepLines w:val="0"/>
              <w:pageBreakBefore w:val="0"/>
              <w:widowControl/>
              <w:suppressLineNumbers w:val="0"/>
              <w:wordWrap/>
              <w:overflowPunct/>
              <w:topLinePunct w:val="0"/>
              <w:bidi w:val="0"/>
              <w:spacing w:line="240" w:lineRule="auto"/>
              <w:jc w:val="center"/>
              <w:textAlignment w:val="center"/>
              <w:rPr>
                <w:rFonts w:hint="eastAsia" w:ascii="宋体" w:hAnsi="宋体" w:eastAsia="宋体" w:cs="宋体"/>
                <w:i w:val="0"/>
                <w:iCs w:val="0"/>
                <w:snapToGrid w:val="0"/>
                <w:color w:val="000000"/>
                <w:kern w:val="0"/>
                <w:sz w:val="18"/>
                <w:szCs w:val="18"/>
                <w:u w:val="none"/>
                <w:lang w:val="en-US" w:eastAsia="zh-CN" w:bidi="ar"/>
              </w:rPr>
            </w:pPr>
            <w:r>
              <w:rPr>
                <w:rFonts w:hint="eastAsia" w:ascii="宋体" w:hAnsi="宋体" w:eastAsia="宋体" w:cs="宋体"/>
                <w:i w:val="0"/>
                <w:iCs w:val="0"/>
                <w:snapToGrid w:val="0"/>
                <w:color w:val="000000"/>
                <w:kern w:val="0"/>
                <w:sz w:val="18"/>
                <w:szCs w:val="18"/>
                <w:u w:val="none"/>
                <w:lang w:val="en-US" w:eastAsia="zh-CN" w:bidi="ar"/>
              </w:rPr>
              <w:t>o</w:t>
            </w:r>
          </w:p>
        </w:tc>
        <w:tc>
          <w:tcPr>
            <w:tcW w:w="792" w:type="dxa"/>
            <w:tcBorders>
              <w:tl2br w:val="nil"/>
              <w:tr2bl w:val="nil"/>
            </w:tcBorders>
            <w:shd w:val="clear" w:color="auto" w:fill="auto"/>
            <w:noWrap/>
            <w:vAlign w:val="center"/>
          </w:tcPr>
          <w:p w14:paraId="19599BBA">
            <w:pPr>
              <w:keepNext w:val="0"/>
              <w:keepLines w:val="0"/>
              <w:pageBreakBefore w:val="0"/>
              <w:widowControl/>
              <w:suppressLineNumbers w:val="0"/>
              <w:wordWrap/>
              <w:overflowPunct/>
              <w:topLinePunct w:val="0"/>
              <w:bidi w:val="0"/>
              <w:spacing w:line="240" w:lineRule="auto"/>
              <w:jc w:val="center"/>
              <w:textAlignment w:val="center"/>
              <w:rPr>
                <w:rFonts w:hint="eastAsia" w:ascii="宋体" w:hAnsi="宋体" w:eastAsia="宋体" w:cs="宋体"/>
                <w:i w:val="0"/>
                <w:iCs w:val="0"/>
                <w:snapToGrid w:val="0"/>
                <w:color w:val="000000"/>
                <w:kern w:val="0"/>
                <w:sz w:val="18"/>
                <w:szCs w:val="18"/>
                <w:u w:val="none"/>
                <w:lang w:val="en-US" w:eastAsia="zh-CN" w:bidi="ar"/>
              </w:rPr>
            </w:pPr>
            <w:r>
              <w:rPr>
                <w:rFonts w:hint="eastAsia" w:ascii="宋体" w:hAnsi="宋体" w:eastAsia="宋体" w:cs="宋体"/>
                <w:i w:val="0"/>
                <w:iCs w:val="0"/>
                <w:snapToGrid w:val="0"/>
                <w:color w:val="000000"/>
                <w:kern w:val="0"/>
                <w:sz w:val="18"/>
                <w:szCs w:val="18"/>
                <w:u w:val="none"/>
                <w:lang w:val="en-US" w:eastAsia="zh-CN" w:bidi="ar"/>
              </w:rPr>
              <w:t>o</w:t>
            </w:r>
          </w:p>
        </w:tc>
      </w:tr>
      <w:tr w14:paraId="6C8EEB9D">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40" w:hRule="atLeast"/>
        </w:trPr>
        <w:tc>
          <w:tcPr>
            <w:tcW w:w="944" w:type="dxa"/>
            <w:vMerge w:val="continue"/>
            <w:tcBorders>
              <w:tl2br w:val="nil"/>
              <w:tr2bl w:val="nil"/>
            </w:tcBorders>
            <w:shd w:val="clear" w:color="auto" w:fill="auto"/>
            <w:noWrap/>
            <w:vAlign w:val="center"/>
          </w:tcPr>
          <w:p w14:paraId="27B07E44">
            <w:pPr>
              <w:keepNext w:val="0"/>
              <w:keepLines w:val="0"/>
              <w:pageBreakBefore w:val="0"/>
              <w:widowControl/>
              <w:wordWrap/>
              <w:overflowPunct/>
              <w:topLinePunct w:val="0"/>
              <w:bidi w:val="0"/>
              <w:spacing w:line="240" w:lineRule="auto"/>
              <w:jc w:val="center"/>
              <w:rPr>
                <w:rFonts w:hint="eastAsia" w:ascii="宋体" w:hAnsi="宋体" w:eastAsia="宋体" w:cs="宋体"/>
                <w:i w:val="0"/>
                <w:iCs w:val="0"/>
                <w:color w:val="000000"/>
                <w:sz w:val="18"/>
                <w:szCs w:val="18"/>
                <w:u w:val="none"/>
              </w:rPr>
            </w:pPr>
          </w:p>
        </w:tc>
        <w:tc>
          <w:tcPr>
            <w:tcW w:w="1670" w:type="dxa"/>
            <w:vMerge w:val="continue"/>
            <w:tcBorders>
              <w:tl2br w:val="nil"/>
              <w:tr2bl w:val="nil"/>
            </w:tcBorders>
            <w:shd w:val="clear" w:color="auto" w:fill="auto"/>
            <w:noWrap/>
            <w:vAlign w:val="center"/>
          </w:tcPr>
          <w:p w14:paraId="7ABE26A6">
            <w:pPr>
              <w:keepNext w:val="0"/>
              <w:keepLines w:val="0"/>
              <w:pageBreakBefore w:val="0"/>
              <w:widowControl/>
              <w:wordWrap/>
              <w:overflowPunct/>
              <w:topLinePunct w:val="0"/>
              <w:bidi w:val="0"/>
              <w:spacing w:line="240" w:lineRule="auto"/>
              <w:jc w:val="center"/>
              <w:rPr>
                <w:rFonts w:hint="eastAsia" w:ascii="宋体" w:hAnsi="宋体" w:eastAsia="宋体" w:cs="宋体"/>
                <w:i w:val="0"/>
                <w:iCs w:val="0"/>
                <w:color w:val="000000"/>
                <w:sz w:val="18"/>
                <w:szCs w:val="18"/>
                <w:u w:val="none"/>
              </w:rPr>
            </w:pPr>
          </w:p>
        </w:tc>
        <w:tc>
          <w:tcPr>
            <w:tcW w:w="4780" w:type="dxa"/>
            <w:tcBorders>
              <w:tl2br w:val="nil"/>
              <w:tr2bl w:val="nil"/>
            </w:tcBorders>
            <w:shd w:val="clear" w:color="auto" w:fill="auto"/>
            <w:vAlign w:val="center"/>
          </w:tcPr>
          <w:p w14:paraId="7651040D">
            <w:pPr>
              <w:keepNext w:val="0"/>
              <w:keepLines w:val="0"/>
              <w:pageBreakBefore w:val="0"/>
              <w:widowControl/>
              <w:suppressLineNumbers w:val="0"/>
              <w:wordWrap/>
              <w:overflowPunct/>
              <w:topLinePunct w:val="0"/>
              <w:bidi w:val="0"/>
              <w:spacing w:line="240" w:lineRule="auto"/>
              <w:jc w:val="center"/>
              <w:textAlignment w:val="center"/>
              <w:rPr>
                <w:rFonts w:hint="eastAsia" w:ascii="宋体" w:hAnsi="宋体" w:eastAsia="宋体" w:cs="宋体"/>
                <w:i w:val="0"/>
                <w:iCs w:val="0"/>
                <w:snapToGrid w:val="0"/>
                <w:color w:val="000000"/>
                <w:kern w:val="0"/>
                <w:sz w:val="18"/>
                <w:szCs w:val="18"/>
                <w:u w:val="none"/>
                <w:lang w:val="en-US" w:eastAsia="zh-CN" w:bidi="ar"/>
              </w:rPr>
            </w:pPr>
            <w:r>
              <w:rPr>
                <w:rFonts w:hint="eastAsia" w:ascii="宋体" w:hAnsi="宋体" w:eastAsia="宋体" w:cs="宋体"/>
                <w:i w:val="0"/>
                <w:iCs w:val="0"/>
                <w:snapToGrid w:val="0"/>
                <w:color w:val="000000"/>
                <w:kern w:val="0"/>
                <w:sz w:val="18"/>
                <w:szCs w:val="18"/>
                <w:u w:val="none"/>
                <w:lang w:val="en-US" w:eastAsia="zh-CN" w:bidi="ar"/>
              </w:rPr>
              <w:t>园区提供智慧安防服务，支持事件自动报警应用</w:t>
            </w:r>
          </w:p>
        </w:tc>
        <w:tc>
          <w:tcPr>
            <w:tcW w:w="820" w:type="dxa"/>
            <w:tcBorders>
              <w:tl2br w:val="nil"/>
              <w:tr2bl w:val="nil"/>
            </w:tcBorders>
            <w:shd w:val="clear" w:color="auto" w:fill="auto"/>
            <w:noWrap/>
            <w:vAlign w:val="center"/>
          </w:tcPr>
          <w:p w14:paraId="7165D8B6">
            <w:pPr>
              <w:keepNext w:val="0"/>
              <w:keepLines w:val="0"/>
              <w:pageBreakBefore w:val="0"/>
              <w:widowControl/>
              <w:suppressLineNumbers w:val="0"/>
              <w:wordWrap/>
              <w:overflowPunct/>
              <w:topLinePunct w:val="0"/>
              <w:bidi w:val="0"/>
              <w:spacing w:line="240" w:lineRule="auto"/>
              <w:jc w:val="center"/>
              <w:textAlignment w:val="center"/>
              <w:rPr>
                <w:rFonts w:hint="eastAsia" w:ascii="宋体" w:hAnsi="宋体" w:eastAsia="宋体" w:cs="宋体"/>
                <w:i w:val="0"/>
                <w:iCs w:val="0"/>
                <w:snapToGrid w:val="0"/>
                <w:color w:val="000000"/>
                <w:kern w:val="0"/>
                <w:sz w:val="18"/>
                <w:szCs w:val="18"/>
                <w:u w:val="none"/>
                <w:lang w:val="en-US" w:eastAsia="zh-CN" w:bidi="ar"/>
              </w:rPr>
            </w:pPr>
            <w:r>
              <w:rPr>
                <w:rFonts w:hint="eastAsia" w:ascii="宋体" w:hAnsi="宋体" w:eastAsia="宋体" w:cs="宋体"/>
                <w:i w:val="0"/>
                <w:iCs w:val="0"/>
                <w:snapToGrid w:val="0"/>
                <w:color w:val="000000"/>
                <w:kern w:val="0"/>
                <w:sz w:val="18"/>
                <w:szCs w:val="18"/>
                <w:u w:val="none"/>
                <w:lang w:val="en-US" w:eastAsia="zh-CN" w:bidi="ar"/>
              </w:rPr>
              <w:t>-</w:t>
            </w:r>
          </w:p>
        </w:tc>
        <w:tc>
          <w:tcPr>
            <w:tcW w:w="810" w:type="dxa"/>
            <w:tcBorders>
              <w:tl2br w:val="nil"/>
              <w:tr2bl w:val="nil"/>
            </w:tcBorders>
            <w:shd w:val="clear" w:color="auto" w:fill="auto"/>
            <w:noWrap/>
            <w:vAlign w:val="center"/>
          </w:tcPr>
          <w:p w14:paraId="3D26A08B">
            <w:pPr>
              <w:keepNext w:val="0"/>
              <w:keepLines w:val="0"/>
              <w:pageBreakBefore w:val="0"/>
              <w:widowControl/>
              <w:suppressLineNumbers w:val="0"/>
              <w:wordWrap/>
              <w:overflowPunct/>
              <w:topLinePunct w:val="0"/>
              <w:bidi w:val="0"/>
              <w:spacing w:line="240" w:lineRule="auto"/>
              <w:jc w:val="center"/>
              <w:textAlignment w:val="center"/>
              <w:rPr>
                <w:rFonts w:hint="eastAsia" w:ascii="宋体" w:hAnsi="宋体" w:eastAsia="宋体" w:cs="宋体"/>
                <w:i w:val="0"/>
                <w:iCs w:val="0"/>
                <w:snapToGrid w:val="0"/>
                <w:color w:val="000000"/>
                <w:kern w:val="0"/>
                <w:sz w:val="18"/>
                <w:szCs w:val="18"/>
                <w:u w:val="none"/>
                <w:lang w:val="en-US" w:eastAsia="zh-CN" w:bidi="ar"/>
              </w:rPr>
            </w:pPr>
            <w:r>
              <w:rPr>
                <w:rFonts w:hint="eastAsia" w:ascii="宋体" w:hAnsi="宋体" w:eastAsia="宋体" w:cs="宋体"/>
                <w:i w:val="0"/>
                <w:iCs w:val="0"/>
                <w:snapToGrid w:val="0"/>
                <w:color w:val="000000"/>
                <w:kern w:val="0"/>
                <w:sz w:val="18"/>
                <w:szCs w:val="18"/>
                <w:u w:val="none"/>
                <w:lang w:val="en-US" w:eastAsia="zh-CN" w:bidi="ar"/>
              </w:rPr>
              <w:t>o</w:t>
            </w:r>
          </w:p>
        </w:tc>
        <w:tc>
          <w:tcPr>
            <w:tcW w:w="792" w:type="dxa"/>
            <w:tcBorders>
              <w:tl2br w:val="nil"/>
              <w:tr2bl w:val="nil"/>
            </w:tcBorders>
            <w:shd w:val="clear" w:color="auto" w:fill="auto"/>
            <w:noWrap/>
            <w:vAlign w:val="center"/>
          </w:tcPr>
          <w:p w14:paraId="13698B22">
            <w:pPr>
              <w:keepNext w:val="0"/>
              <w:keepLines w:val="0"/>
              <w:pageBreakBefore w:val="0"/>
              <w:widowControl/>
              <w:suppressLineNumbers w:val="0"/>
              <w:wordWrap/>
              <w:overflowPunct/>
              <w:topLinePunct w:val="0"/>
              <w:bidi w:val="0"/>
              <w:spacing w:line="240" w:lineRule="auto"/>
              <w:jc w:val="center"/>
              <w:textAlignment w:val="center"/>
              <w:rPr>
                <w:rFonts w:hint="eastAsia" w:ascii="宋体" w:hAnsi="宋体" w:eastAsia="宋体" w:cs="宋体"/>
                <w:i w:val="0"/>
                <w:iCs w:val="0"/>
                <w:snapToGrid w:val="0"/>
                <w:color w:val="000000"/>
                <w:kern w:val="0"/>
                <w:sz w:val="18"/>
                <w:szCs w:val="18"/>
                <w:u w:val="none"/>
                <w:lang w:val="en-US" w:eastAsia="zh-CN" w:bidi="ar"/>
              </w:rPr>
            </w:pPr>
            <w:r>
              <w:rPr>
                <w:rFonts w:hint="eastAsia" w:ascii="宋体" w:hAnsi="宋体" w:eastAsia="宋体" w:cs="宋体"/>
                <w:i w:val="0"/>
                <w:iCs w:val="0"/>
                <w:snapToGrid w:val="0"/>
                <w:color w:val="000000"/>
                <w:kern w:val="0"/>
                <w:sz w:val="18"/>
                <w:szCs w:val="18"/>
                <w:u w:val="none"/>
                <w:lang w:val="en-US" w:eastAsia="zh-CN" w:bidi="ar"/>
              </w:rPr>
              <w:t>o</w:t>
            </w:r>
          </w:p>
        </w:tc>
      </w:tr>
      <w:tr w14:paraId="07FBC732">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40" w:hRule="atLeast"/>
        </w:trPr>
        <w:tc>
          <w:tcPr>
            <w:tcW w:w="944" w:type="dxa"/>
            <w:vMerge w:val="continue"/>
            <w:tcBorders>
              <w:tl2br w:val="nil"/>
              <w:tr2bl w:val="nil"/>
            </w:tcBorders>
            <w:shd w:val="clear" w:color="auto" w:fill="auto"/>
            <w:noWrap/>
            <w:vAlign w:val="center"/>
          </w:tcPr>
          <w:p w14:paraId="7FF614D7">
            <w:pPr>
              <w:keepNext w:val="0"/>
              <w:keepLines w:val="0"/>
              <w:pageBreakBefore w:val="0"/>
              <w:widowControl/>
              <w:wordWrap/>
              <w:overflowPunct/>
              <w:topLinePunct w:val="0"/>
              <w:bidi w:val="0"/>
              <w:spacing w:line="240" w:lineRule="auto"/>
              <w:jc w:val="center"/>
              <w:rPr>
                <w:rFonts w:hint="eastAsia" w:ascii="宋体" w:hAnsi="宋体" w:eastAsia="宋体" w:cs="宋体"/>
                <w:i w:val="0"/>
                <w:iCs w:val="0"/>
                <w:color w:val="000000"/>
                <w:sz w:val="18"/>
                <w:szCs w:val="18"/>
                <w:u w:val="none"/>
              </w:rPr>
            </w:pPr>
          </w:p>
        </w:tc>
        <w:tc>
          <w:tcPr>
            <w:tcW w:w="1670" w:type="dxa"/>
            <w:vMerge w:val="continue"/>
            <w:tcBorders>
              <w:tl2br w:val="nil"/>
              <w:tr2bl w:val="nil"/>
            </w:tcBorders>
            <w:shd w:val="clear" w:color="auto" w:fill="auto"/>
            <w:noWrap/>
            <w:vAlign w:val="center"/>
          </w:tcPr>
          <w:p w14:paraId="468F9098">
            <w:pPr>
              <w:keepNext w:val="0"/>
              <w:keepLines w:val="0"/>
              <w:pageBreakBefore w:val="0"/>
              <w:widowControl/>
              <w:wordWrap/>
              <w:overflowPunct/>
              <w:topLinePunct w:val="0"/>
              <w:bidi w:val="0"/>
              <w:spacing w:line="240" w:lineRule="auto"/>
              <w:jc w:val="center"/>
              <w:rPr>
                <w:rFonts w:hint="eastAsia" w:ascii="宋体" w:hAnsi="宋体" w:eastAsia="宋体" w:cs="宋体"/>
                <w:i w:val="0"/>
                <w:iCs w:val="0"/>
                <w:color w:val="000000"/>
                <w:sz w:val="18"/>
                <w:szCs w:val="18"/>
                <w:u w:val="none"/>
              </w:rPr>
            </w:pPr>
          </w:p>
        </w:tc>
        <w:tc>
          <w:tcPr>
            <w:tcW w:w="4780" w:type="dxa"/>
            <w:tcBorders>
              <w:tl2br w:val="nil"/>
              <w:tr2bl w:val="nil"/>
            </w:tcBorders>
            <w:shd w:val="clear" w:color="auto" w:fill="auto"/>
            <w:vAlign w:val="center"/>
          </w:tcPr>
          <w:p w14:paraId="2BA624B3">
            <w:pPr>
              <w:keepNext w:val="0"/>
              <w:keepLines w:val="0"/>
              <w:pageBreakBefore w:val="0"/>
              <w:widowControl/>
              <w:suppressLineNumbers w:val="0"/>
              <w:wordWrap/>
              <w:overflowPunct/>
              <w:topLinePunct w:val="0"/>
              <w:bidi w:val="0"/>
              <w:spacing w:line="240" w:lineRule="auto"/>
              <w:jc w:val="center"/>
              <w:textAlignment w:val="center"/>
              <w:rPr>
                <w:rFonts w:hint="eastAsia" w:ascii="宋体" w:hAnsi="宋体" w:eastAsia="宋体" w:cs="宋体"/>
                <w:i w:val="0"/>
                <w:iCs w:val="0"/>
                <w:snapToGrid w:val="0"/>
                <w:color w:val="000000"/>
                <w:kern w:val="0"/>
                <w:sz w:val="18"/>
                <w:szCs w:val="18"/>
                <w:u w:val="none"/>
                <w:lang w:val="en-US" w:eastAsia="zh-CN" w:bidi="ar"/>
              </w:rPr>
            </w:pPr>
            <w:r>
              <w:rPr>
                <w:rFonts w:hint="eastAsia" w:ascii="宋体" w:hAnsi="宋体" w:eastAsia="宋体" w:cs="宋体"/>
                <w:i w:val="0"/>
                <w:iCs w:val="0"/>
                <w:snapToGrid w:val="0"/>
                <w:color w:val="000000"/>
                <w:kern w:val="0"/>
                <w:sz w:val="18"/>
                <w:szCs w:val="18"/>
                <w:u w:val="none"/>
                <w:lang w:val="en-US" w:eastAsia="zh-CN" w:bidi="ar"/>
              </w:rPr>
              <w:t>园区提供智慧安防服务，支持应急管理应用</w:t>
            </w:r>
          </w:p>
        </w:tc>
        <w:tc>
          <w:tcPr>
            <w:tcW w:w="820" w:type="dxa"/>
            <w:tcBorders>
              <w:tl2br w:val="nil"/>
              <w:tr2bl w:val="nil"/>
            </w:tcBorders>
            <w:shd w:val="clear" w:color="auto" w:fill="auto"/>
            <w:noWrap/>
            <w:vAlign w:val="center"/>
          </w:tcPr>
          <w:p w14:paraId="430CF958">
            <w:pPr>
              <w:keepNext w:val="0"/>
              <w:keepLines w:val="0"/>
              <w:pageBreakBefore w:val="0"/>
              <w:widowControl/>
              <w:suppressLineNumbers w:val="0"/>
              <w:wordWrap/>
              <w:overflowPunct/>
              <w:topLinePunct w:val="0"/>
              <w:bidi w:val="0"/>
              <w:spacing w:line="240" w:lineRule="auto"/>
              <w:jc w:val="center"/>
              <w:textAlignment w:val="center"/>
              <w:rPr>
                <w:rFonts w:hint="eastAsia" w:ascii="宋体" w:hAnsi="宋体" w:eastAsia="宋体" w:cs="宋体"/>
                <w:i w:val="0"/>
                <w:iCs w:val="0"/>
                <w:snapToGrid w:val="0"/>
                <w:color w:val="000000"/>
                <w:kern w:val="0"/>
                <w:sz w:val="18"/>
                <w:szCs w:val="18"/>
                <w:u w:val="none"/>
                <w:lang w:val="en-US" w:eastAsia="zh-CN" w:bidi="ar"/>
              </w:rPr>
            </w:pPr>
            <w:r>
              <w:rPr>
                <w:rFonts w:hint="eastAsia" w:ascii="宋体" w:hAnsi="宋体" w:eastAsia="宋体" w:cs="宋体"/>
                <w:i w:val="0"/>
                <w:iCs w:val="0"/>
                <w:snapToGrid w:val="0"/>
                <w:color w:val="000000"/>
                <w:kern w:val="0"/>
                <w:sz w:val="18"/>
                <w:szCs w:val="18"/>
                <w:u w:val="none"/>
                <w:lang w:val="en-US" w:eastAsia="zh-CN" w:bidi="ar"/>
              </w:rPr>
              <w:t>-</w:t>
            </w:r>
          </w:p>
        </w:tc>
        <w:tc>
          <w:tcPr>
            <w:tcW w:w="810" w:type="dxa"/>
            <w:tcBorders>
              <w:tl2br w:val="nil"/>
              <w:tr2bl w:val="nil"/>
            </w:tcBorders>
            <w:shd w:val="clear" w:color="auto" w:fill="auto"/>
            <w:noWrap/>
            <w:vAlign w:val="center"/>
          </w:tcPr>
          <w:p w14:paraId="5ABD9396">
            <w:pPr>
              <w:keepNext w:val="0"/>
              <w:keepLines w:val="0"/>
              <w:pageBreakBefore w:val="0"/>
              <w:widowControl/>
              <w:suppressLineNumbers w:val="0"/>
              <w:wordWrap/>
              <w:overflowPunct/>
              <w:topLinePunct w:val="0"/>
              <w:bidi w:val="0"/>
              <w:spacing w:line="240" w:lineRule="auto"/>
              <w:jc w:val="center"/>
              <w:textAlignment w:val="center"/>
              <w:rPr>
                <w:rFonts w:hint="eastAsia" w:ascii="宋体" w:hAnsi="宋体" w:eastAsia="宋体" w:cs="宋体"/>
                <w:i w:val="0"/>
                <w:iCs w:val="0"/>
                <w:snapToGrid w:val="0"/>
                <w:color w:val="000000"/>
                <w:kern w:val="0"/>
                <w:sz w:val="18"/>
                <w:szCs w:val="18"/>
                <w:u w:val="none"/>
                <w:lang w:val="en-US" w:eastAsia="zh-CN" w:bidi="ar"/>
              </w:rPr>
            </w:pPr>
            <w:r>
              <w:rPr>
                <w:rFonts w:hint="eastAsia" w:ascii="宋体" w:hAnsi="宋体" w:eastAsia="宋体" w:cs="宋体"/>
                <w:i w:val="0"/>
                <w:iCs w:val="0"/>
                <w:snapToGrid w:val="0"/>
                <w:color w:val="000000"/>
                <w:kern w:val="0"/>
                <w:sz w:val="18"/>
                <w:szCs w:val="18"/>
                <w:u w:val="none"/>
                <w:lang w:val="en-US" w:eastAsia="zh-CN" w:bidi="ar"/>
              </w:rPr>
              <w:t>-</w:t>
            </w:r>
          </w:p>
        </w:tc>
        <w:tc>
          <w:tcPr>
            <w:tcW w:w="792" w:type="dxa"/>
            <w:tcBorders>
              <w:tl2br w:val="nil"/>
              <w:tr2bl w:val="nil"/>
            </w:tcBorders>
            <w:shd w:val="clear" w:color="auto" w:fill="auto"/>
            <w:noWrap/>
            <w:vAlign w:val="center"/>
          </w:tcPr>
          <w:p w14:paraId="489B7E43">
            <w:pPr>
              <w:keepNext w:val="0"/>
              <w:keepLines w:val="0"/>
              <w:pageBreakBefore w:val="0"/>
              <w:widowControl/>
              <w:suppressLineNumbers w:val="0"/>
              <w:wordWrap/>
              <w:overflowPunct/>
              <w:topLinePunct w:val="0"/>
              <w:bidi w:val="0"/>
              <w:spacing w:line="240" w:lineRule="auto"/>
              <w:jc w:val="center"/>
              <w:textAlignment w:val="center"/>
              <w:rPr>
                <w:rFonts w:hint="eastAsia" w:ascii="宋体" w:hAnsi="宋体" w:eastAsia="宋体" w:cs="宋体"/>
                <w:i w:val="0"/>
                <w:iCs w:val="0"/>
                <w:snapToGrid w:val="0"/>
                <w:color w:val="000000"/>
                <w:kern w:val="0"/>
                <w:sz w:val="18"/>
                <w:szCs w:val="18"/>
                <w:u w:val="none"/>
                <w:lang w:val="en-US" w:eastAsia="zh-CN" w:bidi="ar"/>
              </w:rPr>
            </w:pPr>
            <w:r>
              <w:rPr>
                <w:rFonts w:hint="eastAsia" w:ascii="宋体" w:hAnsi="宋体" w:eastAsia="宋体" w:cs="宋体"/>
                <w:i w:val="0"/>
                <w:iCs w:val="0"/>
                <w:snapToGrid w:val="0"/>
                <w:color w:val="000000"/>
                <w:kern w:val="0"/>
                <w:sz w:val="18"/>
                <w:szCs w:val="18"/>
                <w:u w:val="none"/>
                <w:lang w:val="en-US" w:eastAsia="zh-CN" w:bidi="ar"/>
              </w:rPr>
              <w:t>o</w:t>
            </w:r>
          </w:p>
        </w:tc>
      </w:tr>
      <w:tr w14:paraId="4EC09B10">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40" w:hRule="atLeast"/>
        </w:trPr>
        <w:tc>
          <w:tcPr>
            <w:tcW w:w="944" w:type="dxa"/>
            <w:vMerge w:val="continue"/>
            <w:tcBorders>
              <w:tl2br w:val="nil"/>
              <w:tr2bl w:val="nil"/>
            </w:tcBorders>
            <w:shd w:val="clear" w:color="auto" w:fill="auto"/>
            <w:noWrap/>
            <w:vAlign w:val="center"/>
          </w:tcPr>
          <w:p w14:paraId="6EA5994A">
            <w:pPr>
              <w:keepNext w:val="0"/>
              <w:keepLines w:val="0"/>
              <w:pageBreakBefore w:val="0"/>
              <w:widowControl/>
              <w:wordWrap/>
              <w:overflowPunct/>
              <w:topLinePunct w:val="0"/>
              <w:bidi w:val="0"/>
              <w:spacing w:line="240" w:lineRule="auto"/>
              <w:jc w:val="center"/>
              <w:rPr>
                <w:rFonts w:hint="eastAsia" w:ascii="宋体" w:hAnsi="宋体" w:eastAsia="宋体" w:cs="宋体"/>
                <w:i w:val="0"/>
                <w:iCs w:val="0"/>
                <w:color w:val="000000"/>
                <w:sz w:val="18"/>
                <w:szCs w:val="18"/>
                <w:u w:val="none"/>
              </w:rPr>
            </w:pPr>
          </w:p>
        </w:tc>
        <w:tc>
          <w:tcPr>
            <w:tcW w:w="1670" w:type="dxa"/>
            <w:vMerge w:val="continue"/>
            <w:tcBorders>
              <w:tl2br w:val="nil"/>
              <w:tr2bl w:val="nil"/>
            </w:tcBorders>
            <w:shd w:val="clear" w:color="auto" w:fill="auto"/>
            <w:noWrap/>
            <w:vAlign w:val="center"/>
          </w:tcPr>
          <w:p w14:paraId="01133544">
            <w:pPr>
              <w:keepNext w:val="0"/>
              <w:keepLines w:val="0"/>
              <w:pageBreakBefore w:val="0"/>
              <w:widowControl/>
              <w:wordWrap/>
              <w:overflowPunct/>
              <w:topLinePunct w:val="0"/>
              <w:bidi w:val="0"/>
              <w:spacing w:line="240" w:lineRule="auto"/>
              <w:jc w:val="center"/>
              <w:rPr>
                <w:rFonts w:hint="eastAsia" w:ascii="宋体" w:hAnsi="宋体" w:eastAsia="宋体" w:cs="宋体"/>
                <w:i w:val="0"/>
                <w:iCs w:val="0"/>
                <w:color w:val="000000"/>
                <w:sz w:val="18"/>
                <w:szCs w:val="18"/>
                <w:u w:val="none"/>
              </w:rPr>
            </w:pPr>
          </w:p>
        </w:tc>
        <w:tc>
          <w:tcPr>
            <w:tcW w:w="4780" w:type="dxa"/>
            <w:tcBorders>
              <w:tl2br w:val="nil"/>
              <w:tr2bl w:val="nil"/>
            </w:tcBorders>
            <w:shd w:val="clear" w:color="auto" w:fill="auto"/>
            <w:vAlign w:val="center"/>
          </w:tcPr>
          <w:p w14:paraId="2E90FF6D">
            <w:pPr>
              <w:keepNext w:val="0"/>
              <w:keepLines w:val="0"/>
              <w:pageBreakBefore w:val="0"/>
              <w:widowControl/>
              <w:suppressLineNumbers w:val="0"/>
              <w:wordWrap/>
              <w:overflowPunct/>
              <w:topLinePunct w:val="0"/>
              <w:bidi w:val="0"/>
              <w:spacing w:line="240" w:lineRule="auto"/>
              <w:jc w:val="center"/>
              <w:textAlignment w:val="center"/>
              <w:rPr>
                <w:rFonts w:hint="eastAsia" w:ascii="宋体" w:hAnsi="宋体" w:eastAsia="宋体" w:cs="宋体"/>
                <w:i w:val="0"/>
                <w:iCs w:val="0"/>
                <w:snapToGrid w:val="0"/>
                <w:color w:val="000000"/>
                <w:kern w:val="0"/>
                <w:sz w:val="18"/>
                <w:szCs w:val="18"/>
                <w:u w:val="none"/>
                <w:lang w:val="en-US" w:eastAsia="zh-CN" w:bidi="ar"/>
              </w:rPr>
            </w:pPr>
            <w:r>
              <w:rPr>
                <w:rFonts w:hint="eastAsia" w:ascii="宋体" w:hAnsi="宋体" w:eastAsia="宋体" w:cs="宋体"/>
                <w:i w:val="0"/>
                <w:iCs w:val="0"/>
                <w:snapToGrid w:val="0"/>
                <w:color w:val="000000"/>
                <w:kern w:val="0"/>
                <w:sz w:val="18"/>
                <w:szCs w:val="18"/>
                <w:u w:val="none"/>
                <w:lang w:val="en-US" w:eastAsia="zh-CN" w:bidi="ar"/>
              </w:rPr>
              <w:t>园区提供物业服务，提供设备设施维护、物资管理、事件处理、访客预约和环境管理等数字化能力</w:t>
            </w:r>
          </w:p>
        </w:tc>
        <w:tc>
          <w:tcPr>
            <w:tcW w:w="820" w:type="dxa"/>
            <w:tcBorders>
              <w:tl2br w:val="nil"/>
              <w:tr2bl w:val="nil"/>
            </w:tcBorders>
            <w:shd w:val="clear" w:color="auto" w:fill="auto"/>
            <w:noWrap/>
            <w:vAlign w:val="center"/>
          </w:tcPr>
          <w:p w14:paraId="7F12B4C4">
            <w:pPr>
              <w:keepNext w:val="0"/>
              <w:keepLines w:val="0"/>
              <w:pageBreakBefore w:val="0"/>
              <w:widowControl/>
              <w:suppressLineNumbers w:val="0"/>
              <w:wordWrap/>
              <w:overflowPunct/>
              <w:topLinePunct w:val="0"/>
              <w:bidi w:val="0"/>
              <w:spacing w:line="240" w:lineRule="auto"/>
              <w:jc w:val="center"/>
              <w:textAlignment w:val="center"/>
              <w:rPr>
                <w:rFonts w:hint="eastAsia" w:ascii="宋体" w:hAnsi="宋体" w:eastAsia="宋体" w:cs="宋体"/>
                <w:i w:val="0"/>
                <w:iCs w:val="0"/>
                <w:snapToGrid w:val="0"/>
                <w:color w:val="000000"/>
                <w:kern w:val="0"/>
                <w:sz w:val="18"/>
                <w:szCs w:val="18"/>
                <w:u w:val="none"/>
                <w:lang w:val="en-US" w:eastAsia="zh-CN" w:bidi="ar"/>
              </w:rPr>
            </w:pPr>
            <w:r>
              <w:rPr>
                <w:rFonts w:hint="eastAsia" w:ascii="宋体" w:hAnsi="宋体" w:eastAsia="宋体" w:cs="宋体"/>
                <w:i w:val="0"/>
                <w:iCs w:val="0"/>
                <w:snapToGrid w:val="0"/>
                <w:color w:val="000000"/>
                <w:kern w:val="0"/>
                <w:sz w:val="18"/>
                <w:szCs w:val="18"/>
                <w:u w:val="none"/>
                <w:lang w:val="en-US" w:eastAsia="zh-CN" w:bidi="ar"/>
              </w:rPr>
              <w:t>-</w:t>
            </w:r>
          </w:p>
        </w:tc>
        <w:tc>
          <w:tcPr>
            <w:tcW w:w="810" w:type="dxa"/>
            <w:tcBorders>
              <w:tl2br w:val="nil"/>
              <w:tr2bl w:val="nil"/>
            </w:tcBorders>
            <w:shd w:val="clear" w:color="auto" w:fill="auto"/>
            <w:noWrap/>
            <w:vAlign w:val="center"/>
          </w:tcPr>
          <w:p w14:paraId="699158A1">
            <w:pPr>
              <w:keepNext w:val="0"/>
              <w:keepLines w:val="0"/>
              <w:pageBreakBefore w:val="0"/>
              <w:widowControl/>
              <w:suppressLineNumbers w:val="0"/>
              <w:wordWrap/>
              <w:overflowPunct/>
              <w:topLinePunct w:val="0"/>
              <w:bidi w:val="0"/>
              <w:spacing w:line="240" w:lineRule="auto"/>
              <w:jc w:val="center"/>
              <w:textAlignment w:val="center"/>
              <w:rPr>
                <w:rFonts w:hint="eastAsia" w:ascii="宋体" w:hAnsi="宋体" w:eastAsia="宋体" w:cs="宋体"/>
                <w:i w:val="0"/>
                <w:iCs w:val="0"/>
                <w:snapToGrid w:val="0"/>
                <w:color w:val="000000"/>
                <w:kern w:val="0"/>
                <w:sz w:val="18"/>
                <w:szCs w:val="18"/>
                <w:u w:val="none"/>
                <w:lang w:val="en-US" w:eastAsia="zh-CN" w:bidi="ar"/>
              </w:rPr>
            </w:pPr>
            <w:r>
              <w:rPr>
                <w:rFonts w:hint="eastAsia" w:ascii="宋体" w:hAnsi="宋体" w:eastAsia="宋体" w:cs="宋体"/>
                <w:i w:val="0"/>
                <w:iCs w:val="0"/>
                <w:snapToGrid w:val="0"/>
                <w:color w:val="000000"/>
                <w:kern w:val="0"/>
                <w:sz w:val="18"/>
                <w:szCs w:val="18"/>
                <w:u w:val="none"/>
                <w:lang w:val="en-US" w:eastAsia="zh-CN" w:bidi="ar"/>
              </w:rPr>
              <w:t>o</w:t>
            </w:r>
          </w:p>
        </w:tc>
        <w:tc>
          <w:tcPr>
            <w:tcW w:w="792" w:type="dxa"/>
            <w:tcBorders>
              <w:tl2br w:val="nil"/>
              <w:tr2bl w:val="nil"/>
            </w:tcBorders>
            <w:shd w:val="clear" w:color="auto" w:fill="auto"/>
            <w:noWrap/>
            <w:vAlign w:val="center"/>
          </w:tcPr>
          <w:p w14:paraId="3AF1C19C">
            <w:pPr>
              <w:keepNext w:val="0"/>
              <w:keepLines w:val="0"/>
              <w:pageBreakBefore w:val="0"/>
              <w:widowControl/>
              <w:suppressLineNumbers w:val="0"/>
              <w:wordWrap/>
              <w:overflowPunct/>
              <w:topLinePunct w:val="0"/>
              <w:bidi w:val="0"/>
              <w:spacing w:line="240" w:lineRule="auto"/>
              <w:jc w:val="center"/>
              <w:textAlignment w:val="center"/>
              <w:rPr>
                <w:rFonts w:hint="eastAsia" w:ascii="宋体" w:hAnsi="宋体" w:eastAsia="宋体" w:cs="宋体"/>
                <w:i w:val="0"/>
                <w:iCs w:val="0"/>
                <w:snapToGrid w:val="0"/>
                <w:color w:val="000000"/>
                <w:kern w:val="0"/>
                <w:sz w:val="18"/>
                <w:szCs w:val="18"/>
                <w:u w:val="none"/>
                <w:lang w:val="en-US" w:eastAsia="zh-CN" w:bidi="ar"/>
              </w:rPr>
            </w:pPr>
            <w:r>
              <w:rPr>
                <w:rFonts w:hint="eastAsia" w:ascii="宋体" w:hAnsi="宋体" w:eastAsia="宋体" w:cs="宋体"/>
                <w:i w:val="0"/>
                <w:iCs w:val="0"/>
                <w:snapToGrid w:val="0"/>
                <w:color w:val="000000"/>
                <w:kern w:val="0"/>
                <w:sz w:val="18"/>
                <w:szCs w:val="18"/>
                <w:u w:val="none"/>
                <w:lang w:val="en-US" w:eastAsia="zh-CN" w:bidi="ar"/>
              </w:rPr>
              <w:t>o</w:t>
            </w:r>
          </w:p>
        </w:tc>
      </w:tr>
      <w:tr w14:paraId="4E9CF4B6">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40" w:hRule="atLeast"/>
        </w:trPr>
        <w:tc>
          <w:tcPr>
            <w:tcW w:w="944" w:type="dxa"/>
            <w:vMerge w:val="continue"/>
            <w:tcBorders>
              <w:tl2br w:val="nil"/>
              <w:tr2bl w:val="nil"/>
            </w:tcBorders>
            <w:shd w:val="clear" w:color="auto" w:fill="auto"/>
            <w:noWrap/>
            <w:vAlign w:val="center"/>
          </w:tcPr>
          <w:p w14:paraId="3D78A55B">
            <w:pPr>
              <w:keepNext w:val="0"/>
              <w:keepLines w:val="0"/>
              <w:pageBreakBefore w:val="0"/>
              <w:widowControl/>
              <w:wordWrap/>
              <w:overflowPunct/>
              <w:topLinePunct w:val="0"/>
              <w:bidi w:val="0"/>
              <w:spacing w:line="240" w:lineRule="auto"/>
              <w:jc w:val="center"/>
              <w:rPr>
                <w:rFonts w:hint="eastAsia" w:ascii="宋体" w:hAnsi="宋体" w:eastAsia="宋体" w:cs="宋体"/>
                <w:i w:val="0"/>
                <w:iCs w:val="0"/>
                <w:color w:val="000000"/>
                <w:sz w:val="18"/>
                <w:szCs w:val="18"/>
                <w:u w:val="none"/>
              </w:rPr>
            </w:pPr>
          </w:p>
        </w:tc>
        <w:tc>
          <w:tcPr>
            <w:tcW w:w="1670" w:type="dxa"/>
            <w:vMerge w:val="continue"/>
            <w:tcBorders>
              <w:tl2br w:val="nil"/>
              <w:tr2bl w:val="nil"/>
            </w:tcBorders>
            <w:shd w:val="clear" w:color="auto" w:fill="auto"/>
            <w:noWrap/>
            <w:vAlign w:val="center"/>
          </w:tcPr>
          <w:p w14:paraId="2CEBAF32">
            <w:pPr>
              <w:keepNext w:val="0"/>
              <w:keepLines w:val="0"/>
              <w:pageBreakBefore w:val="0"/>
              <w:widowControl/>
              <w:wordWrap/>
              <w:overflowPunct/>
              <w:topLinePunct w:val="0"/>
              <w:bidi w:val="0"/>
              <w:spacing w:line="240" w:lineRule="auto"/>
              <w:jc w:val="center"/>
              <w:rPr>
                <w:rFonts w:hint="eastAsia" w:ascii="宋体" w:hAnsi="宋体" w:eastAsia="宋体" w:cs="宋体"/>
                <w:i w:val="0"/>
                <w:iCs w:val="0"/>
                <w:color w:val="000000"/>
                <w:sz w:val="18"/>
                <w:szCs w:val="18"/>
                <w:u w:val="none"/>
              </w:rPr>
            </w:pPr>
          </w:p>
        </w:tc>
        <w:tc>
          <w:tcPr>
            <w:tcW w:w="4780" w:type="dxa"/>
            <w:tcBorders>
              <w:tl2br w:val="nil"/>
              <w:tr2bl w:val="nil"/>
            </w:tcBorders>
            <w:shd w:val="clear" w:color="auto" w:fill="auto"/>
            <w:vAlign w:val="center"/>
          </w:tcPr>
          <w:p w14:paraId="1EC817B8">
            <w:pPr>
              <w:keepNext w:val="0"/>
              <w:keepLines w:val="0"/>
              <w:pageBreakBefore w:val="0"/>
              <w:widowControl/>
              <w:suppressLineNumbers w:val="0"/>
              <w:wordWrap/>
              <w:overflowPunct/>
              <w:topLinePunct w:val="0"/>
              <w:bidi w:val="0"/>
              <w:spacing w:line="240" w:lineRule="auto"/>
              <w:jc w:val="center"/>
              <w:textAlignment w:val="center"/>
              <w:rPr>
                <w:rFonts w:hint="eastAsia" w:ascii="宋体" w:hAnsi="宋体" w:eastAsia="宋体" w:cs="宋体"/>
                <w:i w:val="0"/>
                <w:iCs w:val="0"/>
                <w:snapToGrid w:val="0"/>
                <w:color w:val="000000"/>
                <w:kern w:val="0"/>
                <w:sz w:val="18"/>
                <w:szCs w:val="18"/>
                <w:u w:val="none"/>
                <w:lang w:val="en-US" w:eastAsia="zh-CN" w:bidi="ar"/>
              </w:rPr>
            </w:pPr>
            <w:r>
              <w:rPr>
                <w:rFonts w:hint="eastAsia" w:ascii="宋体" w:hAnsi="宋体" w:eastAsia="宋体" w:cs="宋体"/>
                <w:i w:val="0"/>
                <w:iCs w:val="0"/>
                <w:snapToGrid w:val="0"/>
                <w:color w:val="000000"/>
                <w:kern w:val="0"/>
                <w:sz w:val="18"/>
                <w:szCs w:val="18"/>
                <w:u w:val="none"/>
                <w:lang w:val="en-US" w:eastAsia="zh-CN" w:bidi="ar"/>
              </w:rPr>
              <w:t>园区提供人员管理服务，为园区常驻人员、访客等进行统筹管理</w:t>
            </w:r>
          </w:p>
        </w:tc>
        <w:tc>
          <w:tcPr>
            <w:tcW w:w="820" w:type="dxa"/>
            <w:tcBorders>
              <w:tl2br w:val="nil"/>
              <w:tr2bl w:val="nil"/>
            </w:tcBorders>
            <w:shd w:val="clear" w:color="auto" w:fill="auto"/>
            <w:noWrap/>
            <w:vAlign w:val="center"/>
          </w:tcPr>
          <w:p w14:paraId="1AB57C37">
            <w:pPr>
              <w:keepNext w:val="0"/>
              <w:keepLines w:val="0"/>
              <w:pageBreakBefore w:val="0"/>
              <w:widowControl/>
              <w:suppressLineNumbers w:val="0"/>
              <w:wordWrap/>
              <w:overflowPunct/>
              <w:topLinePunct w:val="0"/>
              <w:bidi w:val="0"/>
              <w:spacing w:line="240" w:lineRule="auto"/>
              <w:jc w:val="center"/>
              <w:textAlignment w:val="center"/>
              <w:rPr>
                <w:rFonts w:hint="eastAsia" w:ascii="宋体" w:hAnsi="宋体" w:eastAsia="宋体" w:cs="宋体"/>
                <w:i w:val="0"/>
                <w:iCs w:val="0"/>
                <w:snapToGrid w:val="0"/>
                <w:color w:val="000000"/>
                <w:kern w:val="0"/>
                <w:sz w:val="18"/>
                <w:szCs w:val="18"/>
                <w:u w:val="none"/>
                <w:lang w:val="en-US" w:eastAsia="zh-CN" w:bidi="ar"/>
              </w:rPr>
            </w:pPr>
            <w:r>
              <w:rPr>
                <w:rFonts w:hint="eastAsia" w:ascii="宋体" w:hAnsi="宋体" w:eastAsia="宋体" w:cs="宋体"/>
                <w:i w:val="0"/>
                <w:iCs w:val="0"/>
                <w:snapToGrid w:val="0"/>
                <w:color w:val="000000"/>
                <w:kern w:val="0"/>
                <w:sz w:val="18"/>
                <w:szCs w:val="18"/>
                <w:u w:val="none"/>
                <w:lang w:val="en-US" w:eastAsia="zh-CN" w:bidi="ar"/>
              </w:rPr>
              <w:t>o</w:t>
            </w:r>
          </w:p>
        </w:tc>
        <w:tc>
          <w:tcPr>
            <w:tcW w:w="810" w:type="dxa"/>
            <w:tcBorders>
              <w:tl2br w:val="nil"/>
              <w:tr2bl w:val="nil"/>
            </w:tcBorders>
            <w:shd w:val="clear" w:color="auto" w:fill="auto"/>
            <w:noWrap/>
            <w:vAlign w:val="center"/>
          </w:tcPr>
          <w:p w14:paraId="593C99C7">
            <w:pPr>
              <w:keepNext w:val="0"/>
              <w:keepLines w:val="0"/>
              <w:pageBreakBefore w:val="0"/>
              <w:widowControl/>
              <w:suppressLineNumbers w:val="0"/>
              <w:wordWrap/>
              <w:overflowPunct/>
              <w:topLinePunct w:val="0"/>
              <w:bidi w:val="0"/>
              <w:spacing w:line="240" w:lineRule="auto"/>
              <w:jc w:val="center"/>
              <w:textAlignment w:val="center"/>
              <w:rPr>
                <w:rFonts w:hint="eastAsia" w:ascii="宋体" w:hAnsi="宋体" w:eastAsia="宋体" w:cs="宋体"/>
                <w:i w:val="0"/>
                <w:iCs w:val="0"/>
                <w:snapToGrid w:val="0"/>
                <w:color w:val="000000"/>
                <w:kern w:val="0"/>
                <w:sz w:val="18"/>
                <w:szCs w:val="18"/>
                <w:u w:val="none"/>
                <w:lang w:val="en-US" w:eastAsia="zh-CN" w:bidi="ar"/>
              </w:rPr>
            </w:pPr>
            <w:r>
              <w:rPr>
                <w:rFonts w:hint="eastAsia" w:ascii="宋体" w:hAnsi="宋体" w:eastAsia="宋体" w:cs="宋体"/>
                <w:i w:val="0"/>
                <w:iCs w:val="0"/>
                <w:snapToGrid w:val="0"/>
                <w:color w:val="000000"/>
                <w:kern w:val="0"/>
                <w:sz w:val="18"/>
                <w:szCs w:val="18"/>
                <w:u w:val="none"/>
                <w:lang w:val="en-US" w:eastAsia="zh-CN" w:bidi="ar"/>
              </w:rPr>
              <w:t>o</w:t>
            </w:r>
          </w:p>
        </w:tc>
        <w:tc>
          <w:tcPr>
            <w:tcW w:w="792" w:type="dxa"/>
            <w:tcBorders>
              <w:tl2br w:val="nil"/>
              <w:tr2bl w:val="nil"/>
            </w:tcBorders>
            <w:shd w:val="clear" w:color="auto" w:fill="auto"/>
            <w:noWrap/>
            <w:vAlign w:val="center"/>
          </w:tcPr>
          <w:p w14:paraId="4FAC7564">
            <w:pPr>
              <w:keepNext w:val="0"/>
              <w:keepLines w:val="0"/>
              <w:pageBreakBefore w:val="0"/>
              <w:widowControl/>
              <w:suppressLineNumbers w:val="0"/>
              <w:wordWrap/>
              <w:overflowPunct/>
              <w:topLinePunct w:val="0"/>
              <w:bidi w:val="0"/>
              <w:spacing w:line="240" w:lineRule="auto"/>
              <w:jc w:val="center"/>
              <w:textAlignment w:val="center"/>
              <w:rPr>
                <w:rFonts w:hint="eastAsia" w:ascii="宋体" w:hAnsi="宋体" w:eastAsia="宋体" w:cs="宋体"/>
                <w:i w:val="0"/>
                <w:iCs w:val="0"/>
                <w:snapToGrid w:val="0"/>
                <w:color w:val="000000"/>
                <w:kern w:val="0"/>
                <w:sz w:val="18"/>
                <w:szCs w:val="18"/>
                <w:u w:val="none"/>
                <w:lang w:val="en-US" w:eastAsia="zh-CN" w:bidi="ar"/>
              </w:rPr>
            </w:pPr>
            <w:r>
              <w:rPr>
                <w:rFonts w:hint="eastAsia" w:ascii="宋体" w:hAnsi="宋体" w:eastAsia="宋体" w:cs="宋体"/>
                <w:i w:val="0"/>
                <w:iCs w:val="0"/>
                <w:snapToGrid w:val="0"/>
                <w:color w:val="000000"/>
                <w:kern w:val="0"/>
                <w:sz w:val="18"/>
                <w:szCs w:val="18"/>
                <w:u w:val="none"/>
                <w:lang w:val="en-US" w:eastAsia="zh-CN" w:bidi="ar"/>
              </w:rPr>
              <w:t>o</w:t>
            </w:r>
          </w:p>
        </w:tc>
      </w:tr>
      <w:tr w14:paraId="55297E15">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40" w:hRule="atLeast"/>
        </w:trPr>
        <w:tc>
          <w:tcPr>
            <w:tcW w:w="944" w:type="dxa"/>
            <w:vMerge w:val="continue"/>
            <w:tcBorders>
              <w:tl2br w:val="nil"/>
              <w:tr2bl w:val="nil"/>
            </w:tcBorders>
            <w:shd w:val="clear" w:color="auto" w:fill="auto"/>
            <w:noWrap/>
            <w:vAlign w:val="center"/>
          </w:tcPr>
          <w:p w14:paraId="36E261C4">
            <w:pPr>
              <w:keepNext w:val="0"/>
              <w:keepLines w:val="0"/>
              <w:pageBreakBefore w:val="0"/>
              <w:widowControl/>
              <w:wordWrap/>
              <w:overflowPunct/>
              <w:topLinePunct w:val="0"/>
              <w:bidi w:val="0"/>
              <w:spacing w:line="240" w:lineRule="auto"/>
              <w:jc w:val="center"/>
              <w:rPr>
                <w:rFonts w:hint="eastAsia" w:ascii="宋体" w:hAnsi="宋体" w:eastAsia="宋体" w:cs="宋体"/>
                <w:i w:val="0"/>
                <w:iCs w:val="0"/>
                <w:color w:val="000000"/>
                <w:sz w:val="18"/>
                <w:szCs w:val="18"/>
                <w:u w:val="none"/>
              </w:rPr>
            </w:pPr>
          </w:p>
        </w:tc>
        <w:tc>
          <w:tcPr>
            <w:tcW w:w="1670" w:type="dxa"/>
            <w:vMerge w:val="continue"/>
            <w:tcBorders>
              <w:tl2br w:val="nil"/>
              <w:tr2bl w:val="nil"/>
            </w:tcBorders>
            <w:shd w:val="clear" w:color="auto" w:fill="auto"/>
            <w:noWrap/>
            <w:vAlign w:val="center"/>
          </w:tcPr>
          <w:p w14:paraId="77B7E8A0">
            <w:pPr>
              <w:keepNext w:val="0"/>
              <w:keepLines w:val="0"/>
              <w:pageBreakBefore w:val="0"/>
              <w:widowControl/>
              <w:wordWrap/>
              <w:overflowPunct/>
              <w:topLinePunct w:val="0"/>
              <w:bidi w:val="0"/>
              <w:spacing w:line="240" w:lineRule="auto"/>
              <w:jc w:val="center"/>
              <w:rPr>
                <w:rFonts w:hint="eastAsia" w:ascii="宋体" w:hAnsi="宋体" w:eastAsia="宋体" w:cs="宋体"/>
                <w:i w:val="0"/>
                <w:iCs w:val="0"/>
                <w:color w:val="000000"/>
                <w:sz w:val="18"/>
                <w:szCs w:val="18"/>
                <w:u w:val="none"/>
              </w:rPr>
            </w:pPr>
          </w:p>
        </w:tc>
        <w:tc>
          <w:tcPr>
            <w:tcW w:w="4780" w:type="dxa"/>
            <w:tcBorders>
              <w:tl2br w:val="nil"/>
              <w:tr2bl w:val="nil"/>
            </w:tcBorders>
            <w:shd w:val="clear" w:color="auto" w:fill="auto"/>
            <w:vAlign w:val="center"/>
          </w:tcPr>
          <w:p w14:paraId="40A65AEB">
            <w:pPr>
              <w:keepNext w:val="0"/>
              <w:keepLines w:val="0"/>
              <w:pageBreakBefore w:val="0"/>
              <w:widowControl/>
              <w:suppressLineNumbers w:val="0"/>
              <w:wordWrap/>
              <w:overflowPunct/>
              <w:topLinePunct w:val="0"/>
              <w:bidi w:val="0"/>
              <w:spacing w:line="240" w:lineRule="auto"/>
              <w:jc w:val="center"/>
              <w:textAlignment w:val="center"/>
              <w:rPr>
                <w:rFonts w:hint="eastAsia" w:ascii="宋体" w:hAnsi="宋体" w:eastAsia="宋体" w:cs="宋体"/>
                <w:i w:val="0"/>
                <w:iCs w:val="0"/>
                <w:snapToGrid w:val="0"/>
                <w:color w:val="000000"/>
                <w:kern w:val="0"/>
                <w:sz w:val="18"/>
                <w:szCs w:val="18"/>
                <w:u w:val="none"/>
                <w:lang w:val="en-US" w:eastAsia="zh-CN" w:bidi="ar"/>
              </w:rPr>
            </w:pPr>
            <w:r>
              <w:rPr>
                <w:rFonts w:hint="eastAsia" w:ascii="宋体" w:hAnsi="宋体" w:eastAsia="宋体" w:cs="宋体"/>
                <w:i w:val="0"/>
                <w:iCs w:val="0"/>
                <w:snapToGrid w:val="0"/>
                <w:color w:val="000000"/>
                <w:kern w:val="0"/>
                <w:sz w:val="18"/>
                <w:szCs w:val="18"/>
                <w:u w:val="none"/>
                <w:lang w:val="en-US" w:eastAsia="zh-CN" w:bidi="ar"/>
              </w:rPr>
              <w:t>园区提供车辆出入管理应用</w:t>
            </w:r>
          </w:p>
        </w:tc>
        <w:tc>
          <w:tcPr>
            <w:tcW w:w="820" w:type="dxa"/>
            <w:tcBorders>
              <w:tl2br w:val="nil"/>
              <w:tr2bl w:val="nil"/>
            </w:tcBorders>
            <w:shd w:val="clear" w:color="auto" w:fill="auto"/>
            <w:noWrap/>
            <w:vAlign w:val="center"/>
          </w:tcPr>
          <w:p w14:paraId="45D2C13C">
            <w:pPr>
              <w:keepNext w:val="0"/>
              <w:keepLines w:val="0"/>
              <w:pageBreakBefore w:val="0"/>
              <w:widowControl/>
              <w:suppressLineNumbers w:val="0"/>
              <w:wordWrap/>
              <w:overflowPunct/>
              <w:topLinePunct w:val="0"/>
              <w:bidi w:val="0"/>
              <w:spacing w:line="240" w:lineRule="auto"/>
              <w:jc w:val="center"/>
              <w:textAlignment w:val="center"/>
              <w:rPr>
                <w:rFonts w:hint="eastAsia" w:ascii="宋体" w:hAnsi="宋体" w:eastAsia="宋体" w:cs="宋体"/>
                <w:i w:val="0"/>
                <w:iCs w:val="0"/>
                <w:snapToGrid w:val="0"/>
                <w:color w:val="000000"/>
                <w:kern w:val="0"/>
                <w:sz w:val="18"/>
                <w:szCs w:val="18"/>
                <w:u w:val="none"/>
                <w:lang w:val="en-US" w:eastAsia="zh-CN" w:bidi="ar"/>
              </w:rPr>
            </w:pPr>
            <w:r>
              <w:rPr>
                <w:rFonts w:hint="eastAsia" w:ascii="宋体" w:hAnsi="宋体" w:eastAsia="宋体" w:cs="宋体"/>
                <w:i w:val="0"/>
                <w:iCs w:val="0"/>
                <w:snapToGrid w:val="0"/>
                <w:color w:val="000000"/>
                <w:kern w:val="0"/>
                <w:sz w:val="18"/>
                <w:szCs w:val="18"/>
                <w:u w:val="none"/>
                <w:lang w:val="en-US" w:eastAsia="zh-CN" w:bidi="ar"/>
              </w:rPr>
              <w:t>o</w:t>
            </w:r>
          </w:p>
        </w:tc>
        <w:tc>
          <w:tcPr>
            <w:tcW w:w="810" w:type="dxa"/>
            <w:tcBorders>
              <w:tl2br w:val="nil"/>
              <w:tr2bl w:val="nil"/>
            </w:tcBorders>
            <w:shd w:val="clear" w:color="auto" w:fill="auto"/>
            <w:noWrap/>
            <w:vAlign w:val="center"/>
          </w:tcPr>
          <w:p w14:paraId="1601B58E">
            <w:pPr>
              <w:keepNext w:val="0"/>
              <w:keepLines w:val="0"/>
              <w:pageBreakBefore w:val="0"/>
              <w:widowControl/>
              <w:suppressLineNumbers w:val="0"/>
              <w:wordWrap/>
              <w:overflowPunct/>
              <w:topLinePunct w:val="0"/>
              <w:bidi w:val="0"/>
              <w:spacing w:line="240" w:lineRule="auto"/>
              <w:jc w:val="center"/>
              <w:textAlignment w:val="center"/>
              <w:rPr>
                <w:rFonts w:hint="eastAsia" w:ascii="宋体" w:hAnsi="宋体" w:eastAsia="宋体" w:cs="宋体"/>
                <w:i w:val="0"/>
                <w:iCs w:val="0"/>
                <w:snapToGrid w:val="0"/>
                <w:color w:val="000000"/>
                <w:kern w:val="0"/>
                <w:sz w:val="18"/>
                <w:szCs w:val="18"/>
                <w:u w:val="none"/>
                <w:lang w:val="en-US" w:eastAsia="zh-CN" w:bidi="ar"/>
              </w:rPr>
            </w:pPr>
            <w:r>
              <w:rPr>
                <w:rFonts w:hint="eastAsia" w:ascii="宋体" w:hAnsi="宋体" w:eastAsia="宋体" w:cs="宋体"/>
                <w:i w:val="0"/>
                <w:iCs w:val="0"/>
                <w:snapToGrid w:val="0"/>
                <w:color w:val="000000"/>
                <w:kern w:val="0"/>
                <w:sz w:val="18"/>
                <w:szCs w:val="18"/>
                <w:u w:val="none"/>
                <w:lang w:val="en-US" w:eastAsia="zh-CN" w:bidi="ar"/>
              </w:rPr>
              <w:t>o</w:t>
            </w:r>
          </w:p>
        </w:tc>
        <w:tc>
          <w:tcPr>
            <w:tcW w:w="792" w:type="dxa"/>
            <w:tcBorders>
              <w:tl2br w:val="nil"/>
              <w:tr2bl w:val="nil"/>
            </w:tcBorders>
            <w:shd w:val="clear" w:color="auto" w:fill="auto"/>
            <w:noWrap/>
            <w:vAlign w:val="center"/>
          </w:tcPr>
          <w:p w14:paraId="6F0F62BA">
            <w:pPr>
              <w:keepNext w:val="0"/>
              <w:keepLines w:val="0"/>
              <w:pageBreakBefore w:val="0"/>
              <w:widowControl/>
              <w:suppressLineNumbers w:val="0"/>
              <w:wordWrap/>
              <w:overflowPunct/>
              <w:topLinePunct w:val="0"/>
              <w:bidi w:val="0"/>
              <w:spacing w:line="240" w:lineRule="auto"/>
              <w:jc w:val="center"/>
              <w:textAlignment w:val="center"/>
              <w:rPr>
                <w:rFonts w:hint="eastAsia" w:ascii="宋体" w:hAnsi="宋体" w:eastAsia="宋体" w:cs="宋体"/>
                <w:i w:val="0"/>
                <w:iCs w:val="0"/>
                <w:snapToGrid w:val="0"/>
                <w:color w:val="000000"/>
                <w:kern w:val="0"/>
                <w:sz w:val="18"/>
                <w:szCs w:val="18"/>
                <w:u w:val="none"/>
                <w:lang w:val="en-US" w:eastAsia="zh-CN" w:bidi="ar"/>
              </w:rPr>
            </w:pPr>
            <w:r>
              <w:rPr>
                <w:rFonts w:hint="eastAsia" w:ascii="宋体" w:hAnsi="宋体" w:eastAsia="宋体" w:cs="宋体"/>
                <w:i w:val="0"/>
                <w:iCs w:val="0"/>
                <w:snapToGrid w:val="0"/>
                <w:color w:val="000000"/>
                <w:kern w:val="0"/>
                <w:sz w:val="18"/>
                <w:szCs w:val="18"/>
                <w:u w:val="none"/>
                <w:lang w:val="en-US" w:eastAsia="zh-CN" w:bidi="ar"/>
              </w:rPr>
              <w:t>o</w:t>
            </w:r>
          </w:p>
        </w:tc>
      </w:tr>
      <w:tr w14:paraId="08B06322">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40" w:hRule="atLeast"/>
        </w:trPr>
        <w:tc>
          <w:tcPr>
            <w:tcW w:w="944" w:type="dxa"/>
            <w:vMerge w:val="continue"/>
            <w:tcBorders>
              <w:tl2br w:val="nil"/>
              <w:tr2bl w:val="nil"/>
            </w:tcBorders>
            <w:shd w:val="clear" w:color="auto" w:fill="auto"/>
            <w:noWrap/>
            <w:vAlign w:val="center"/>
          </w:tcPr>
          <w:p w14:paraId="74E94D02">
            <w:pPr>
              <w:keepNext w:val="0"/>
              <w:keepLines w:val="0"/>
              <w:pageBreakBefore w:val="0"/>
              <w:widowControl/>
              <w:wordWrap/>
              <w:overflowPunct/>
              <w:topLinePunct w:val="0"/>
              <w:bidi w:val="0"/>
              <w:spacing w:line="240" w:lineRule="auto"/>
              <w:jc w:val="center"/>
              <w:rPr>
                <w:rFonts w:hint="eastAsia" w:ascii="宋体" w:hAnsi="宋体" w:eastAsia="宋体" w:cs="宋体"/>
                <w:i w:val="0"/>
                <w:iCs w:val="0"/>
                <w:color w:val="000000"/>
                <w:sz w:val="18"/>
                <w:szCs w:val="18"/>
                <w:u w:val="none"/>
              </w:rPr>
            </w:pPr>
          </w:p>
        </w:tc>
        <w:tc>
          <w:tcPr>
            <w:tcW w:w="1670" w:type="dxa"/>
            <w:vMerge w:val="continue"/>
            <w:tcBorders>
              <w:tl2br w:val="nil"/>
              <w:tr2bl w:val="nil"/>
            </w:tcBorders>
            <w:shd w:val="clear" w:color="auto" w:fill="auto"/>
            <w:noWrap/>
            <w:vAlign w:val="center"/>
          </w:tcPr>
          <w:p w14:paraId="6E4D218C">
            <w:pPr>
              <w:keepNext w:val="0"/>
              <w:keepLines w:val="0"/>
              <w:pageBreakBefore w:val="0"/>
              <w:widowControl/>
              <w:wordWrap/>
              <w:overflowPunct/>
              <w:topLinePunct w:val="0"/>
              <w:bidi w:val="0"/>
              <w:spacing w:line="240" w:lineRule="auto"/>
              <w:jc w:val="center"/>
              <w:rPr>
                <w:rFonts w:hint="eastAsia" w:ascii="宋体" w:hAnsi="宋体" w:eastAsia="宋体" w:cs="宋体"/>
                <w:i w:val="0"/>
                <w:iCs w:val="0"/>
                <w:color w:val="000000"/>
                <w:sz w:val="18"/>
                <w:szCs w:val="18"/>
                <w:u w:val="none"/>
              </w:rPr>
            </w:pPr>
          </w:p>
        </w:tc>
        <w:tc>
          <w:tcPr>
            <w:tcW w:w="4780" w:type="dxa"/>
            <w:tcBorders>
              <w:tl2br w:val="nil"/>
              <w:tr2bl w:val="nil"/>
            </w:tcBorders>
            <w:shd w:val="clear" w:color="auto" w:fill="auto"/>
            <w:vAlign w:val="center"/>
          </w:tcPr>
          <w:p w14:paraId="7CACAE6B">
            <w:pPr>
              <w:keepNext w:val="0"/>
              <w:keepLines w:val="0"/>
              <w:pageBreakBefore w:val="0"/>
              <w:widowControl/>
              <w:suppressLineNumbers w:val="0"/>
              <w:wordWrap/>
              <w:overflowPunct/>
              <w:topLinePunct w:val="0"/>
              <w:bidi w:val="0"/>
              <w:spacing w:line="240" w:lineRule="auto"/>
              <w:jc w:val="center"/>
              <w:textAlignment w:val="center"/>
              <w:rPr>
                <w:rFonts w:hint="eastAsia" w:ascii="宋体" w:hAnsi="宋体" w:eastAsia="宋体" w:cs="宋体"/>
                <w:i w:val="0"/>
                <w:iCs w:val="0"/>
                <w:snapToGrid w:val="0"/>
                <w:color w:val="000000"/>
                <w:kern w:val="0"/>
                <w:sz w:val="18"/>
                <w:szCs w:val="18"/>
                <w:u w:val="none"/>
                <w:lang w:val="en-US" w:eastAsia="zh-CN" w:bidi="ar"/>
              </w:rPr>
            </w:pPr>
            <w:r>
              <w:rPr>
                <w:rFonts w:hint="eastAsia" w:ascii="宋体" w:hAnsi="宋体" w:eastAsia="宋体" w:cs="宋体"/>
                <w:i w:val="0"/>
                <w:iCs w:val="0"/>
                <w:snapToGrid w:val="0"/>
                <w:color w:val="000000"/>
                <w:kern w:val="0"/>
                <w:sz w:val="18"/>
                <w:szCs w:val="18"/>
                <w:u w:val="none"/>
                <w:lang w:val="en-US" w:eastAsia="zh-CN" w:bidi="ar"/>
              </w:rPr>
              <w:t>园区提供停车管理及收费控制应用</w:t>
            </w:r>
          </w:p>
        </w:tc>
        <w:tc>
          <w:tcPr>
            <w:tcW w:w="820" w:type="dxa"/>
            <w:tcBorders>
              <w:tl2br w:val="nil"/>
              <w:tr2bl w:val="nil"/>
            </w:tcBorders>
            <w:shd w:val="clear" w:color="auto" w:fill="auto"/>
            <w:noWrap/>
            <w:vAlign w:val="center"/>
          </w:tcPr>
          <w:p w14:paraId="48488DFE">
            <w:pPr>
              <w:keepNext w:val="0"/>
              <w:keepLines w:val="0"/>
              <w:pageBreakBefore w:val="0"/>
              <w:widowControl/>
              <w:suppressLineNumbers w:val="0"/>
              <w:wordWrap/>
              <w:overflowPunct/>
              <w:topLinePunct w:val="0"/>
              <w:bidi w:val="0"/>
              <w:spacing w:line="240" w:lineRule="auto"/>
              <w:jc w:val="center"/>
              <w:textAlignment w:val="center"/>
              <w:rPr>
                <w:rFonts w:hint="eastAsia" w:ascii="宋体" w:hAnsi="宋体" w:eastAsia="宋体" w:cs="宋体"/>
                <w:i w:val="0"/>
                <w:iCs w:val="0"/>
                <w:snapToGrid w:val="0"/>
                <w:color w:val="000000"/>
                <w:kern w:val="0"/>
                <w:sz w:val="18"/>
                <w:szCs w:val="18"/>
                <w:u w:val="none"/>
                <w:lang w:val="en-US" w:eastAsia="zh-CN" w:bidi="ar"/>
              </w:rPr>
            </w:pPr>
            <w:r>
              <w:rPr>
                <w:rFonts w:hint="eastAsia" w:ascii="宋体" w:hAnsi="宋体" w:eastAsia="宋体" w:cs="宋体"/>
                <w:i w:val="0"/>
                <w:iCs w:val="0"/>
                <w:snapToGrid w:val="0"/>
                <w:color w:val="000000"/>
                <w:kern w:val="0"/>
                <w:sz w:val="18"/>
                <w:szCs w:val="18"/>
                <w:u w:val="none"/>
                <w:lang w:val="en-US" w:eastAsia="zh-CN" w:bidi="ar"/>
              </w:rPr>
              <w:t>o</w:t>
            </w:r>
          </w:p>
        </w:tc>
        <w:tc>
          <w:tcPr>
            <w:tcW w:w="810" w:type="dxa"/>
            <w:tcBorders>
              <w:tl2br w:val="nil"/>
              <w:tr2bl w:val="nil"/>
            </w:tcBorders>
            <w:shd w:val="clear" w:color="auto" w:fill="auto"/>
            <w:noWrap/>
            <w:vAlign w:val="center"/>
          </w:tcPr>
          <w:p w14:paraId="1BBF6343">
            <w:pPr>
              <w:keepNext w:val="0"/>
              <w:keepLines w:val="0"/>
              <w:pageBreakBefore w:val="0"/>
              <w:widowControl/>
              <w:suppressLineNumbers w:val="0"/>
              <w:wordWrap/>
              <w:overflowPunct/>
              <w:topLinePunct w:val="0"/>
              <w:bidi w:val="0"/>
              <w:spacing w:line="240" w:lineRule="auto"/>
              <w:jc w:val="center"/>
              <w:textAlignment w:val="center"/>
              <w:rPr>
                <w:rFonts w:hint="eastAsia" w:ascii="宋体" w:hAnsi="宋体" w:eastAsia="宋体" w:cs="宋体"/>
                <w:i w:val="0"/>
                <w:iCs w:val="0"/>
                <w:snapToGrid w:val="0"/>
                <w:color w:val="000000"/>
                <w:kern w:val="0"/>
                <w:sz w:val="18"/>
                <w:szCs w:val="18"/>
                <w:u w:val="none"/>
                <w:lang w:val="en-US" w:eastAsia="zh-CN" w:bidi="ar"/>
              </w:rPr>
            </w:pPr>
            <w:r>
              <w:rPr>
                <w:rFonts w:hint="eastAsia" w:ascii="宋体" w:hAnsi="宋体" w:eastAsia="宋体" w:cs="宋体"/>
                <w:i w:val="0"/>
                <w:iCs w:val="0"/>
                <w:snapToGrid w:val="0"/>
                <w:color w:val="000000"/>
                <w:kern w:val="0"/>
                <w:sz w:val="18"/>
                <w:szCs w:val="18"/>
                <w:u w:val="none"/>
                <w:lang w:val="en-US" w:eastAsia="zh-CN" w:bidi="ar"/>
              </w:rPr>
              <w:t>o</w:t>
            </w:r>
          </w:p>
        </w:tc>
        <w:tc>
          <w:tcPr>
            <w:tcW w:w="792" w:type="dxa"/>
            <w:tcBorders>
              <w:tl2br w:val="nil"/>
              <w:tr2bl w:val="nil"/>
            </w:tcBorders>
            <w:shd w:val="clear" w:color="auto" w:fill="auto"/>
            <w:noWrap/>
            <w:vAlign w:val="center"/>
          </w:tcPr>
          <w:p w14:paraId="7786A380">
            <w:pPr>
              <w:keepNext w:val="0"/>
              <w:keepLines w:val="0"/>
              <w:pageBreakBefore w:val="0"/>
              <w:widowControl/>
              <w:suppressLineNumbers w:val="0"/>
              <w:wordWrap/>
              <w:overflowPunct/>
              <w:topLinePunct w:val="0"/>
              <w:bidi w:val="0"/>
              <w:spacing w:line="240" w:lineRule="auto"/>
              <w:jc w:val="center"/>
              <w:textAlignment w:val="center"/>
              <w:rPr>
                <w:rFonts w:hint="eastAsia" w:ascii="宋体" w:hAnsi="宋体" w:eastAsia="宋体" w:cs="宋体"/>
                <w:i w:val="0"/>
                <w:iCs w:val="0"/>
                <w:snapToGrid w:val="0"/>
                <w:color w:val="000000"/>
                <w:kern w:val="0"/>
                <w:sz w:val="18"/>
                <w:szCs w:val="18"/>
                <w:u w:val="none"/>
                <w:lang w:val="en-US" w:eastAsia="zh-CN" w:bidi="ar"/>
              </w:rPr>
            </w:pPr>
            <w:r>
              <w:rPr>
                <w:rFonts w:hint="eastAsia" w:ascii="宋体" w:hAnsi="宋体" w:eastAsia="宋体" w:cs="宋体"/>
                <w:i w:val="0"/>
                <w:iCs w:val="0"/>
                <w:snapToGrid w:val="0"/>
                <w:color w:val="000000"/>
                <w:kern w:val="0"/>
                <w:sz w:val="18"/>
                <w:szCs w:val="18"/>
                <w:u w:val="none"/>
                <w:lang w:val="en-US" w:eastAsia="zh-CN" w:bidi="ar"/>
              </w:rPr>
              <w:t>o</w:t>
            </w:r>
          </w:p>
        </w:tc>
      </w:tr>
    </w:tbl>
    <w:p w14:paraId="59034AB9">
      <w:pPr>
        <w:keepNext w:val="0"/>
        <w:keepLines w:val="0"/>
        <w:pageBreakBefore w:val="0"/>
        <w:widowControl/>
        <w:wordWrap/>
        <w:overflowPunct/>
        <w:topLinePunct w:val="0"/>
        <w:bidi w:val="0"/>
        <w:spacing w:line="240" w:lineRule="auto"/>
      </w:pPr>
    </w:p>
    <w:p w14:paraId="4BDAAC7F">
      <w:pPr>
        <w:pStyle w:val="7"/>
        <w:keepNext w:val="0"/>
        <w:keepLines w:val="0"/>
        <w:pageBreakBefore w:val="0"/>
        <w:widowControl/>
        <w:kinsoku w:val="0"/>
        <w:wordWrap/>
        <w:overflowPunct/>
        <w:topLinePunct w:val="0"/>
        <w:autoSpaceDE w:val="0"/>
        <w:autoSpaceDN w:val="0"/>
        <w:bidi w:val="0"/>
        <w:adjustRightInd w:val="0"/>
        <w:snapToGrid w:val="0"/>
        <w:spacing w:before="157" w:beforeLines="50" w:after="157" w:afterLines="50" w:line="240" w:lineRule="auto"/>
        <w:ind w:firstLine="420"/>
        <w:jc w:val="center"/>
        <w:textAlignment w:val="baseline"/>
      </w:pPr>
      <w:r>
        <w:rPr>
          <w:rFonts w:hint="eastAsia" w:ascii="黑体" w:hAnsi="黑体" w:eastAsia="黑体" w:cs="黑体"/>
          <w:sz w:val="21"/>
          <w:szCs w:val="21"/>
          <w:lang w:val="en-US" w:eastAsia="zh-CN"/>
        </w:rPr>
        <w:t>表1（第6页/共8页）</w:t>
      </w:r>
    </w:p>
    <w:tbl>
      <w:tblPr>
        <w:tblStyle w:val="20"/>
        <w:tblW w:w="9816" w:type="dxa"/>
        <w:tblInd w:w="88"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Layout w:type="fixed"/>
        <w:tblCellMar>
          <w:top w:w="0" w:type="dxa"/>
          <w:left w:w="108" w:type="dxa"/>
          <w:bottom w:w="0" w:type="dxa"/>
          <w:right w:w="108" w:type="dxa"/>
        </w:tblCellMar>
      </w:tblPr>
      <w:tblGrid>
        <w:gridCol w:w="944"/>
        <w:gridCol w:w="1670"/>
        <w:gridCol w:w="4780"/>
        <w:gridCol w:w="820"/>
        <w:gridCol w:w="810"/>
        <w:gridCol w:w="792"/>
      </w:tblGrid>
      <w:tr w14:paraId="64F89650">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944" w:type="dxa"/>
            <w:tcBorders>
              <w:tl2br w:val="nil"/>
              <w:tr2bl w:val="nil"/>
            </w:tcBorders>
            <w:shd w:val="clear" w:color="auto" w:fill="auto"/>
            <w:noWrap/>
            <w:vAlign w:val="center"/>
          </w:tcPr>
          <w:p w14:paraId="62CC28DB">
            <w:pPr>
              <w:keepNext w:val="0"/>
              <w:keepLines w:val="0"/>
              <w:pageBreakBefore w:val="0"/>
              <w:widowControl/>
              <w:suppressLineNumbers w:val="0"/>
              <w:wordWrap/>
              <w:overflowPunct/>
              <w:topLinePunct w:val="0"/>
              <w:bidi w:val="0"/>
              <w:spacing w:line="240" w:lineRule="auto"/>
              <w:jc w:val="center"/>
              <w:textAlignment w:val="center"/>
              <w:rPr>
                <w:rFonts w:hint="eastAsia" w:ascii="宋体" w:hAnsi="宋体" w:eastAsia="宋体" w:cs="宋体"/>
                <w:b w:val="0"/>
                <w:bCs w:val="0"/>
                <w:i w:val="0"/>
                <w:iCs w:val="0"/>
                <w:snapToGrid w:val="0"/>
                <w:color w:val="000000"/>
                <w:sz w:val="18"/>
                <w:szCs w:val="18"/>
                <w:highlight w:val="none"/>
                <w:u w:val="none"/>
                <w:lang w:val="en-US" w:eastAsia="zh-CN" w:bidi="ar-SA"/>
              </w:rPr>
            </w:pPr>
            <w:r>
              <w:rPr>
                <w:rFonts w:hint="eastAsia" w:ascii="宋体" w:hAnsi="宋体" w:eastAsia="宋体" w:cs="宋体"/>
                <w:b w:val="0"/>
                <w:bCs w:val="0"/>
                <w:i w:val="0"/>
                <w:iCs w:val="0"/>
                <w:snapToGrid w:val="0"/>
                <w:color w:val="000000"/>
                <w:kern w:val="0"/>
                <w:sz w:val="18"/>
                <w:szCs w:val="18"/>
                <w:highlight w:val="none"/>
                <w:u w:val="none"/>
                <w:lang w:val="en-US" w:eastAsia="zh-CN" w:bidi="ar"/>
              </w:rPr>
              <w:t>项目</w:t>
            </w:r>
          </w:p>
        </w:tc>
        <w:tc>
          <w:tcPr>
            <w:tcW w:w="1670" w:type="dxa"/>
            <w:tcBorders>
              <w:tl2br w:val="nil"/>
              <w:tr2bl w:val="nil"/>
            </w:tcBorders>
            <w:shd w:val="clear" w:color="auto" w:fill="auto"/>
            <w:noWrap/>
            <w:vAlign w:val="center"/>
          </w:tcPr>
          <w:p w14:paraId="47DB4681">
            <w:pPr>
              <w:keepNext w:val="0"/>
              <w:keepLines w:val="0"/>
              <w:pageBreakBefore w:val="0"/>
              <w:widowControl/>
              <w:suppressLineNumbers w:val="0"/>
              <w:wordWrap/>
              <w:overflowPunct/>
              <w:topLinePunct w:val="0"/>
              <w:bidi w:val="0"/>
              <w:spacing w:line="240" w:lineRule="auto"/>
              <w:jc w:val="center"/>
              <w:textAlignment w:val="center"/>
              <w:rPr>
                <w:rFonts w:hint="eastAsia" w:ascii="宋体" w:hAnsi="宋体" w:eastAsia="宋体" w:cs="宋体"/>
                <w:b w:val="0"/>
                <w:bCs w:val="0"/>
                <w:i w:val="0"/>
                <w:iCs w:val="0"/>
                <w:snapToGrid w:val="0"/>
                <w:color w:val="000000"/>
                <w:sz w:val="18"/>
                <w:szCs w:val="18"/>
                <w:highlight w:val="none"/>
                <w:u w:val="none"/>
                <w:lang w:val="en-US" w:eastAsia="zh-CN" w:bidi="ar-SA"/>
              </w:rPr>
            </w:pPr>
            <w:r>
              <w:rPr>
                <w:rFonts w:hint="eastAsia" w:ascii="宋体" w:hAnsi="宋体" w:eastAsia="宋体" w:cs="宋体"/>
                <w:b w:val="0"/>
                <w:bCs w:val="0"/>
                <w:i w:val="0"/>
                <w:iCs w:val="0"/>
                <w:snapToGrid w:val="0"/>
                <w:color w:val="000000"/>
                <w:kern w:val="0"/>
                <w:sz w:val="18"/>
                <w:szCs w:val="18"/>
                <w:highlight w:val="none"/>
                <w:u w:val="none"/>
                <w:lang w:val="en-US" w:eastAsia="zh-CN" w:bidi="ar"/>
              </w:rPr>
              <w:t>项目内容</w:t>
            </w:r>
          </w:p>
        </w:tc>
        <w:tc>
          <w:tcPr>
            <w:tcW w:w="4780" w:type="dxa"/>
            <w:tcBorders>
              <w:tl2br w:val="nil"/>
              <w:tr2bl w:val="nil"/>
            </w:tcBorders>
            <w:shd w:val="clear" w:color="auto" w:fill="auto"/>
            <w:vAlign w:val="center"/>
          </w:tcPr>
          <w:p w14:paraId="4A666957">
            <w:pPr>
              <w:keepNext w:val="0"/>
              <w:keepLines w:val="0"/>
              <w:pageBreakBefore w:val="0"/>
              <w:widowControl/>
              <w:wordWrap/>
              <w:overflowPunct/>
              <w:topLinePunct w:val="0"/>
              <w:bidi w:val="0"/>
              <w:spacing w:line="240" w:lineRule="auto"/>
              <w:jc w:val="center"/>
              <w:rPr>
                <w:rFonts w:hint="eastAsia" w:ascii="宋体" w:hAnsi="宋体" w:eastAsia="宋体" w:cs="宋体"/>
                <w:b w:val="0"/>
                <w:bCs w:val="0"/>
                <w:i w:val="0"/>
                <w:iCs w:val="0"/>
                <w:snapToGrid w:val="0"/>
                <w:color w:val="000000"/>
                <w:sz w:val="18"/>
                <w:szCs w:val="18"/>
                <w:highlight w:val="none"/>
                <w:u w:val="none"/>
                <w:lang w:val="en-US" w:eastAsia="zh-CN" w:bidi="ar-SA"/>
              </w:rPr>
            </w:pPr>
            <w:r>
              <w:rPr>
                <w:rFonts w:hint="eastAsia" w:ascii="宋体" w:hAnsi="宋体" w:eastAsia="宋体" w:cs="宋体"/>
                <w:b w:val="0"/>
                <w:bCs w:val="0"/>
                <w:i w:val="0"/>
                <w:iCs w:val="0"/>
                <w:color w:val="000000"/>
                <w:sz w:val="18"/>
                <w:szCs w:val="18"/>
                <w:highlight w:val="none"/>
                <w:u w:val="none"/>
                <w:lang w:val="en-US" w:eastAsia="zh-CN"/>
              </w:rPr>
              <w:t>内容描述</w:t>
            </w:r>
          </w:p>
        </w:tc>
        <w:tc>
          <w:tcPr>
            <w:tcW w:w="820" w:type="dxa"/>
            <w:tcBorders>
              <w:tl2br w:val="nil"/>
              <w:tr2bl w:val="nil"/>
            </w:tcBorders>
            <w:shd w:val="clear" w:color="auto" w:fill="auto"/>
            <w:noWrap/>
            <w:vAlign w:val="center"/>
          </w:tcPr>
          <w:p w14:paraId="02850626">
            <w:pPr>
              <w:keepNext w:val="0"/>
              <w:keepLines w:val="0"/>
              <w:pageBreakBefore w:val="0"/>
              <w:widowControl/>
              <w:suppressLineNumbers w:val="0"/>
              <w:wordWrap/>
              <w:overflowPunct/>
              <w:topLinePunct w:val="0"/>
              <w:bidi w:val="0"/>
              <w:spacing w:line="240" w:lineRule="auto"/>
              <w:jc w:val="center"/>
              <w:textAlignment w:val="center"/>
              <w:rPr>
                <w:rFonts w:hint="eastAsia" w:ascii="宋体" w:hAnsi="宋体" w:eastAsia="宋体" w:cs="宋体"/>
                <w:b w:val="0"/>
                <w:bCs w:val="0"/>
                <w:i w:val="0"/>
                <w:iCs w:val="0"/>
                <w:snapToGrid w:val="0"/>
                <w:color w:val="000000"/>
                <w:sz w:val="18"/>
                <w:szCs w:val="18"/>
                <w:highlight w:val="none"/>
                <w:u w:val="none"/>
                <w:lang w:val="en-US" w:eastAsia="zh-CN" w:bidi="ar-SA"/>
              </w:rPr>
            </w:pPr>
            <w:r>
              <w:rPr>
                <w:rFonts w:hint="eastAsia" w:ascii="宋体" w:hAnsi="宋体" w:eastAsia="宋体" w:cs="宋体"/>
                <w:b w:val="0"/>
                <w:bCs w:val="0"/>
                <w:i w:val="0"/>
                <w:iCs w:val="0"/>
                <w:snapToGrid w:val="0"/>
                <w:color w:val="000000"/>
                <w:kern w:val="0"/>
                <w:sz w:val="18"/>
                <w:szCs w:val="18"/>
                <w:highlight w:val="none"/>
                <w:u w:val="none"/>
                <w:lang w:val="en-US" w:eastAsia="zh-CN" w:bidi="ar"/>
              </w:rPr>
              <w:t>入门级</w:t>
            </w:r>
          </w:p>
        </w:tc>
        <w:tc>
          <w:tcPr>
            <w:tcW w:w="810" w:type="dxa"/>
            <w:tcBorders>
              <w:tl2br w:val="nil"/>
              <w:tr2bl w:val="nil"/>
            </w:tcBorders>
            <w:shd w:val="clear" w:color="auto" w:fill="auto"/>
            <w:noWrap/>
            <w:vAlign w:val="center"/>
          </w:tcPr>
          <w:p w14:paraId="59D78C75">
            <w:pPr>
              <w:keepNext w:val="0"/>
              <w:keepLines w:val="0"/>
              <w:pageBreakBefore w:val="0"/>
              <w:widowControl/>
              <w:suppressLineNumbers w:val="0"/>
              <w:wordWrap/>
              <w:overflowPunct/>
              <w:topLinePunct w:val="0"/>
              <w:bidi w:val="0"/>
              <w:spacing w:line="240" w:lineRule="auto"/>
              <w:jc w:val="center"/>
              <w:textAlignment w:val="center"/>
              <w:rPr>
                <w:rFonts w:hint="eastAsia" w:ascii="宋体" w:hAnsi="宋体" w:eastAsia="宋体" w:cs="宋体"/>
                <w:b w:val="0"/>
                <w:bCs w:val="0"/>
                <w:i w:val="0"/>
                <w:iCs w:val="0"/>
                <w:snapToGrid w:val="0"/>
                <w:color w:val="000000"/>
                <w:sz w:val="18"/>
                <w:szCs w:val="18"/>
                <w:highlight w:val="none"/>
                <w:u w:val="none"/>
                <w:lang w:val="en-US" w:eastAsia="zh-CN" w:bidi="ar-SA"/>
              </w:rPr>
            </w:pPr>
            <w:r>
              <w:rPr>
                <w:rFonts w:hint="eastAsia" w:ascii="宋体" w:hAnsi="宋体" w:eastAsia="宋体" w:cs="宋体"/>
                <w:b w:val="0"/>
                <w:bCs w:val="0"/>
                <w:i w:val="0"/>
                <w:iCs w:val="0"/>
                <w:snapToGrid w:val="0"/>
                <w:color w:val="000000"/>
                <w:kern w:val="0"/>
                <w:sz w:val="18"/>
                <w:szCs w:val="18"/>
                <w:highlight w:val="none"/>
                <w:u w:val="none"/>
                <w:lang w:val="en-US" w:eastAsia="zh-CN" w:bidi="ar"/>
              </w:rPr>
              <w:t>规范级</w:t>
            </w:r>
          </w:p>
        </w:tc>
        <w:tc>
          <w:tcPr>
            <w:tcW w:w="792" w:type="dxa"/>
            <w:tcBorders>
              <w:tl2br w:val="nil"/>
              <w:tr2bl w:val="nil"/>
            </w:tcBorders>
            <w:shd w:val="clear" w:color="auto" w:fill="auto"/>
            <w:noWrap/>
            <w:vAlign w:val="center"/>
          </w:tcPr>
          <w:p w14:paraId="5CC3280F">
            <w:pPr>
              <w:keepNext w:val="0"/>
              <w:keepLines w:val="0"/>
              <w:pageBreakBefore w:val="0"/>
              <w:widowControl/>
              <w:suppressLineNumbers w:val="0"/>
              <w:wordWrap/>
              <w:overflowPunct/>
              <w:topLinePunct w:val="0"/>
              <w:bidi w:val="0"/>
              <w:spacing w:line="240" w:lineRule="auto"/>
              <w:jc w:val="center"/>
              <w:textAlignment w:val="center"/>
              <w:rPr>
                <w:rFonts w:hint="eastAsia" w:ascii="宋体" w:hAnsi="宋体" w:eastAsia="宋体" w:cs="宋体"/>
                <w:b w:val="0"/>
                <w:bCs w:val="0"/>
                <w:i w:val="0"/>
                <w:iCs w:val="0"/>
                <w:snapToGrid w:val="0"/>
                <w:color w:val="000000"/>
                <w:sz w:val="18"/>
                <w:szCs w:val="18"/>
                <w:highlight w:val="none"/>
                <w:u w:val="none"/>
                <w:lang w:val="en-US" w:eastAsia="zh-CN" w:bidi="ar-SA"/>
              </w:rPr>
            </w:pPr>
            <w:r>
              <w:rPr>
                <w:rFonts w:hint="eastAsia" w:ascii="宋体" w:hAnsi="宋体" w:eastAsia="宋体" w:cs="宋体"/>
                <w:b w:val="0"/>
                <w:bCs w:val="0"/>
                <w:i w:val="0"/>
                <w:iCs w:val="0"/>
                <w:snapToGrid w:val="0"/>
                <w:color w:val="000000"/>
                <w:kern w:val="0"/>
                <w:sz w:val="18"/>
                <w:szCs w:val="18"/>
                <w:highlight w:val="none"/>
                <w:u w:val="none"/>
                <w:lang w:val="en-US" w:eastAsia="zh-CN" w:bidi="ar"/>
              </w:rPr>
              <w:t>标杆级</w:t>
            </w:r>
          </w:p>
        </w:tc>
      </w:tr>
      <w:tr w14:paraId="1AF4190F">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40" w:hRule="atLeast"/>
        </w:trPr>
        <w:tc>
          <w:tcPr>
            <w:tcW w:w="944" w:type="dxa"/>
            <w:vMerge w:val="continue"/>
            <w:tcBorders>
              <w:tl2br w:val="nil"/>
              <w:tr2bl w:val="nil"/>
            </w:tcBorders>
            <w:shd w:val="clear" w:color="auto" w:fill="auto"/>
            <w:noWrap/>
            <w:vAlign w:val="center"/>
          </w:tcPr>
          <w:p w14:paraId="45903FF9">
            <w:pPr>
              <w:keepNext w:val="0"/>
              <w:keepLines w:val="0"/>
              <w:pageBreakBefore w:val="0"/>
              <w:widowControl/>
              <w:wordWrap/>
              <w:overflowPunct/>
              <w:topLinePunct w:val="0"/>
              <w:bidi w:val="0"/>
              <w:spacing w:line="240" w:lineRule="auto"/>
              <w:jc w:val="center"/>
              <w:rPr>
                <w:rFonts w:hint="eastAsia" w:ascii="宋体" w:hAnsi="宋体" w:eastAsia="宋体" w:cs="宋体"/>
                <w:i w:val="0"/>
                <w:iCs w:val="0"/>
                <w:color w:val="000000"/>
                <w:sz w:val="18"/>
                <w:szCs w:val="18"/>
                <w:u w:val="none"/>
              </w:rPr>
            </w:pPr>
          </w:p>
        </w:tc>
        <w:tc>
          <w:tcPr>
            <w:tcW w:w="1670" w:type="dxa"/>
            <w:vMerge w:val="continue"/>
            <w:tcBorders>
              <w:tl2br w:val="nil"/>
              <w:tr2bl w:val="nil"/>
            </w:tcBorders>
            <w:shd w:val="clear" w:color="auto" w:fill="auto"/>
            <w:noWrap/>
            <w:vAlign w:val="center"/>
          </w:tcPr>
          <w:p w14:paraId="5A10A272">
            <w:pPr>
              <w:keepNext w:val="0"/>
              <w:keepLines w:val="0"/>
              <w:pageBreakBefore w:val="0"/>
              <w:widowControl/>
              <w:wordWrap/>
              <w:overflowPunct/>
              <w:topLinePunct w:val="0"/>
              <w:bidi w:val="0"/>
              <w:spacing w:line="240" w:lineRule="auto"/>
              <w:jc w:val="center"/>
              <w:rPr>
                <w:rFonts w:hint="eastAsia" w:ascii="宋体" w:hAnsi="宋体" w:eastAsia="宋体" w:cs="宋体"/>
                <w:i w:val="0"/>
                <w:iCs w:val="0"/>
                <w:color w:val="000000"/>
                <w:sz w:val="18"/>
                <w:szCs w:val="18"/>
                <w:u w:val="none"/>
              </w:rPr>
            </w:pPr>
          </w:p>
        </w:tc>
        <w:tc>
          <w:tcPr>
            <w:tcW w:w="4780" w:type="dxa"/>
            <w:tcBorders>
              <w:tl2br w:val="nil"/>
              <w:tr2bl w:val="nil"/>
            </w:tcBorders>
            <w:shd w:val="clear" w:color="auto" w:fill="auto"/>
            <w:vAlign w:val="center"/>
          </w:tcPr>
          <w:p w14:paraId="7B9D3C65">
            <w:pPr>
              <w:keepNext w:val="0"/>
              <w:keepLines w:val="0"/>
              <w:pageBreakBefore w:val="0"/>
              <w:widowControl/>
              <w:suppressLineNumbers w:val="0"/>
              <w:wordWrap/>
              <w:overflowPunct/>
              <w:topLinePunct w:val="0"/>
              <w:bidi w:val="0"/>
              <w:spacing w:line="24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园区提供车位状态监测应用</w:t>
            </w:r>
          </w:p>
        </w:tc>
        <w:tc>
          <w:tcPr>
            <w:tcW w:w="820" w:type="dxa"/>
            <w:tcBorders>
              <w:tl2br w:val="nil"/>
              <w:tr2bl w:val="nil"/>
            </w:tcBorders>
            <w:shd w:val="clear" w:color="auto" w:fill="auto"/>
            <w:noWrap/>
            <w:vAlign w:val="center"/>
          </w:tcPr>
          <w:p w14:paraId="0403E611">
            <w:pPr>
              <w:keepNext w:val="0"/>
              <w:keepLines w:val="0"/>
              <w:pageBreakBefore w:val="0"/>
              <w:widowControl/>
              <w:suppressLineNumbers w:val="0"/>
              <w:wordWrap/>
              <w:overflowPunct/>
              <w:topLinePunct w:val="0"/>
              <w:bidi w:val="0"/>
              <w:spacing w:line="24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w:t>
            </w:r>
          </w:p>
        </w:tc>
        <w:tc>
          <w:tcPr>
            <w:tcW w:w="810" w:type="dxa"/>
            <w:tcBorders>
              <w:tl2br w:val="nil"/>
              <w:tr2bl w:val="nil"/>
            </w:tcBorders>
            <w:shd w:val="clear" w:color="auto" w:fill="auto"/>
            <w:noWrap/>
            <w:vAlign w:val="center"/>
          </w:tcPr>
          <w:p w14:paraId="5746E23E">
            <w:pPr>
              <w:keepNext w:val="0"/>
              <w:keepLines w:val="0"/>
              <w:pageBreakBefore w:val="0"/>
              <w:widowControl/>
              <w:suppressLineNumbers w:val="0"/>
              <w:wordWrap/>
              <w:overflowPunct/>
              <w:topLinePunct w:val="0"/>
              <w:bidi w:val="0"/>
              <w:spacing w:line="24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o</w:t>
            </w:r>
          </w:p>
        </w:tc>
        <w:tc>
          <w:tcPr>
            <w:tcW w:w="792" w:type="dxa"/>
            <w:tcBorders>
              <w:tl2br w:val="nil"/>
              <w:tr2bl w:val="nil"/>
            </w:tcBorders>
            <w:shd w:val="clear" w:color="auto" w:fill="auto"/>
            <w:noWrap/>
            <w:vAlign w:val="center"/>
          </w:tcPr>
          <w:p w14:paraId="305925CF">
            <w:pPr>
              <w:keepNext w:val="0"/>
              <w:keepLines w:val="0"/>
              <w:pageBreakBefore w:val="0"/>
              <w:widowControl/>
              <w:suppressLineNumbers w:val="0"/>
              <w:wordWrap/>
              <w:overflowPunct/>
              <w:topLinePunct w:val="0"/>
              <w:bidi w:val="0"/>
              <w:spacing w:line="24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o</w:t>
            </w:r>
          </w:p>
        </w:tc>
      </w:tr>
      <w:tr w14:paraId="5FB570A7">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40" w:hRule="atLeast"/>
        </w:trPr>
        <w:tc>
          <w:tcPr>
            <w:tcW w:w="944" w:type="dxa"/>
            <w:vMerge w:val="continue"/>
            <w:tcBorders>
              <w:tl2br w:val="nil"/>
              <w:tr2bl w:val="nil"/>
            </w:tcBorders>
            <w:shd w:val="clear" w:color="auto" w:fill="auto"/>
            <w:noWrap/>
            <w:vAlign w:val="center"/>
          </w:tcPr>
          <w:p w14:paraId="268C95E2">
            <w:pPr>
              <w:keepNext w:val="0"/>
              <w:keepLines w:val="0"/>
              <w:pageBreakBefore w:val="0"/>
              <w:widowControl/>
              <w:wordWrap/>
              <w:overflowPunct/>
              <w:topLinePunct w:val="0"/>
              <w:bidi w:val="0"/>
              <w:spacing w:line="240" w:lineRule="auto"/>
              <w:jc w:val="center"/>
              <w:rPr>
                <w:rFonts w:hint="eastAsia" w:ascii="宋体" w:hAnsi="宋体" w:eastAsia="宋体" w:cs="宋体"/>
                <w:i w:val="0"/>
                <w:iCs w:val="0"/>
                <w:color w:val="000000"/>
                <w:sz w:val="18"/>
                <w:szCs w:val="18"/>
                <w:u w:val="none"/>
              </w:rPr>
            </w:pPr>
          </w:p>
        </w:tc>
        <w:tc>
          <w:tcPr>
            <w:tcW w:w="1670" w:type="dxa"/>
            <w:vMerge w:val="continue"/>
            <w:tcBorders>
              <w:tl2br w:val="nil"/>
              <w:tr2bl w:val="nil"/>
            </w:tcBorders>
            <w:shd w:val="clear" w:color="auto" w:fill="auto"/>
            <w:noWrap/>
            <w:vAlign w:val="center"/>
          </w:tcPr>
          <w:p w14:paraId="1F1065DE">
            <w:pPr>
              <w:keepNext w:val="0"/>
              <w:keepLines w:val="0"/>
              <w:pageBreakBefore w:val="0"/>
              <w:widowControl/>
              <w:wordWrap/>
              <w:overflowPunct/>
              <w:topLinePunct w:val="0"/>
              <w:bidi w:val="0"/>
              <w:spacing w:line="240" w:lineRule="auto"/>
              <w:jc w:val="center"/>
              <w:rPr>
                <w:rFonts w:hint="eastAsia" w:ascii="宋体" w:hAnsi="宋体" w:eastAsia="宋体" w:cs="宋体"/>
                <w:i w:val="0"/>
                <w:iCs w:val="0"/>
                <w:color w:val="000000"/>
                <w:sz w:val="18"/>
                <w:szCs w:val="18"/>
                <w:u w:val="none"/>
              </w:rPr>
            </w:pPr>
          </w:p>
        </w:tc>
        <w:tc>
          <w:tcPr>
            <w:tcW w:w="4780" w:type="dxa"/>
            <w:tcBorders>
              <w:tl2br w:val="nil"/>
              <w:tr2bl w:val="nil"/>
            </w:tcBorders>
            <w:shd w:val="clear" w:color="auto" w:fill="auto"/>
            <w:vAlign w:val="center"/>
          </w:tcPr>
          <w:p w14:paraId="48C687A3">
            <w:pPr>
              <w:keepNext w:val="0"/>
              <w:keepLines w:val="0"/>
              <w:pageBreakBefore w:val="0"/>
              <w:widowControl/>
              <w:suppressLineNumbers w:val="0"/>
              <w:wordWrap/>
              <w:overflowPunct/>
              <w:topLinePunct w:val="0"/>
              <w:bidi w:val="0"/>
              <w:spacing w:line="24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园区提供园区内自动驾驶及车路协同应用</w:t>
            </w:r>
          </w:p>
        </w:tc>
        <w:tc>
          <w:tcPr>
            <w:tcW w:w="820" w:type="dxa"/>
            <w:tcBorders>
              <w:tl2br w:val="nil"/>
              <w:tr2bl w:val="nil"/>
            </w:tcBorders>
            <w:shd w:val="clear" w:color="auto" w:fill="auto"/>
            <w:noWrap/>
            <w:vAlign w:val="center"/>
          </w:tcPr>
          <w:p w14:paraId="25F586D8">
            <w:pPr>
              <w:keepNext w:val="0"/>
              <w:keepLines w:val="0"/>
              <w:pageBreakBefore w:val="0"/>
              <w:widowControl/>
              <w:suppressLineNumbers w:val="0"/>
              <w:wordWrap/>
              <w:overflowPunct/>
              <w:topLinePunct w:val="0"/>
              <w:bidi w:val="0"/>
              <w:spacing w:line="24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w:t>
            </w:r>
          </w:p>
        </w:tc>
        <w:tc>
          <w:tcPr>
            <w:tcW w:w="810" w:type="dxa"/>
            <w:tcBorders>
              <w:tl2br w:val="nil"/>
              <w:tr2bl w:val="nil"/>
            </w:tcBorders>
            <w:shd w:val="clear" w:color="auto" w:fill="auto"/>
            <w:noWrap/>
            <w:vAlign w:val="center"/>
          </w:tcPr>
          <w:p w14:paraId="113A0953">
            <w:pPr>
              <w:keepNext w:val="0"/>
              <w:keepLines w:val="0"/>
              <w:pageBreakBefore w:val="0"/>
              <w:widowControl/>
              <w:suppressLineNumbers w:val="0"/>
              <w:wordWrap/>
              <w:overflowPunct/>
              <w:topLinePunct w:val="0"/>
              <w:bidi w:val="0"/>
              <w:spacing w:line="24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w:t>
            </w:r>
          </w:p>
        </w:tc>
        <w:tc>
          <w:tcPr>
            <w:tcW w:w="792" w:type="dxa"/>
            <w:tcBorders>
              <w:tl2br w:val="nil"/>
              <w:tr2bl w:val="nil"/>
            </w:tcBorders>
            <w:shd w:val="clear" w:color="auto" w:fill="auto"/>
            <w:noWrap/>
            <w:vAlign w:val="center"/>
          </w:tcPr>
          <w:p w14:paraId="2E8A2609">
            <w:pPr>
              <w:keepNext w:val="0"/>
              <w:keepLines w:val="0"/>
              <w:pageBreakBefore w:val="0"/>
              <w:widowControl/>
              <w:suppressLineNumbers w:val="0"/>
              <w:wordWrap/>
              <w:overflowPunct/>
              <w:topLinePunct w:val="0"/>
              <w:bidi w:val="0"/>
              <w:spacing w:line="24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o</w:t>
            </w:r>
          </w:p>
        </w:tc>
      </w:tr>
      <w:tr w14:paraId="1C542488">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40" w:hRule="atLeast"/>
        </w:trPr>
        <w:tc>
          <w:tcPr>
            <w:tcW w:w="944" w:type="dxa"/>
            <w:vMerge w:val="continue"/>
            <w:tcBorders>
              <w:tl2br w:val="nil"/>
              <w:tr2bl w:val="nil"/>
            </w:tcBorders>
            <w:shd w:val="clear" w:color="auto" w:fill="auto"/>
            <w:noWrap/>
            <w:vAlign w:val="center"/>
          </w:tcPr>
          <w:p w14:paraId="058187E4">
            <w:pPr>
              <w:keepNext w:val="0"/>
              <w:keepLines w:val="0"/>
              <w:pageBreakBefore w:val="0"/>
              <w:widowControl/>
              <w:wordWrap/>
              <w:overflowPunct/>
              <w:topLinePunct w:val="0"/>
              <w:bidi w:val="0"/>
              <w:spacing w:line="240" w:lineRule="auto"/>
              <w:jc w:val="center"/>
              <w:rPr>
                <w:rFonts w:hint="eastAsia" w:ascii="宋体" w:hAnsi="宋体" w:eastAsia="宋体" w:cs="宋体"/>
                <w:i w:val="0"/>
                <w:iCs w:val="0"/>
                <w:color w:val="000000"/>
                <w:sz w:val="18"/>
                <w:szCs w:val="18"/>
                <w:u w:val="none"/>
              </w:rPr>
            </w:pPr>
          </w:p>
        </w:tc>
        <w:tc>
          <w:tcPr>
            <w:tcW w:w="1670" w:type="dxa"/>
            <w:vMerge w:val="continue"/>
            <w:tcBorders>
              <w:tl2br w:val="nil"/>
              <w:tr2bl w:val="nil"/>
            </w:tcBorders>
            <w:shd w:val="clear" w:color="auto" w:fill="auto"/>
            <w:noWrap/>
            <w:vAlign w:val="center"/>
          </w:tcPr>
          <w:p w14:paraId="5E510F39">
            <w:pPr>
              <w:keepNext w:val="0"/>
              <w:keepLines w:val="0"/>
              <w:pageBreakBefore w:val="0"/>
              <w:widowControl/>
              <w:wordWrap/>
              <w:overflowPunct/>
              <w:topLinePunct w:val="0"/>
              <w:bidi w:val="0"/>
              <w:spacing w:line="240" w:lineRule="auto"/>
              <w:jc w:val="center"/>
              <w:rPr>
                <w:rFonts w:hint="eastAsia" w:ascii="宋体" w:hAnsi="宋体" w:eastAsia="宋体" w:cs="宋体"/>
                <w:i w:val="0"/>
                <w:iCs w:val="0"/>
                <w:color w:val="000000"/>
                <w:sz w:val="18"/>
                <w:szCs w:val="18"/>
                <w:u w:val="none"/>
              </w:rPr>
            </w:pPr>
          </w:p>
        </w:tc>
        <w:tc>
          <w:tcPr>
            <w:tcW w:w="4780" w:type="dxa"/>
            <w:tcBorders>
              <w:tl2br w:val="nil"/>
              <w:tr2bl w:val="nil"/>
            </w:tcBorders>
            <w:shd w:val="clear" w:color="auto" w:fill="auto"/>
            <w:vAlign w:val="center"/>
          </w:tcPr>
          <w:p w14:paraId="2D8142C4">
            <w:pPr>
              <w:keepNext w:val="0"/>
              <w:keepLines w:val="0"/>
              <w:pageBreakBefore w:val="0"/>
              <w:widowControl/>
              <w:suppressLineNumbers w:val="0"/>
              <w:wordWrap/>
              <w:overflowPunct/>
              <w:topLinePunct w:val="0"/>
              <w:bidi w:val="0"/>
              <w:spacing w:line="24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园区提供交通资产优化等园区交通管理应用</w:t>
            </w:r>
          </w:p>
        </w:tc>
        <w:tc>
          <w:tcPr>
            <w:tcW w:w="820" w:type="dxa"/>
            <w:tcBorders>
              <w:tl2br w:val="nil"/>
              <w:tr2bl w:val="nil"/>
            </w:tcBorders>
            <w:shd w:val="clear" w:color="auto" w:fill="auto"/>
            <w:noWrap/>
            <w:vAlign w:val="center"/>
          </w:tcPr>
          <w:p w14:paraId="40B7E28B">
            <w:pPr>
              <w:keepNext w:val="0"/>
              <w:keepLines w:val="0"/>
              <w:pageBreakBefore w:val="0"/>
              <w:widowControl/>
              <w:suppressLineNumbers w:val="0"/>
              <w:wordWrap/>
              <w:overflowPunct/>
              <w:topLinePunct w:val="0"/>
              <w:bidi w:val="0"/>
              <w:spacing w:line="24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w:t>
            </w:r>
          </w:p>
        </w:tc>
        <w:tc>
          <w:tcPr>
            <w:tcW w:w="810" w:type="dxa"/>
            <w:tcBorders>
              <w:tl2br w:val="nil"/>
              <w:tr2bl w:val="nil"/>
            </w:tcBorders>
            <w:shd w:val="clear" w:color="auto" w:fill="auto"/>
            <w:noWrap/>
            <w:vAlign w:val="center"/>
          </w:tcPr>
          <w:p w14:paraId="3DE98619">
            <w:pPr>
              <w:keepNext w:val="0"/>
              <w:keepLines w:val="0"/>
              <w:pageBreakBefore w:val="0"/>
              <w:widowControl/>
              <w:suppressLineNumbers w:val="0"/>
              <w:wordWrap/>
              <w:overflowPunct/>
              <w:topLinePunct w:val="0"/>
              <w:bidi w:val="0"/>
              <w:spacing w:line="24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w:t>
            </w:r>
          </w:p>
        </w:tc>
        <w:tc>
          <w:tcPr>
            <w:tcW w:w="792" w:type="dxa"/>
            <w:tcBorders>
              <w:tl2br w:val="nil"/>
              <w:tr2bl w:val="nil"/>
            </w:tcBorders>
            <w:shd w:val="clear" w:color="auto" w:fill="auto"/>
            <w:noWrap/>
            <w:vAlign w:val="center"/>
          </w:tcPr>
          <w:p w14:paraId="360A1899">
            <w:pPr>
              <w:keepNext w:val="0"/>
              <w:keepLines w:val="0"/>
              <w:pageBreakBefore w:val="0"/>
              <w:widowControl/>
              <w:suppressLineNumbers w:val="0"/>
              <w:wordWrap/>
              <w:overflowPunct/>
              <w:topLinePunct w:val="0"/>
              <w:bidi w:val="0"/>
              <w:spacing w:line="24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o</w:t>
            </w:r>
          </w:p>
        </w:tc>
      </w:tr>
      <w:tr w14:paraId="3AA124ED">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40" w:hRule="atLeast"/>
        </w:trPr>
        <w:tc>
          <w:tcPr>
            <w:tcW w:w="944" w:type="dxa"/>
            <w:vMerge w:val="continue"/>
            <w:tcBorders>
              <w:tl2br w:val="nil"/>
              <w:tr2bl w:val="nil"/>
            </w:tcBorders>
            <w:shd w:val="clear" w:color="auto" w:fill="auto"/>
            <w:noWrap/>
            <w:vAlign w:val="center"/>
          </w:tcPr>
          <w:p w14:paraId="36232EDD">
            <w:pPr>
              <w:keepNext w:val="0"/>
              <w:keepLines w:val="0"/>
              <w:pageBreakBefore w:val="0"/>
              <w:widowControl/>
              <w:wordWrap/>
              <w:overflowPunct/>
              <w:topLinePunct w:val="0"/>
              <w:bidi w:val="0"/>
              <w:spacing w:line="240" w:lineRule="auto"/>
              <w:jc w:val="center"/>
              <w:rPr>
                <w:rFonts w:hint="eastAsia" w:ascii="宋体" w:hAnsi="宋体" w:eastAsia="宋体" w:cs="宋体"/>
                <w:i w:val="0"/>
                <w:iCs w:val="0"/>
                <w:color w:val="000000"/>
                <w:sz w:val="18"/>
                <w:szCs w:val="18"/>
                <w:u w:val="none"/>
              </w:rPr>
            </w:pPr>
          </w:p>
        </w:tc>
        <w:tc>
          <w:tcPr>
            <w:tcW w:w="1670" w:type="dxa"/>
            <w:vMerge w:val="continue"/>
            <w:tcBorders>
              <w:tl2br w:val="nil"/>
              <w:tr2bl w:val="nil"/>
            </w:tcBorders>
            <w:shd w:val="clear" w:color="auto" w:fill="auto"/>
            <w:noWrap/>
            <w:vAlign w:val="center"/>
          </w:tcPr>
          <w:p w14:paraId="54C67E6B">
            <w:pPr>
              <w:keepNext w:val="0"/>
              <w:keepLines w:val="0"/>
              <w:pageBreakBefore w:val="0"/>
              <w:widowControl/>
              <w:wordWrap/>
              <w:overflowPunct/>
              <w:topLinePunct w:val="0"/>
              <w:bidi w:val="0"/>
              <w:spacing w:line="240" w:lineRule="auto"/>
              <w:jc w:val="center"/>
              <w:rPr>
                <w:rFonts w:hint="eastAsia" w:ascii="宋体" w:hAnsi="宋体" w:eastAsia="宋体" w:cs="宋体"/>
                <w:i w:val="0"/>
                <w:iCs w:val="0"/>
                <w:color w:val="000000"/>
                <w:sz w:val="18"/>
                <w:szCs w:val="18"/>
                <w:u w:val="none"/>
              </w:rPr>
            </w:pPr>
          </w:p>
        </w:tc>
        <w:tc>
          <w:tcPr>
            <w:tcW w:w="4780" w:type="dxa"/>
            <w:tcBorders>
              <w:tl2br w:val="nil"/>
              <w:tr2bl w:val="nil"/>
            </w:tcBorders>
            <w:shd w:val="clear" w:color="auto" w:fill="auto"/>
            <w:vAlign w:val="center"/>
          </w:tcPr>
          <w:p w14:paraId="6D4284C2">
            <w:pPr>
              <w:keepNext w:val="0"/>
              <w:keepLines w:val="0"/>
              <w:pageBreakBefore w:val="0"/>
              <w:widowControl/>
              <w:suppressLineNumbers w:val="0"/>
              <w:wordWrap/>
              <w:overflowPunct/>
              <w:topLinePunct w:val="0"/>
              <w:bidi w:val="0"/>
              <w:spacing w:line="24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园区提供道路照明、安全和监控等配套管理应用</w:t>
            </w:r>
          </w:p>
        </w:tc>
        <w:tc>
          <w:tcPr>
            <w:tcW w:w="820" w:type="dxa"/>
            <w:tcBorders>
              <w:tl2br w:val="nil"/>
              <w:tr2bl w:val="nil"/>
            </w:tcBorders>
            <w:shd w:val="clear" w:color="auto" w:fill="auto"/>
            <w:noWrap/>
            <w:vAlign w:val="center"/>
          </w:tcPr>
          <w:p w14:paraId="7D800C88">
            <w:pPr>
              <w:keepNext w:val="0"/>
              <w:keepLines w:val="0"/>
              <w:pageBreakBefore w:val="0"/>
              <w:widowControl/>
              <w:suppressLineNumbers w:val="0"/>
              <w:wordWrap/>
              <w:overflowPunct/>
              <w:topLinePunct w:val="0"/>
              <w:bidi w:val="0"/>
              <w:spacing w:line="24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w:t>
            </w:r>
          </w:p>
        </w:tc>
        <w:tc>
          <w:tcPr>
            <w:tcW w:w="810" w:type="dxa"/>
            <w:tcBorders>
              <w:tl2br w:val="nil"/>
              <w:tr2bl w:val="nil"/>
            </w:tcBorders>
            <w:shd w:val="clear" w:color="auto" w:fill="auto"/>
            <w:noWrap/>
            <w:vAlign w:val="center"/>
          </w:tcPr>
          <w:p w14:paraId="1F0EF9A2">
            <w:pPr>
              <w:keepNext w:val="0"/>
              <w:keepLines w:val="0"/>
              <w:pageBreakBefore w:val="0"/>
              <w:widowControl/>
              <w:suppressLineNumbers w:val="0"/>
              <w:wordWrap/>
              <w:overflowPunct/>
              <w:topLinePunct w:val="0"/>
              <w:bidi w:val="0"/>
              <w:spacing w:line="24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o</w:t>
            </w:r>
          </w:p>
        </w:tc>
        <w:tc>
          <w:tcPr>
            <w:tcW w:w="792" w:type="dxa"/>
            <w:tcBorders>
              <w:tl2br w:val="nil"/>
              <w:tr2bl w:val="nil"/>
            </w:tcBorders>
            <w:shd w:val="clear" w:color="auto" w:fill="auto"/>
            <w:noWrap/>
            <w:vAlign w:val="center"/>
          </w:tcPr>
          <w:p w14:paraId="422C89C3">
            <w:pPr>
              <w:keepNext w:val="0"/>
              <w:keepLines w:val="0"/>
              <w:pageBreakBefore w:val="0"/>
              <w:widowControl/>
              <w:suppressLineNumbers w:val="0"/>
              <w:wordWrap/>
              <w:overflowPunct/>
              <w:topLinePunct w:val="0"/>
              <w:bidi w:val="0"/>
              <w:spacing w:line="24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o</w:t>
            </w:r>
          </w:p>
        </w:tc>
      </w:tr>
      <w:tr w14:paraId="426E7534">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944" w:type="dxa"/>
            <w:vMerge w:val="continue"/>
            <w:tcBorders>
              <w:tl2br w:val="nil"/>
              <w:tr2bl w:val="nil"/>
            </w:tcBorders>
            <w:shd w:val="clear" w:color="auto" w:fill="auto"/>
            <w:noWrap/>
            <w:vAlign w:val="center"/>
          </w:tcPr>
          <w:p w14:paraId="1EA6FEE3">
            <w:pPr>
              <w:keepNext w:val="0"/>
              <w:keepLines w:val="0"/>
              <w:pageBreakBefore w:val="0"/>
              <w:widowControl/>
              <w:wordWrap/>
              <w:overflowPunct/>
              <w:topLinePunct w:val="0"/>
              <w:bidi w:val="0"/>
              <w:spacing w:line="240" w:lineRule="auto"/>
              <w:jc w:val="center"/>
              <w:rPr>
                <w:rFonts w:hint="eastAsia" w:ascii="宋体" w:hAnsi="宋体" w:eastAsia="宋体" w:cs="宋体"/>
                <w:i w:val="0"/>
                <w:iCs w:val="0"/>
                <w:color w:val="000000"/>
                <w:sz w:val="18"/>
                <w:szCs w:val="18"/>
                <w:u w:val="none"/>
              </w:rPr>
            </w:pPr>
          </w:p>
        </w:tc>
        <w:tc>
          <w:tcPr>
            <w:tcW w:w="1670" w:type="dxa"/>
            <w:vMerge w:val="continue"/>
            <w:tcBorders>
              <w:tl2br w:val="nil"/>
              <w:tr2bl w:val="nil"/>
            </w:tcBorders>
            <w:shd w:val="clear" w:color="auto" w:fill="auto"/>
            <w:noWrap/>
            <w:vAlign w:val="center"/>
          </w:tcPr>
          <w:p w14:paraId="5F225CE5">
            <w:pPr>
              <w:keepNext w:val="0"/>
              <w:keepLines w:val="0"/>
              <w:pageBreakBefore w:val="0"/>
              <w:widowControl/>
              <w:wordWrap/>
              <w:overflowPunct/>
              <w:topLinePunct w:val="0"/>
              <w:bidi w:val="0"/>
              <w:spacing w:line="240" w:lineRule="auto"/>
              <w:jc w:val="center"/>
              <w:rPr>
                <w:rFonts w:hint="eastAsia" w:ascii="宋体" w:hAnsi="宋体" w:eastAsia="宋体" w:cs="宋体"/>
                <w:i w:val="0"/>
                <w:iCs w:val="0"/>
                <w:color w:val="000000"/>
                <w:sz w:val="18"/>
                <w:szCs w:val="18"/>
                <w:u w:val="none"/>
              </w:rPr>
            </w:pPr>
          </w:p>
        </w:tc>
        <w:tc>
          <w:tcPr>
            <w:tcW w:w="4780" w:type="dxa"/>
            <w:tcBorders>
              <w:tl2br w:val="nil"/>
              <w:tr2bl w:val="nil"/>
            </w:tcBorders>
            <w:shd w:val="clear" w:color="auto" w:fill="auto"/>
            <w:vAlign w:val="center"/>
          </w:tcPr>
          <w:p w14:paraId="111050B7">
            <w:pPr>
              <w:keepNext w:val="0"/>
              <w:keepLines w:val="0"/>
              <w:pageBreakBefore w:val="0"/>
              <w:widowControl/>
              <w:suppressLineNumbers w:val="0"/>
              <w:wordWrap/>
              <w:overflowPunct/>
              <w:topLinePunct w:val="0"/>
              <w:bidi w:val="0"/>
              <w:spacing w:line="24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园区提供能耗管理，实现园区重点防治区域（如楼宇内、工业厂区等）水、电、煤、气、热等能源进行集中管控，构建统一集成的能源管理平台</w:t>
            </w:r>
          </w:p>
        </w:tc>
        <w:tc>
          <w:tcPr>
            <w:tcW w:w="820" w:type="dxa"/>
            <w:tcBorders>
              <w:tl2br w:val="nil"/>
              <w:tr2bl w:val="nil"/>
            </w:tcBorders>
            <w:shd w:val="clear" w:color="auto" w:fill="auto"/>
            <w:noWrap/>
            <w:vAlign w:val="center"/>
          </w:tcPr>
          <w:p w14:paraId="13DEA145">
            <w:pPr>
              <w:keepNext w:val="0"/>
              <w:keepLines w:val="0"/>
              <w:pageBreakBefore w:val="0"/>
              <w:widowControl/>
              <w:suppressLineNumbers w:val="0"/>
              <w:wordWrap/>
              <w:overflowPunct/>
              <w:topLinePunct w:val="0"/>
              <w:bidi w:val="0"/>
              <w:spacing w:line="24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w:t>
            </w:r>
          </w:p>
        </w:tc>
        <w:tc>
          <w:tcPr>
            <w:tcW w:w="810" w:type="dxa"/>
            <w:tcBorders>
              <w:tl2br w:val="nil"/>
              <w:tr2bl w:val="nil"/>
            </w:tcBorders>
            <w:shd w:val="clear" w:color="auto" w:fill="auto"/>
            <w:noWrap/>
            <w:vAlign w:val="center"/>
          </w:tcPr>
          <w:p w14:paraId="22A51E0C">
            <w:pPr>
              <w:keepNext w:val="0"/>
              <w:keepLines w:val="0"/>
              <w:pageBreakBefore w:val="0"/>
              <w:widowControl/>
              <w:suppressLineNumbers w:val="0"/>
              <w:wordWrap/>
              <w:overflowPunct/>
              <w:topLinePunct w:val="0"/>
              <w:bidi w:val="0"/>
              <w:spacing w:line="24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o</w:t>
            </w:r>
          </w:p>
        </w:tc>
        <w:tc>
          <w:tcPr>
            <w:tcW w:w="792" w:type="dxa"/>
            <w:tcBorders>
              <w:tl2br w:val="nil"/>
              <w:tr2bl w:val="nil"/>
            </w:tcBorders>
            <w:shd w:val="clear" w:color="auto" w:fill="auto"/>
            <w:noWrap/>
            <w:vAlign w:val="center"/>
          </w:tcPr>
          <w:p w14:paraId="02E29B58">
            <w:pPr>
              <w:keepNext w:val="0"/>
              <w:keepLines w:val="0"/>
              <w:pageBreakBefore w:val="0"/>
              <w:widowControl/>
              <w:suppressLineNumbers w:val="0"/>
              <w:wordWrap/>
              <w:overflowPunct/>
              <w:topLinePunct w:val="0"/>
              <w:bidi w:val="0"/>
              <w:spacing w:line="24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o</w:t>
            </w:r>
          </w:p>
        </w:tc>
      </w:tr>
      <w:tr w14:paraId="0BDF5F85">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40" w:hRule="atLeast"/>
        </w:trPr>
        <w:tc>
          <w:tcPr>
            <w:tcW w:w="944" w:type="dxa"/>
            <w:vMerge w:val="continue"/>
            <w:tcBorders>
              <w:tl2br w:val="nil"/>
              <w:tr2bl w:val="nil"/>
            </w:tcBorders>
            <w:shd w:val="clear" w:color="auto" w:fill="auto"/>
            <w:noWrap/>
            <w:vAlign w:val="center"/>
          </w:tcPr>
          <w:p w14:paraId="14D3737D">
            <w:pPr>
              <w:keepNext w:val="0"/>
              <w:keepLines w:val="0"/>
              <w:pageBreakBefore w:val="0"/>
              <w:widowControl/>
              <w:wordWrap/>
              <w:overflowPunct/>
              <w:topLinePunct w:val="0"/>
              <w:bidi w:val="0"/>
              <w:spacing w:line="240" w:lineRule="auto"/>
              <w:jc w:val="center"/>
              <w:rPr>
                <w:rFonts w:hint="eastAsia" w:ascii="宋体" w:hAnsi="宋体" w:eastAsia="宋体" w:cs="宋体"/>
                <w:i w:val="0"/>
                <w:iCs w:val="0"/>
                <w:color w:val="000000"/>
                <w:sz w:val="18"/>
                <w:szCs w:val="18"/>
                <w:u w:val="none"/>
              </w:rPr>
            </w:pPr>
          </w:p>
        </w:tc>
        <w:tc>
          <w:tcPr>
            <w:tcW w:w="1670" w:type="dxa"/>
            <w:vMerge w:val="continue"/>
            <w:tcBorders>
              <w:tl2br w:val="nil"/>
              <w:tr2bl w:val="nil"/>
            </w:tcBorders>
            <w:shd w:val="clear" w:color="auto" w:fill="auto"/>
            <w:noWrap/>
            <w:vAlign w:val="center"/>
          </w:tcPr>
          <w:p w14:paraId="10CBEE12">
            <w:pPr>
              <w:keepNext w:val="0"/>
              <w:keepLines w:val="0"/>
              <w:pageBreakBefore w:val="0"/>
              <w:widowControl/>
              <w:wordWrap/>
              <w:overflowPunct/>
              <w:topLinePunct w:val="0"/>
              <w:bidi w:val="0"/>
              <w:spacing w:line="240" w:lineRule="auto"/>
              <w:jc w:val="center"/>
              <w:rPr>
                <w:rFonts w:hint="eastAsia" w:ascii="宋体" w:hAnsi="宋体" w:eastAsia="宋体" w:cs="宋体"/>
                <w:i w:val="0"/>
                <w:iCs w:val="0"/>
                <w:color w:val="000000"/>
                <w:sz w:val="18"/>
                <w:szCs w:val="18"/>
                <w:u w:val="none"/>
              </w:rPr>
            </w:pPr>
          </w:p>
        </w:tc>
        <w:tc>
          <w:tcPr>
            <w:tcW w:w="4780" w:type="dxa"/>
            <w:tcBorders>
              <w:tl2br w:val="nil"/>
              <w:tr2bl w:val="nil"/>
            </w:tcBorders>
            <w:shd w:val="clear" w:color="auto" w:fill="auto"/>
            <w:vAlign w:val="center"/>
          </w:tcPr>
          <w:p w14:paraId="4F20CE7F">
            <w:pPr>
              <w:keepNext w:val="0"/>
              <w:keepLines w:val="0"/>
              <w:pageBreakBefore w:val="0"/>
              <w:widowControl/>
              <w:suppressLineNumbers w:val="0"/>
              <w:wordWrap/>
              <w:overflowPunct/>
              <w:topLinePunct w:val="0"/>
              <w:bidi w:val="0"/>
              <w:spacing w:line="24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园区能耗管理具备园区内能源消耗进行监测应用</w:t>
            </w:r>
          </w:p>
        </w:tc>
        <w:tc>
          <w:tcPr>
            <w:tcW w:w="820" w:type="dxa"/>
            <w:tcBorders>
              <w:tl2br w:val="nil"/>
              <w:tr2bl w:val="nil"/>
            </w:tcBorders>
            <w:shd w:val="clear" w:color="auto" w:fill="auto"/>
            <w:noWrap/>
            <w:vAlign w:val="center"/>
          </w:tcPr>
          <w:p w14:paraId="264A030A">
            <w:pPr>
              <w:keepNext w:val="0"/>
              <w:keepLines w:val="0"/>
              <w:pageBreakBefore w:val="0"/>
              <w:widowControl/>
              <w:suppressLineNumbers w:val="0"/>
              <w:wordWrap/>
              <w:overflowPunct/>
              <w:topLinePunct w:val="0"/>
              <w:bidi w:val="0"/>
              <w:spacing w:line="24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w:t>
            </w:r>
          </w:p>
        </w:tc>
        <w:tc>
          <w:tcPr>
            <w:tcW w:w="810" w:type="dxa"/>
            <w:tcBorders>
              <w:tl2br w:val="nil"/>
              <w:tr2bl w:val="nil"/>
            </w:tcBorders>
            <w:shd w:val="clear" w:color="auto" w:fill="auto"/>
            <w:noWrap/>
            <w:vAlign w:val="center"/>
          </w:tcPr>
          <w:p w14:paraId="523BB6EA">
            <w:pPr>
              <w:keepNext w:val="0"/>
              <w:keepLines w:val="0"/>
              <w:pageBreakBefore w:val="0"/>
              <w:widowControl/>
              <w:suppressLineNumbers w:val="0"/>
              <w:wordWrap/>
              <w:overflowPunct/>
              <w:topLinePunct w:val="0"/>
              <w:bidi w:val="0"/>
              <w:spacing w:line="24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o</w:t>
            </w:r>
          </w:p>
        </w:tc>
        <w:tc>
          <w:tcPr>
            <w:tcW w:w="792" w:type="dxa"/>
            <w:tcBorders>
              <w:tl2br w:val="nil"/>
              <w:tr2bl w:val="nil"/>
            </w:tcBorders>
            <w:shd w:val="clear" w:color="auto" w:fill="auto"/>
            <w:noWrap/>
            <w:vAlign w:val="center"/>
          </w:tcPr>
          <w:p w14:paraId="0B27EC50">
            <w:pPr>
              <w:keepNext w:val="0"/>
              <w:keepLines w:val="0"/>
              <w:pageBreakBefore w:val="0"/>
              <w:widowControl/>
              <w:suppressLineNumbers w:val="0"/>
              <w:wordWrap/>
              <w:overflowPunct/>
              <w:topLinePunct w:val="0"/>
              <w:bidi w:val="0"/>
              <w:spacing w:line="24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o</w:t>
            </w:r>
          </w:p>
        </w:tc>
      </w:tr>
      <w:tr w14:paraId="704E691A">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40" w:hRule="atLeast"/>
        </w:trPr>
        <w:tc>
          <w:tcPr>
            <w:tcW w:w="944" w:type="dxa"/>
            <w:vMerge w:val="continue"/>
            <w:tcBorders>
              <w:tl2br w:val="nil"/>
              <w:tr2bl w:val="nil"/>
            </w:tcBorders>
            <w:shd w:val="clear" w:color="auto" w:fill="auto"/>
            <w:noWrap/>
            <w:vAlign w:val="center"/>
          </w:tcPr>
          <w:p w14:paraId="104A979A">
            <w:pPr>
              <w:keepNext w:val="0"/>
              <w:keepLines w:val="0"/>
              <w:pageBreakBefore w:val="0"/>
              <w:widowControl/>
              <w:wordWrap/>
              <w:overflowPunct/>
              <w:topLinePunct w:val="0"/>
              <w:bidi w:val="0"/>
              <w:spacing w:line="240" w:lineRule="auto"/>
              <w:jc w:val="center"/>
              <w:rPr>
                <w:rFonts w:hint="eastAsia" w:ascii="宋体" w:hAnsi="宋体" w:eastAsia="宋体" w:cs="宋体"/>
                <w:i w:val="0"/>
                <w:iCs w:val="0"/>
                <w:color w:val="000000"/>
                <w:sz w:val="18"/>
                <w:szCs w:val="18"/>
                <w:u w:val="none"/>
              </w:rPr>
            </w:pPr>
          </w:p>
        </w:tc>
        <w:tc>
          <w:tcPr>
            <w:tcW w:w="1670" w:type="dxa"/>
            <w:vMerge w:val="continue"/>
            <w:tcBorders>
              <w:tl2br w:val="nil"/>
              <w:tr2bl w:val="nil"/>
            </w:tcBorders>
            <w:shd w:val="clear" w:color="auto" w:fill="auto"/>
            <w:noWrap/>
            <w:vAlign w:val="center"/>
          </w:tcPr>
          <w:p w14:paraId="4EE79CCB">
            <w:pPr>
              <w:keepNext w:val="0"/>
              <w:keepLines w:val="0"/>
              <w:pageBreakBefore w:val="0"/>
              <w:widowControl/>
              <w:wordWrap/>
              <w:overflowPunct/>
              <w:topLinePunct w:val="0"/>
              <w:bidi w:val="0"/>
              <w:spacing w:line="240" w:lineRule="auto"/>
              <w:jc w:val="center"/>
              <w:rPr>
                <w:rFonts w:hint="eastAsia" w:ascii="宋体" w:hAnsi="宋体" w:eastAsia="宋体" w:cs="宋体"/>
                <w:i w:val="0"/>
                <w:iCs w:val="0"/>
                <w:color w:val="000000"/>
                <w:sz w:val="18"/>
                <w:szCs w:val="18"/>
                <w:u w:val="none"/>
              </w:rPr>
            </w:pPr>
          </w:p>
        </w:tc>
        <w:tc>
          <w:tcPr>
            <w:tcW w:w="4780" w:type="dxa"/>
            <w:tcBorders>
              <w:tl2br w:val="nil"/>
              <w:tr2bl w:val="nil"/>
            </w:tcBorders>
            <w:shd w:val="clear" w:color="auto" w:fill="auto"/>
            <w:vAlign w:val="center"/>
          </w:tcPr>
          <w:p w14:paraId="55B881FA">
            <w:pPr>
              <w:keepNext w:val="0"/>
              <w:keepLines w:val="0"/>
              <w:pageBreakBefore w:val="0"/>
              <w:widowControl/>
              <w:suppressLineNumbers w:val="0"/>
              <w:wordWrap/>
              <w:overflowPunct/>
              <w:topLinePunct w:val="0"/>
              <w:bidi w:val="0"/>
              <w:spacing w:line="24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园区能耗管理具备园区内能源智能分析应用</w:t>
            </w:r>
          </w:p>
        </w:tc>
        <w:tc>
          <w:tcPr>
            <w:tcW w:w="820" w:type="dxa"/>
            <w:tcBorders>
              <w:tl2br w:val="nil"/>
              <w:tr2bl w:val="nil"/>
            </w:tcBorders>
            <w:shd w:val="clear" w:color="auto" w:fill="auto"/>
            <w:noWrap/>
            <w:vAlign w:val="center"/>
          </w:tcPr>
          <w:p w14:paraId="12AC04AC">
            <w:pPr>
              <w:keepNext w:val="0"/>
              <w:keepLines w:val="0"/>
              <w:pageBreakBefore w:val="0"/>
              <w:widowControl/>
              <w:suppressLineNumbers w:val="0"/>
              <w:wordWrap/>
              <w:overflowPunct/>
              <w:topLinePunct w:val="0"/>
              <w:bidi w:val="0"/>
              <w:spacing w:line="24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w:t>
            </w:r>
          </w:p>
        </w:tc>
        <w:tc>
          <w:tcPr>
            <w:tcW w:w="810" w:type="dxa"/>
            <w:tcBorders>
              <w:tl2br w:val="nil"/>
              <w:tr2bl w:val="nil"/>
            </w:tcBorders>
            <w:shd w:val="clear" w:color="auto" w:fill="auto"/>
            <w:noWrap/>
            <w:vAlign w:val="center"/>
          </w:tcPr>
          <w:p w14:paraId="5CBD5021">
            <w:pPr>
              <w:keepNext w:val="0"/>
              <w:keepLines w:val="0"/>
              <w:pageBreakBefore w:val="0"/>
              <w:widowControl/>
              <w:suppressLineNumbers w:val="0"/>
              <w:wordWrap/>
              <w:overflowPunct/>
              <w:topLinePunct w:val="0"/>
              <w:bidi w:val="0"/>
              <w:spacing w:line="24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w:t>
            </w:r>
          </w:p>
        </w:tc>
        <w:tc>
          <w:tcPr>
            <w:tcW w:w="792" w:type="dxa"/>
            <w:tcBorders>
              <w:tl2br w:val="nil"/>
              <w:tr2bl w:val="nil"/>
            </w:tcBorders>
            <w:shd w:val="clear" w:color="auto" w:fill="auto"/>
            <w:noWrap/>
            <w:vAlign w:val="center"/>
          </w:tcPr>
          <w:p w14:paraId="102A70BC">
            <w:pPr>
              <w:keepNext w:val="0"/>
              <w:keepLines w:val="0"/>
              <w:pageBreakBefore w:val="0"/>
              <w:widowControl/>
              <w:suppressLineNumbers w:val="0"/>
              <w:wordWrap/>
              <w:overflowPunct/>
              <w:topLinePunct w:val="0"/>
              <w:bidi w:val="0"/>
              <w:spacing w:line="24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o</w:t>
            </w:r>
          </w:p>
        </w:tc>
      </w:tr>
      <w:tr w14:paraId="30F0FC61">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40" w:hRule="atLeast"/>
        </w:trPr>
        <w:tc>
          <w:tcPr>
            <w:tcW w:w="944" w:type="dxa"/>
            <w:vMerge w:val="continue"/>
            <w:tcBorders>
              <w:tl2br w:val="nil"/>
              <w:tr2bl w:val="nil"/>
            </w:tcBorders>
            <w:shd w:val="clear" w:color="auto" w:fill="auto"/>
            <w:noWrap/>
            <w:vAlign w:val="center"/>
          </w:tcPr>
          <w:p w14:paraId="45D08C43">
            <w:pPr>
              <w:keepNext w:val="0"/>
              <w:keepLines w:val="0"/>
              <w:pageBreakBefore w:val="0"/>
              <w:widowControl/>
              <w:wordWrap/>
              <w:overflowPunct/>
              <w:topLinePunct w:val="0"/>
              <w:bidi w:val="0"/>
              <w:spacing w:line="240" w:lineRule="auto"/>
              <w:jc w:val="center"/>
              <w:rPr>
                <w:rFonts w:hint="eastAsia" w:ascii="宋体" w:hAnsi="宋体" w:eastAsia="宋体" w:cs="宋体"/>
                <w:i w:val="0"/>
                <w:iCs w:val="0"/>
                <w:color w:val="000000"/>
                <w:sz w:val="18"/>
                <w:szCs w:val="18"/>
                <w:u w:val="none"/>
              </w:rPr>
            </w:pPr>
          </w:p>
        </w:tc>
        <w:tc>
          <w:tcPr>
            <w:tcW w:w="1670" w:type="dxa"/>
            <w:vMerge w:val="continue"/>
            <w:tcBorders>
              <w:tl2br w:val="nil"/>
              <w:tr2bl w:val="nil"/>
            </w:tcBorders>
            <w:shd w:val="clear" w:color="auto" w:fill="auto"/>
            <w:noWrap/>
            <w:vAlign w:val="center"/>
          </w:tcPr>
          <w:p w14:paraId="669F716E">
            <w:pPr>
              <w:keepNext w:val="0"/>
              <w:keepLines w:val="0"/>
              <w:pageBreakBefore w:val="0"/>
              <w:widowControl/>
              <w:wordWrap/>
              <w:overflowPunct/>
              <w:topLinePunct w:val="0"/>
              <w:bidi w:val="0"/>
              <w:spacing w:line="240" w:lineRule="auto"/>
              <w:jc w:val="center"/>
              <w:rPr>
                <w:rFonts w:hint="eastAsia" w:ascii="宋体" w:hAnsi="宋体" w:eastAsia="宋体" w:cs="宋体"/>
                <w:i w:val="0"/>
                <w:iCs w:val="0"/>
                <w:color w:val="000000"/>
                <w:sz w:val="18"/>
                <w:szCs w:val="18"/>
                <w:u w:val="none"/>
              </w:rPr>
            </w:pPr>
          </w:p>
        </w:tc>
        <w:tc>
          <w:tcPr>
            <w:tcW w:w="4780" w:type="dxa"/>
            <w:tcBorders>
              <w:tl2br w:val="nil"/>
              <w:tr2bl w:val="nil"/>
            </w:tcBorders>
            <w:shd w:val="clear" w:color="auto" w:fill="auto"/>
            <w:vAlign w:val="center"/>
          </w:tcPr>
          <w:p w14:paraId="3BB2D847">
            <w:pPr>
              <w:keepNext w:val="0"/>
              <w:keepLines w:val="0"/>
              <w:pageBreakBefore w:val="0"/>
              <w:widowControl/>
              <w:suppressLineNumbers w:val="0"/>
              <w:wordWrap/>
              <w:overflowPunct/>
              <w:topLinePunct w:val="0"/>
              <w:bidi w:val="0"/>
              <w:spacing w:line="24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园区能耗管理具备园区内能耗预警应用</w:t>
            </w:r>
          </w:p>
        </w:tc>
        <w:tc>
          <w:tcPr>
            <w:tcW w:w="820" w:type="dxa"/>
            <w:tcBorders>
              <w:tl2br w:val="nil"/>
              <w:tr2bl w:val="nil"/>
            </w:tcBorders>
            <w:shd w:val="clear" w:color="auto" w:fill="auto"/>
            <w:noWrap/>
            <w:vAlign w:val="center"/>
          </w:tcPr>
          <w:p w14:paraId="553D5768">
            <w:pPr>
              <w:keepNext w:val="0"/>
              <w:keepLines w:val="0"/>
              <w:pageBreakBefore w:val="0"/>
              <w:widowControl/>
              <w:suppressLineNumbers w:val="0"/>
              <w:wordWrap/>
              <w:overflowPunct/>
              <w:topLinePunct w:val="0"/>
              <w:bidi w:val="0"/>
              <w:spacing w:line="24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w:t>
            </w:r>
          </w:p>
        </w:tc>
        <w:tc>
          <w:tcPr>
            <w:tcW w:w="810" w:type="dxa"/>
            <w:tcBorders>
              <w:tl2br w:val="nil"/>
              <w:tr2bl w:val="nil"/>
            </w:tcBorders>
            <w:shd w:val="clear" w:color="auto" w:fill="auto"/>
            <w:noWrap/>
            <w:vAlign w:val="center"/>
          </w:tcPr>
          <w:p w14:paraId="3E4E6E2B">
            <w:pPr>
              <w:keepNext w:val="0"/>
              <w:keepLines w:val="0"/>
              <w:pageBreakBefore w:val="0"/>
              <w:widowControl/>
              <w:suppressLineNumbers w:val="0"/>
              <w:wordWrap/>
              <w:overflowPunct/>
              <w:topLinePunct w:val="0"/>
              <w:bidi w:val="0"/>
              <w:spacing w:line="24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w:t>
            </w:r>
          </w:p>
        </w:tc>
        <w:tc>
          <w:tcPr>
            <w:tcW w:w="792" w:type="dxa"/>
            <w:tcBorders>
              <w:tl2br w:val="nil"/>
              <w:tr2bl w:val="nil"/>
            </w:tcBorders>
            <w:shd w:val="clear" w:color="auto" w:fill="auto"/>
            <w:noWrap/>
            <w:vAlign w:val="center"/>
          </w:tcPr>
          <w:p w14:paraId="6F55754E">
            <w:pPr>
              <w:keepNext w:val="0"/>
              <w:keepLines w:val="0"/>
              <w:pageBreakBefore w:val="0"/>
              <w:widowControl/>
              <w:suppressLineNumbers w:val="0"/>
              <w:wordWrap/>
              <w:overflowPunct/>
              <w:topLinePunct w:val="0"/>
              <w:bidi w:val="0"/>
              <w:spacing w:line="24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o</w:t>
            </w:r>
          </w:p>
        </w:tc>
      </w:tr>
      <w:tr w14:paraId="369EE587">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40" w:hRule="atLeast"/>
        </w:trPr>
        <w:tc>
          <w:tcPr>
            <w:tcW w:w="944" w:type="dxa"/>
            <w:vMerge w:val="continue"/>
            <w:tcBorders>
              <w:tl2br w:val="nil"/>
              <w:tr2bl w:val="nil"/>
            </w:tcBorders>
            <w:shd w:val="clear" w:color="auto" w:fill="auto"/>
            <w:noWrap/>
            <w:vAlign w:val="center"/>
          </w:tcPr>
          <w:p w14:paraId="189A1737">
            <w:pPr>
              <w:keepNext w:val="0"/>
              <w:keepLines w:val="0"/>
              <w:pageBreakBefore w:val="0"/>
              <w:widowControl/>
              <w:wordWrap/>
              <w:overflowPunct/>
              <w:topLinePunct w:val="0"/>
              <w:bidi w:val="0"/>
              <w:spacing w:line="240" w:lineRule="auto"/>
              <w:jc w:val="center"/>
              <w:rPr>
                <w:rFonts w:hint="eastAsia" w:ascii="宋体" w:hAnsi="宋体" w:eastAsia="宋体" w:cs="宋体"/>
                <w:i w:val="0"/>
                <w:iCs w:val="0"/>
                <w:color w:val="000000"/>
                <w:sz w:val="18"/>
                <w:szCs w:val="18"/>
                <w:u w:val="none"/>
              </w:rPr>
            </w:pPr>
          </w:p>
        </w:tc>
        <w:tc>
          <w:tcPr>
            <w:tcW w:w="1670" w:type="dxa"/>
            <w:vMerge w:val="continue"/>
            <w:tcBorders>
              <w:tl2br w:val="nil"/>
              <w:tr2bl w:val="nil"/>
            </w:tcBorders>
            <w:shd w:val="clear" w:color="auto" w:fill="auto"/>
            <w:noWrap/>
            <w:vAlign w:val="center"/>
          </w:tcPr>
          <w:p w14:paraId="657D5278">
            <w:pPr>
              <w:keepNext w:val="0"/>
              <w:keepLines w:val="0"/>
              <w:pageBreakBefore w:val="0"/>
              <w:widowControl/>
              <w:wordWrap/>
              <w:overflowPunct/>
              <w:topLinePunct w:val="0"/>
              <w:bidi w:val="0"/>
              <w:spacing w:line="240" w:lineRule="auto"/>
              <w:jc w:val="center"/>
              <w:rPr>
                <w:rFonts w:hint="eastAsia" w:ascii="宋体" w:hAnsi="宋体" w:eastAsia="宋体" w:cs="宋体"/>
                <w:i w:val="0"/>
                <w:iCs w:val="0"/>
                <w:color w:val="000000"/>
                <w:sz w:val="18"/>
                <w:szCs w:val="18"/>
                <w:u w:val="none"/>
              </w:rPr>
            </w:pPr>
          </w:p>
        </w:tc>
        <w:tc>
          <w:tcPr>
            <w:tcW w:w="4780" w:type="dxa"/>
            <w:tcBorders>
              <w:tl2br w:val="nil"/>
              <w:tr2bl w:val="nil"/>
            </w:tcBorders>
            <w:shd w:val="clear" w:color="auto" w:fill="auto"/>
            <w:vAlign w:val="center"/>
          </w:tcPr>
          <w:p w14:paraId="55A5F135">
            <w:pPr>
              <w:keepNext w:val="0"/>
              <w:keepLines w:val="0"/>
              <w:pageBreakBefore w:val="0"/>
              <w:widowControl/>
              <w:suppressLineNumbers w:val="0"/>
              <w:wordWrap/>
              <w:overflowPunct/>
              <w:topLinePunct w:val="0"/>
              <w:bidi w:val="0"/>
              <w:spacing w:line="24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园区能耗管理具备园区内节能监管应用</w:t>
            </w:r>
          </w:p>
        </w:tc>
        <w:tc>
          <w:tcPr>
            <w:tcW w:w="820" w:type="dxa"/>
            <w:tcBorders>
              <w:tl2br w:val="nil"/>
              <w:tr2bl w:val="nil"/>
            </w:tcBorders>
            <w:shd w:val="clear" w:color="auto" w:fill="auto"/>
            <w:noWrap/>
            <w:vAlign w:val="center"/>
          </w:tcPr>
          <w:p w14:paraId="5034B796">
            <w:pPr>
              <w:keepNext w:val="0"/>
              <w:keepLines w:val="0"/>
              <w:pageBreakBefore w:val="0"/>
              <w:widowControl/>
              <w:suppressLineNumbers w:val="0"/>
              <w:wordWrap/>
              <w:overflowPunct/>
              <w:topLinePunct w:val="0"/>
              <w:bidi w:val="0"/>
              <w:spacing w:line="24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w:t>
            </w:r>
          </w:p>
        </w:tc>
        <w:tc>
          <w:tcPr>
            <w:tcW w:w="810" w:type="dxa"/>
            <w:tcBorders>
              <w:tl2br w:val="nil"/>
              <w:tr2bl w:val="nil"/>
            </w:tcBorders>
            <w:shd w:val="clear" w:color="auto" w:fill="auto"/>
            <w:noWrap/>
            <w:vAlign w:val="center"/>
          </w:tcPr>
          <w:p w14:paraId="440E806E">
            <w:pPr>
              <w:keepNext w:val="0"/>
              <w:keepLines w:val="0"/>
              <w:pageBreakBefore w:val="0"/>
              <w:widowControl/>
              <w:suppressLineNumbers w:val="0"/>
              <w:wordWrap/>
              <w:overflowPunct/>
              <w:topLinePunct w:val="0"/>
              <w:bidi w:val="0"/>
              <w:spacing w:line="24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w:t>
            </w:r>
          </w:p>
        </w:tc>
        <w:tc>
          <w:tcPr>
            <w:tcW w:w="792" w:type="dxa"/>
            <w:tcBorders>
              <w:tl2br w:val="nil"/>
              <w:tr2bl w:val="nil"/>
            </w:tcBorders>
            <w:shd w:val="clear" w:color="auto" w:fill="auto"/>
            <w:noWrap/>
            <w:vAlign w:val="center"/>
          </w:tcPr>
          <w:p w14:paraId="227EB7DC">
            <w:pPr>
              <w:keepNext w:val="0"/>
              <w:keepLines w:val="0"/>
              <w:pageBreakBefore w:val="0"/>
              <w:widowControl/>
              <w:suppressLineNumbers w:val="0"/>
              <w:wordWrap/>
              <w:overflowPunct/>
              <w:topLinePunct w:val="0"/>
              <w:bidi w:val="0"/>
              <w:spacing w:line="24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o</w:t>
            </w:r>
          </w:p>
        </w:tc>
      </w:tr>
      <w:tr w14:paraId="00C2142D">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80" w:hRule="atLeast"/>
        </w:trPr>
        <w:tc>
          <w:tcPr>
            <w:tcW w:w="944" w:type="dxa"/>
            <w:vMerge w:val="continue"/>
            <w:tcBorders>
              <w:tl2br w:val="nil"/>
              <w:tr2bl w:val="nil"/>
            </w:tcBorders>
            <w:shd w:val="clear" w:color="auto" w:fill="auto"/>
            <w:noWrap/>
            <w:vAlign w:val="center"/>
          </w:tcPr>
          <w:p w14:paraId="29A6D5F1">
            <w:pPr>
              <w:keepNext w:val="0"/>
              <w:keepLines w:val="0"/>
              <w:pageBreakBefore w:val="0"/>
              <w:widowControl/>
              <w:wordWrap/>
              <w:overflowPunct/>
              <w:topLinePunct w:val="0"/>
              <w:bidi w:val="0"/>
              <w:spacing w:line="240" w:lineRule="auto"/>
              <w:jc w:val="center"/>
              <w:rPr>
                <w:rFonts w:hint="eastAsia" w:ascii="宋体" w:hAnsi="宋体" w:eastAsia="宋体" w:cs="宋体"/>
                <w:i w:val="0"/>
                <w:iCs w:val="0"/>
                <w:color w:val="000000"/>
                <w:sz w:val="18"/>
                <w:szCs w:val="18"/>
                <w:u w:val="none"/>
              </w:rPr>
            </w:pPr>
          </w:p>
        </w:tc>
        <w:tc>
          <w:tcPr>
            <w:tcW w:w="1670" w:type="dxa"/>
            <w:vMerge w:val="continue"/>
            <w:tcBorders>
              <w:tl2br w:val="nil"/>
              <w:tr2bl w:val="nil"/>
            </w:tcBorders>
            <w:shd w:val="clear" w:color="auto" w:fill="auto"/>
            <w:noWrap/>
            <w:vAlign w:val="center"/>
          </w:tcPr>
          <w:p w14:paraId="27CD4702">
            <w:pPr>
              <w:keepNext w:val="0"/>
              <w:keepLines w:val="0"/>
              <w:pageBreakBefore w:val="0"/>
              <w:widowControl/>
              <w:wordWrap/>
              <w:overflowPunct/>
              <w:topLinePunct w:val="0"/>
              <w:bidi w:val="0"/>
              <w:spacing w:line="240" w:lineRule="auto"/>
              <w:jc w:val="center"/>
              <w:rPr>
                <w:rFonts w:hint="eastAsia" w:ascii="宋体" w:hAnsi="宋体" w:eastAsia="宋体" w:cs="宋体"/>
                <w:i w:val="0"/>
                <w:iCs w:val="0"/>
                <w:color w:val="000000"/>
                <w:sz w:val="18"/>
                <w:szCs w:val="18"/>
                <w:u w:val="none"/>
              </w:rPr>
            </w:pPr>
          </w:p>
        </w:tc>
        <w:tc>
          <w:tcPr>
            <w:tcW w:w="4780" w:type="dxa"/>
            <w:tcBorders>
              <w:tl2br w:val="nil"/>
              <w:tr2bl w:val="nil"/>
            </w:tcBorders>
            <w:shd w:val="clear" w:color="auto" w:fill="auto"/>
            <w:vAlign w:val="center"/>
          </w:tcPr>
          <w:p w14:paraId="0FD2D0AB">
            <w:pPr>
              <w:keepNext w:val="0"/>
              <w:keepLines w:val="0"/>
              <w:pageBreakBefore w:val="0"/>
              <w:widowControl/>
              <w:suppressLineNumbers w:val="0"/>
              <w:wordWrap/>
              <w:overflowPunct/>
              <w:topLinePunct w:val="0"/>
              <w:bidi w:val="0"/>
              <w:spacing w:line="24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园区提供园区内的环境、空间状态等监测能力，支持对园区水、空气、土壤、噪声、风环境、热环境等进行数据的自动采集</w:t>
            </w:r>
          </w:p>
        </w:tc>
        <w:tc>
          <w:tcPr>
            <w:tcW w:w="820" w:type="dxa"/>
            <w:tcBorders>
              <w:tl2br w:val="nil"/>
              <w:tr2bl w:val="nil"/>
            </w:tcBorders>
            <w:shd w:val="clear" w:color="auto" w:fill="auto"/>
            <w:noWrap/>
            <w:vAlign w:val="center"/>
          </w:tcPr>
          <w:p w14:paraId="505C670E">
            <w:pPr>
              <w:keepNext w:val="0"/>
              <w:keepLines w:val="0"/>
              <w:pageBreakBefore w:val="0"/>
              <w:widowControl/>
              <w:suppressLineNumbers w:val="0"/>
              <w:wordWrap/>
              <w:overflowPunct/>
              <w:topLinePunct w:val="0"/>
              <w:bidi w:val="0"/>
              <w:spacing w:line="24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w:t>
            </w:r>
          </w:p>
        </w:tc>
        <w:tc>
          <w:tcPr>
            <w:tcW w:w="810" w:type="dxa"/>
            <w:tcBorders>
              <w:tl2br w:val="nil"/>
              <w:tr2bl w:val="nil"/>
            </w:tcBorders>
            <w:shd w:val="clear" w:color="auto" w:fill="auto"/>
            <w:noWrap/>
            <w:vAlign w:val="center"/>
          </w:tcPr>
          <w:p w14:paraId="638C5CD0">
            <w:pPr>
              <w:keepNext w:val="0"/>
              <w:keepLines w:val="0"/>
              <w:pageBreakBefore w:val="0"/>
              <w:widowControl/>
              <w:suppressLineNumbers w:val="0"/>
              <w:wordWrap/>
              <w:overflowPunct/>
              <w:topLinePunct w:val="0"/>
              <w:bidi w:val="0"/>
              <w:spacing w:line="24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o</w:t>
            </w:r>
          </w:p>
        </w:tc>
        <w:tc>
          <w:tcPr>
            <w:tcW w:w="792" w:type="dxa"/>
            <w:tcBorders>
              <w:tl2br w:val="nil"/>
              <w:tr2bl w:val="nil"/>
            </w:tcBorders>
            <w:shd w:val="clear" w:color="auto" w:fill="auto"/>
            <w:noWrap/>
            <w:vAlign w:val="center"/>
          </w:tcPr>
          <w:p w14:paraId="00C54998">
            <w:pPr>
              <w:keepNext w:val="0"/>
              <w:keepLines w:val="0"/>
              <w:pageBreakBefore w:val="0"/>
              <w:widowControl/>
              <w:suppressLineNumbers w:val="0"/>
              <w:wordWrap/>
              <w:overflowPunct/>
              <w:topLinePunct w:val="0"/>
              <w:bidi w:val="0"/>
              <w:spacing w:line="24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o</w:t>
            </w:r>
          </w:p>
        </w:tc>
      </w:tr>
      <w:tr w14:paraId="42BD85B3">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80" w:hRule="atLeast"/>
        </w:trPr>
        <w:tc>
          <w:tcPr>
            <w:tcW w:w="944" w:type="dxa"/>
            <w:vMerge w:val="continue"/>
            <w:tcBorders>
              <w:tl2br w:val="nil"/>
              <w:tr2bl w:val="nil"/>
            </w:tcBorders>
            <w:shd w:val="clear" w:color="auto" w:fill="auto"/>
            <w:noWrap/>
            <w:vAlign w:val="center"/>
          </w:tcPr>
          <w:p w14:paraId="1E970664">
            <w:pPr>
              <w:keepNext w:val="0"/>
              <w:keepLines w:val="0"/>
              <w:pageBreakBefore w:val="0"/>
              <w:widowControl/>
              <w:wordWrap/>
              <w:overflowPunct/>
              <w:topLinePunct w:val="0"/>
              <w:bidi w:val="0"/>
              <w:spacing w:line="240" w:lineRule="auto"/>
              <w:jc w:val="center"/>
              <w:rPr>
                <w:rFonts w:hint="eastAsia" w:ascii="宋体" w:hAnsi="宋体" w:eastAsia="宋体" w:cs="宋体"/>
                <w:i w:val="0"/>
                <w:iCs w:val="0"/>
                <w:color w:val="000000"/>
                <w:sz w:val="18"/>
                <w:szCs w:val="18"/>
                <w:u w:val="none"/>
              </w:rPr>
            </w:pPr>
          </w:p>
        </w:tc>
        <w:tc>
          <w:tcPr>
            <w:tcW w:w="1670" w:type="dxa"/>
            <w:vMerge w:val="continue"/>
            <w:tcBorders>
              <w:tl2br w:val="nil"/>
              <w:tr2bl w:val="nil"/>
            </w:tcBorders>
            <w:shd w:val="clear" w:color="auto" w:fill="auto"/>
            <w:noWrap/>
            <w:vAlign w:val="center"/>
          </w:tcPr>
          <w:p w14:paraId="5A10688C">
            <w:pPr>
              <w:keepNext w:val="0"/>
              <w:keepLines w:val="0"/>
              <w:pageBreakBefore w:val="0"/>
              <w:widowControl/>
              <w:wordWrap/>
              <w:overflowPunct/>
              <w:topLinePunct w:val="0"/>
              <w:bidi w:val="0"/>
              <w:spacing w:line="240" w:lineRule="auto"/>
              <w:jc w:val="center"/>
              <w:rPr>
                <w:rFonts w:hint="eastAsia" w:ascii="宋体" w:hAnsi="宋体" w:eastAsia="宋体" w:cs="宋体"/>
                <w:i w:val="0"/>
                <w:iCs w:val="0"/>
                <w:color w:val="000000"/>
                <w:sz w:val="18"/>
                <w:szCs w:val="18"/>
                <w:u w:val="none"/>
              </w:rPr>
            </w:pPr>
          </w:p>
        </w:tc>
        <w:tc>
          <w:tcPr>
            <w:tcW w:w="4780" w:type="dxa"/>
            <w:tcBorders>
              <w:tl2br w:val="nil"/>
              <w:tr2bl w:val="nil"/>
            </w:tcBorders>
            <w:shd w:val="clear" w:color="auto" w:fill="auto"/>
            <w:vAlign w:val="center"/>
          </w:tcPr>
          <w:p w14:paraId="0CF154FF">
            <w:pPr>
              <w:keepNext w:val="0"/>
              <w:keepLines w:val="0"/>
              <w:pageBreakBefore w:val="0"/>
              <w:widowControl/>
              <w:suppressLineNumbers w:val="0"/>
              <w:wordWrap/>
              <w:overflowPunct/>
              <w:topLinePunct w:val="0"/>
              <w:bidi w:val="0"/>
              <w:spacing w:line="24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园区环境监测具备水质污染监测仪、大气污染监测仪、土质监测仪、噪声污染监测仪及传输终端等智能设备管理</w:t>
            </w:r>
          </w:p>
        </w:tc>
        <w:tc>
          <w:tcPr>
            <w:tcW w:w="820" w:type="dxa"/>
            <w:tcBorders>
              <w:tl2br w:val="nil"/>
              <w:tr2bl w:val="nil"/>
            </w:tcBorders>
            <w:shd w:val="clear" w:color="auto" w:fill="auto"/>
            <w:noWrap/>
            <w:vAlign w:val="center"/>
          </w:tcPr>
          <w:p w14:paraId="16CB588A">
            <w:pPr>
              <w:keepNext w:val="0"/>
              <w:keepLines w:val="0"/>
              <w:pageBreakBefore w:val="0"/>
              <w:widowControl/>
              <w:suppressLineNumbers w:val="0"/>
              <w:wordWrap/>
              <w:overflowPunct/>
              <w:topLinePunct w:val="0"/>
              <w:bidi w:val="0"/>
              <w:spacing w:line="24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w:t>
            </w:r>
          </w:p>
        </w:tc>
        <w:tc>
          <w:tcPr>
            <w:tcW w:w="810" w:type="dxa"/>
            <w:tcBorders>
              <w:tl2br w:val="nil"/>
              <w:tr2bl w:val="nil"/>
            </w:tcBorders>
            <w:shd w:val="clear" w:color="auto" w:fill="auto"/>
            <w:noWrap/>
            <w:vAlign w:val="center"/>
          </w:tcPr>
          <w:p w14:paraId="67AAB774">
            <w:pPr>
              <w:keepNext w:val="0"/>
              <w:keepLines w:val="0"/>
              <w:pageBreakBefore w:val="0"/>
              <w:widowControl/>
              <w:suppressLineNumbers w:val="0"/>
              <w:wordWrap/>
              <w:overflowPunct/>
              <w:topLinePunct w:val="0"/>
              <w:bidi w:val="0"/>
              <w:spacing w:line="24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o</w:t>
            </w:r>
          </w:p>
        </w:tc>
        <w:tc>
          <w:tcPr>
            <w:tcW w:w="792" w:type="dxa"/>
            <w:tcBorders>
              <w:tl2br w:val="nil"/>
              <w:tr2bl w:val="nil"/>
            </w:tcBorders>
            <w:shd w:val="clear" w:color="auto" w:fill="auto"/>
            <w:noWrap/>
            <w:vAlign w:val="center"/>
          </w:tcPr>
          <w:p w14:paraId="7AB26C1E">
            <w:pPr>
              <w:keepNext w:val="0"/>
              <w:keepLines w:val="0"/>
              <w:pageBreakBefore w:val="0"/>
              <w:widowControl/>
              <w:suppressLineNumbers w:val="0"/>
              <w:wordWrap/>
              <w:overflowPunct/>
              <w:topLinePunct w:val="0"/>
              <w:bidi w:val="0"/>
              <w:spacing w:line="24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o</w:t>
            </w:r>
          </w:p>
        </w:tc>
      </w:tr>
      <w:tr w14:paraId="4EC239A3">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40" w:hRule="atLeast"/>
        </w:trPr>
        <w:tc>
          <w:tcPr>
            <w:tcW w:w="944" w:type="dxa"/>
            <w:vMerge w:val="continue"/>
            <w:tcBorders>
              <w:tl2br w:val="nil"/>
              <w:tr2bl w:val="nil"/>
            </w:tcBorders>
            <w:shd w:val="clear" w:color="auto" w:fill="auto"/>
            <w:noWrap/>
            <w:vAlign w:val="center"/>
          </w:tcPr>
          <w:p w14:paraId="676AA331">
            <w:pPr>
              <w:keepNext w:val="0"/>
              <w:keepLines w:val="0"/>
              <w:pageBreakBefore w:val="0"/>
              <w:widowControl/>
              <w:wordWrap/>
              <w:overflowPunct/>
              <w:topLinePunct w:val="0"/>
              <w:bidi w:val="0"/>
              <w:spacing w:line="240" w:lineRule="auto"/>
              <w:jc w:val="center"/>
              <w:rPr>
                <w:rFonts w:hint="eastAsia" w:ascii="宋体" w:hAnsi="宋体" w:eastAsia="宋体" w:cs="宋体"/>
                <w:i w:val="0"/>
                <w:iCs w:val="0"/>
                <w:color w:val="000000"/>
                <w:sz w:val="18"/>
                <w:szCs w:val="18"/>
                <w:u w:val="none"/>
              </w:rPr>
            </w:pPr>
          </w:p>
        </w:tc>
        <w:tc>
          <w:tcPr>
            <w:tcW w:w="1670" w:type="dxa"/>
            <w:vMerge w:val="continue"/>
            <w:tcBorders>
              <w:tl2br w:val="nil"/>
              <w:tr2bl w:val="nil"/>
            </w:tcBorders>
            <w:shd w:val="clear" w:color="auto" w:fill="auto"/>
            <w:noWrap/>
            <w:vAlign w:val="center"/>
          </w:tcPr>
          <w:p w14:paraId="2AAD57ED">
            <w:pPr>
              <w:keepNext w:val="0"/>
              <w:keepLines w:val="0"/>
              <w:pageBreakBefore w:val="0"/>
              <w:widowControl/>
              <w:wordWrap/>
              <w:overflowPunct/>
              <w:topLinePunct w:val="0"/>
              <w:bidi w:val="0"/>
              <w:spacing w:line="240" w:lineRule="auto"/>
              <w:jc w:val="center"/>
              <w:rPr>
                <w:rFonts w:hint="eastAsia" w:ascii="宋体" w:hAnsi="宋体" w:eastAsia="宋体" w:cs="宋体"/>
                <w:i w:val="0"/>
                <w:iCs w:val="0"/>
                <w:color w:val="000000"/>
                <w:sz w:val="18"/>
                <w:szCs w:val="18"/>
                <w:u w:val="none"/>
              </w:rPr>
            </w:pPr>
          </w:p>
        </w:tc>
        <w:tc>
          <w:tcPr>
            <w:tcW w:w="4780" w:type="dxa"/>
            <w:tcBorders>
              <w:tl2br w:val="nil"/>
              <w:tr2bl w:val="nil"/>
            </w:tcBorders>
            <w:shd w:val="clear" w:color="auto" w:fill="auto"/>
            <w:vAlign w:val="center"/>
          </w:tcPr>
          <w:p w14:paraId="67BF5858">
            <w:pPr>
              <w:keepNext w:val="0"/>
              <w:keepLines w:val="0"/>
              <w:pageBreakBefore w:val="0"/>
              <w:widowControl/>
              <w:suppressLineNumbers w:val="0"/>
              <w:wordWrap/>
              <w:overflowPunct/>
              <w:topLinePunct w:val="0"/>
              <w:bidi w:val="0"/>
              <w:spacing w:line="24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园区提供包括医疗、环境监测与改善、教育等多角度数字化服务</w:t>
            </w:r>
          </w:p>
        </w:tc>
        <w:tc>
          <w:tcPr>
            <w:tcW w:w="820" w:type="dxa"/>
            <w:tcBorders>
              <w:tl2br w:val="nil"/>
              <w:tr2bl w:val="nil"/>
            </w:tcBorders>
            <w:shd w:val="clear" w:color="auto" w:fill="auto"/>
            <w:noWrap/>
            <w:vAlign w:val="center"/>
          </w:tcPr>
          <w:p w14:paraId="78AC4B7A">
            <w:pPr>
              <w:keepNext w:val="0"/>
              <w:keepLines w:val="0"/>
              <w:pageBreakBefore w:val="0"/>
              <w:widowControl/>
              <w:suppressLineNumbers w:val="0"/>
              <w:wordWrap/>
              <w:overflowPunct/>
              <w:topLinePunct w:val="0"/>
              <w:bidi w:val="0"/>
              <w:spacing w:line="24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w:t>
            </w:r>
          </w:p>
        </w:tc>
        <w:tc>
          <w:tcPr>
            <w:tcW w:w="810" w:type="dxa"/>
            <w:tcBorders>
              <w:tl2br w:val="nil"/>
              <w:tr2bl w:val="nil"/>
            </w:tcBorders>
            <w:shd w:val="clear" w:color="auto" w:fill="auto"/>
            <w:noWrap/>
            <w:vAlign w:val="center"/>
          </w:tcPr>
          <w:p w14:paraId="001F195E">
            <w:pPr>
              <w:keepNext w:val="0"/>
              <w:keepLines w:val="0"/>
              <w:pageBreakBefore w:val="0"/>
              <w:widowControl/>
              <w:suppressLineNumbers w:val="0"/>
              <w:wordWrap/>
              <w:overflowPunct/>
              <w:topLinePunct w:val="0"/>
              <w:bidi w:val="0"/>
              <w:spacing w:line="24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w:t>
            </w:r>
          </w:p>
        </w:tc>
        <w:tc>
          <w:tcPr>
            <w:tcW w:w="792" w:type="dxa"/>
            <w:tcBorders>
              <w:tl2br w:val="nil"/>
              <w:tr2bl w:val="nil"/>
            </w:tcBorders>
            <w:shd w:val="clear" w:color="auto" w:fill="auto"/>
            <w:noWrap/>
            <w:vAlign w:val="center"/>
          </w:tcPr>
          <w:p w14:paraId="77307AE8">
            <w:pPr>
              <w:keepNext w:val="0"/>
              <w:keepLines w:val="0"/>
              <w:pageBreakBefore w:val="0"/>
              <w:widowControl/>
              <w:suppressLineNumbers w:val="0"/>
              <w:wordWrap/>
              <w:overflowPunct/>
              <w:topLinePunct w:val="0"/>
              <w:bidi w:val="0"/>
              <w:spacing w:line="24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o</w:t>
            </w:r>
          </w:p>
        </w:tc>
      </w:tr>
      <w:tr w14:paraId="4045E0D6">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40" w:hRule="atLeast"/>
        </w:trPr>
        <w:tc>
          <w:tcPr>
            <w:tcW w:w="944" w:type="dxa"/>
            <w:vMerge w:val="restart"/>
            <w:tcBorders>
              <w:tl2br w:val="nil"/>
              <w:tr2bl w:val="nil"/>
            </w:tcBorders>
            <w:shd w:val="clear" w:color="auto" w:fill="auto"/>
            <w:noWrap/>
            <w:vAlign w:val="center"/>
          </w:tcPr>
          <w:p w14:paraId="68C0F0BF">
            <w:pPr>
              <w:keepNext w:val="0"/>
              <w:keepLines w:val="0"/>
              <w:pageBreakBefore w:val="0"/>
              <w:widowControl/>
              <w:suppressLineNumbers w:val="0"/>
              <w:wordWrap/>
              <w:overflowPunct/>
              <w:topLinePunct w:val="0"/>
              <w:bidi w:val="0"/>
              <w:spacing w:line="24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展示</w:t>
            </w:r>
          </w:p>
        </w:tc>
        <w:tc>
          <w:tcPr>
            <w:tcW w:w="1670" w:type="dxa"/>
            <w:vMerge w:val="restart"/>
            <w:tcBorders>
              <w:tl2br w:val="nil"/>
              <w:tr2bl w:val="nil"/>
            </w:tcBorders>
            <w:shd w:val="clear" w:color="auto" w:fill="auto"/>
            <w:noWrap/>
            <w:vAlign w:val="center"/>
          </w:tcPr>
          <w:p w14:paraId="644D2DA1">
            <w:pPr>
              <w:keepNext w:val="0"/>
              <w:keepLines w:val="0"/>
              <w:pageBreakBefore w:val="0"/>
              <w:widowControl/>
              <w:suppressLineNumbers w:val="0"/>
              <w:wordWrap/>
              <w:overflowPunct/>
              <w:topLinePunct w:val="0"/>
              <w:bidi w:val="0"/>
              <w:spacing w:line="24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展示范围和手段</w:t>
            </w:r>
          </w:p>
        </w:tc>
        <w:tc>
          <w:tcPr>
            <w:tcW w:w="4780" w:type="dxa"/>
            <w:tcBorders>
              <w:tl2br w:val="nil"/>
              <w:tr2bl w:val="nil"/>
            </w:tcBorders>
            <w:shd w:val="clear" w:color="auto" w:fill="auto"/>
            <w:vAlign w:val="center"/>
          </w:tcPr>
          <w:p w14:paraId="23BCD8F6">
            <w:pPr>
              <w:keepNext w:val="0"/>
              <w:keepLines w:val="0"/>
              <w:pageBreakBefore w:val="0"/>
              <w:widowControl/>
              <w:suppressLineNumbers w:val="0"/>
              <w:wordWrap/>
              <w:overflowPunct/>
              <w:topLinePunct w:val="0"/>
              <w:bidi w:val="0"/>
              <w:spacing w:line="24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园区展示支持信息在PC端呈现</w:t>
            </w:r>
          </w:p>
        </w:tc>
        <w:tc>
          <w:tcPr>
            <w:tcW w:w="820" w:type="dxa"/>
            <w:tcBorders>
              <w:tl2br w:val="nil"/>
              <w:tr2bl w:val="nil"/>
            </w:tcBorders>
            <w:shd w:val="clear" w:color="auto" w:fill="auto"/>
            <w:noWrap/>
            <w:vAlign w:val="center"/>
          </w:tcPr>
          <w:p w14:paraId="5BBC16F3">
            <w:pPr>
              <w:keepNext w:val="0"/>
              <w:keepLines w:val="0"/>
              <w:pageBreakBefore w:val="0"/>
              <w:widowControl/>
              <w:suppressLineNumbers w:val="0"/>
              <w:wordWrap/>
              <w:overflowPunct/>
              <w:topLinePunct w:val="0"/>
              <w:bidi w:val="0"/>
              <w:spacing w:line="24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o</w:t>
            </w:r>
          </w:p>
        </w:tc>
        <w:tc>
          <w:tcPr>
            <w:tcW w:w="810" w:type="dxa"/>
            <w:tcBorders>
              <w:tl2br w:val="nil"/>
              <w:tr2bl w:val="nil"/>
            </w:tcBorders>
            <w:shd w:val="clear" w:color="auto" w:fill="auto"/>
            <w:noWrap/>
            <w:vAlign w:val="center"/>
          </w:tcPr>
          <w:p w14:paraId="35849542">
            <w:pPr>
              <w:keepNext w:val="0"/>
              <w:keepLines w:val="0"/>
              <w:pageBreakBefore w:val="0"/>
              <w:widowControl/>
              <w:suppressLineNumbers w:val="0"/>
              <w:wordWrap/>
              <w:overflowPunct/>
              <w:topLinePunct w:val="0"/>
              <w:bidi w:val="0"/>
              <w:spacing w:line="24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o</w:t>
            </w:r>
          </w:p>
        </w:tc>
        <w:tc>
          <w:tcPr>
            <w:tcW w:w="792" w:type="dxa"/>
            <w:tcBorders>
              <w:tl2br w:val="nil"/>
              <w:tr2bl w:val="nil"/>
            </w:tcBorders>
            <w:shd w:val="clear" w:color="auto" w:fill="auto"/>
            <w:noWrap/>
            <w:vAlign w:val="center"/>
          </w:tcPr>
          <w:p w14:paraId="2A73ED96">
            <w:pPr>
              <w:keepNext w:val="0"/>
              <w:keepLines w:val="0"/>
              <w:pageBreakBefore w:val="0"/>
              <w:widowControl/>
              <w:suppressLineNumbers w:val="0"/>
              <w:wordWrap/>
              <w:overflowPunct/>
              <w:topLinePunct w:val="0"/>
              <w:bidi w:val="0"/>
              <w:spacing w:line="24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o</w:t>
            </w:r>
          </w:p>
        </w:tc>
      </w:tr>
      <w:tr w14:paraId="5221EE83">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40" w:hRule="atLeast"/>
        </w:trPr>
        <w:tc>
          <w:tcPr>
            <w:tcW w:w="944" w:type="dxa"/>
            <w:vMerge w:val="continue"/>
            <w:tcBorders>
              <w:tl2br w:val="nil"/>
              <w:tr2bl w:val="nil"/>
            </w:tcBorders>
            <w:shd w:val="clear" w:color="auto" w:fill="auto"/>
            <w:noWrap/>
            <w:vAlign w:val="center"/>
          </w:tcPr>
          <w:p w14:paraId="10A59A4F">
            <w:pPr>
              <w:keepNext w:val="0"/>
              <w:keepLines w:val="0"/>
              <w:pageBreakBefore w:val="0"/>
              <w:widowControl/>
              <w:wordWrap/>
              <w:overflowPunct/>
              <w:topLinePunct w:val="0"/>
              <w:bidi w:val="0"/>
              <w:spacing w:line="240" w:lineRule="auto"/>
              <w:jc w:val="center"/>
              <w:rPr>
                <w:rFonts w:hint="eastAsia" w:ascii="宋体" w:hAnsi="宋体" w:eastAsia="宋体" w:cs="宋体"/>
                <w:i w:val="0"/>
                <w:iCs w:val="0"/>
                <w:color w:val="000000"/>
                <w:sz w:val="18"/>
                <w:szCs w:val="18"/>
                <w:u w:val="none"/>
              </w:rPr>
            </w:pPr>
          </w:p>
        </w:tc>
        <w:tc>
          <w:tcPr>
            <w:tcW w:w="1670" w:type="dxa"/>
            <w:vMerge w:val="continue"/>
            <w:tcBorders>
              <w:tl2br w:val="nil"/>
              <w:tr2bl w:val="nil"/>
            </w:tcBorders>
            <w:shd w:val="clear" w:color="auto" w:fill="auto"/>
            <w:noWrap/>
            <w:vAlign w:val="center"/>
          </w:tcPr>
          <w:p w14:paraId="3EC34893">
            <w:pPr>
              <w:keepNext w:val="0"/>
              <w:keepLines w:val="0"/>
              <w:pageBreakBefore w:val="0"/>
              <w:widowControl/>
              <w:wordWrap/>
              <w:overflowPunct/>
              <w:topLinePunct w:val="0"/>
              <w:bidi w:val="0"/>
              <w:spacing w:line="240" w:lineRule="auto"/>
              <w:jc w:val="center"/>
              <w:rPr>
                <w:rFonts w:hint="eastAsia" w:ascii="宋体" w:hAnsi="宋体" w:eastAsia="宋体" w:cs="宋体"/>
                <w:i w:val="0"/>
                <w:iCs w:val="0"/>
                <w:color w:val="000000"/>
                <w:sz w:val="18"/>
                <w:szCs w:val="18"/>
                <w:u w:val="none"/>
              </w:rPr>
            </w:pPr>
          </w:p>
        </w:tc>
        <w:tc>
          <w:tcPr>
            <w:tcW w:w="4780" w:type="dxa"/>
            <w:tcBorders>
              <w:tl2br w:val="nil"/>
              <w:tr2bl w:val="nil"/>
            </w:tcBorders>
            <w:shd w:val="clear" w:color="auto" w:fill="auto"/>
            <w:vAlign w:val="center"/>
          </w:tcPr>
          <w:p w14:paraId="2ACECA98">
            <w:pPr>
              <w:keepNext w:val="0"/>
              <w:keepLines w:val="0"/>
              <w:pageBreakBefore w:val="0"/>
              <w:widowControl/>
              <w:suppressLineNumbers w:val="0"/>
              <w:wordWrap/>
              <w:overflowPunct/>
              <w:topLinePunct w:val="0"/>
              <w:bidi w:val="0"/>
              <w:spacing w:line="24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园区展示支持信息在大屏终端呈现</w:t>
            </w:r>
          </w:p>
        </w:tc>
        <w:tc>
          <w:tcPr>
            <w:tcW w:w="820" w:type="dxa"/>
            <w:tcBorders>
              <w:tl2br w:val="nil"/>
              <w:tr2bl w:val="nil"/>
            </w:tcBorders>
            <w:shd w:val="clear" w:color="auto" w:fill="auto"/>
            <w:noWrap/>
            <w:vAlign w:val="center"/>
          </w:tcPr>
          <w:p w14:paraId="61014EEE">
            <w:pPr>
              <w:keepNext w:val="0"/>
              <w:keepLines w:val="0"/>
              <w:pageBreakBefore w:val="0"/>
              <w:widowControl/>
              <w:suppressLineNumbers w:val="0"/>
              <w:wordWrap/>
              <w:overflowPunct/>
              <w:topLinePunct w:val="0"/>
              <w:bidi w:val="0"/>
              <w:spacing w:line="24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o</w:t>
            </w:r>
          </w:p>
        </w:tc>
        <w:tc>
          <w:tcPr>
            <w:tcW w:w="810" w:type="dxa"/>
            <w:tcBorders>
              <w:tl2br w:val="nil"/>
              <w:tr2bl w:val="nil"/>
            </w:tcBorders>
            <w:shd w:val="clear" w:color="auto" w:fill="auto"/>
            <w:noWrap/>
            <w:vAlign w:val="center"/>
          </w:tcPr>
          <w:p w14:paraId="56E14697">
            <w:pPr>
              <w:keepNext w:val="0"/>
              <w:keepLines w:val="0"/>
              <w:pageBreakBefore w:val="0"/>
              <w:widowControl/>
              <w:suppressLineNumbers w:val="0"/>
              <w:wordWrap/>
              <w:overflowPunct/>
              <w:topLinePunct w:val="0"/>
              <w:bidi w:val="0"/>
              <w:spacing w:line="24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o</w:t>
            </w:r>
          </w:p>
        </w:tc>
        <w:tc>
          <w:tcPr>
            <w:tcW w:w="792" w:type="dxa"/>
            <w:tcBorders>
              <w:tl2br w:val="nil"/>
              <w:tr2bl w:val="nil"/>
            </w:tcBorders>
            <w:shd w:val="clear" w:color="auto" w:fill="auto"/>
            <w:noWrap/>
            <w:vAlign w:val="center"/>
          </w:tcPr>
          <w:p w14:paraId="4EAE5185">
            <w:pPr>
              <w:keepNext w:val="0"/>
              <w:keepLines w:val="0"/>
              <w:pageBreakBefore w:val="0"/>
              <w:widowControl/>
              <w:suppressLineNumbers w:val="0"/>
              <w:wordWrap/>
              <w:overflowPunct/>
              <w:topLinePunct w:val="0"/>
              <w:bidi w:val="0"/>
              <w:spacing w:line="24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o</w:t>
            </w:r>
          </w:p>
        </w:tc>
      </w:tr>
      <w:tr w14:paraId="4C423F5A">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40" w:hRule="atLeast"/>
        </w:trPr>
        <w:tc>
          <w:tcPr>
            <w:tcW w:w="944" w:type="dxa"/>
            <w:vMerge w:val="continue"/>
            <w:tcBorders>
              <w:tl2br w:val="nil"/>
              <w:tr2bl w:val="nil"/>
            </w:tcBorders>
            <w:shd w:val="clear" w:color="auto" w:fill="auto"/>
            <w:noWrap/>
            <w:vAlign w:val="center"/>
          </w:tcPr>
          <w:p w14:paraId="10FF524C">
            <w:pPr>
              <w:keepNext w:val="0"/>
              <w:keepLines w:val="0"/>
              <w:pageBreakBefore w:val="0"/>
              <w:widowControl/>
              <w:wordWrap/>
              <w:overflowPunct/>
              <w:topLinePunct w:val="0"/>
              <w:bidi w:val="0"/>
              <w:spacing w:line="240" w:lineRule="auto"/>
              <w:jc w:val="center"/>
              <w:rPr>
                <w:rFonts w:hint="eastAsia" w:ascii="宋体" w:hAnsi="宋体" w:eastAsia="宋体" w:cs="宋体"/>
                <w:i w:val="0"/>
                <w:iCs w:val="0"/>
                <w:color w:val="000000"/>
                <w:sz w:val="18"/>
                <w:szCs w:val="18"/>
                <w:u w:val="none"/>
              </w:rPr>
            </w:pPr>
          </w:p>
        </w:tc>
        <w:tc>
          <w:tcPr>
            <w:tcW w:w="1670" w:type="dxa"/>
            <w:vMerge w:val="continue"/>
            <w:tcBorders>
              <w:tl2br w:val="nil"/>
              <w:tr2bl w:val="nil"/>
            </w:tcBorders>
            <w:shd w:val="clear" w:color="auto" w:fill="auto"/>
            <w:noWrap/>
            <w:vAlign w:val="center"/>
          </w:tcPr>
          <w:p w14:paraId="02D08D23">
            <w:pPr>
              <w:keepNext w:val="0"/>
              <w:keepLines w:val="0"/>
              <w:pageBreakBefore w:val="0"/>
              <w:widowControl/>
              <w:wordWrap/>
              <w:overflowPunct/>
              <w:topLinePunct w:val="0"/>
              <w:bidi w:val="0"/>
              <w:spacing w:line="240" w:lineRule="auto"/>
              <w:jc w:val="center"/>
              <w:rPr>
                <w:rFonts w:hint="eastAsia" w:ascii="宋体" w:hAnsi="宋体" w:eastAsia="宋体" w:cs="宋体"/>
                <w:i w:val="0"/>
                <w:iCs w:val="0"/>
                <w:color w:val="000000"/>
                <w:sz w:val="18"/>
                <w:szCs w:val="18"/>
                <w:u w:val="none"/>
              </w:rPr>
            </w:pPr>
          </w:p>
        </w:tc>
        <w:tc>
          <w:tcPr>
            <w:tcW w:w="4780" w:type="dxa"/>
            <w:tcBorders>
              <w:tl2br w:val="nil"/>
              <w:tr2bl w:val="nil"/>
            </w:tcBorders>
            <w:shd w:val="clear" w:color="auto" w:fill="auto"/>
            <w:vAlign w:val="center"/>
          </w:tcPr>
          <w:p w14:paraId="4A285D2E">
            <w:pPr>
              <w:keepNext w:val="0"/>
              <w:keepLines w:val="0"/>
              <w:pageBreakBefore w:val="0"/>
              <w:widowControl/>
              <w:suppressLineNumbers w:val="0"/>
              <w:wordWrap/>
              <w:overflowPunct/>
              <w:topLinePunct w:val="0"/>
              <w:bidi w:val="0"/>
              <w:spacing w:line="24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园区展示支持信息在移动端呈现</w:t>
            </w:r>
          </w:p>
        </w:tc>
        <w:tc>
          <w:tcPr>
            <w:tcW w:w="820" w:type="dxa"/>
            <w:tcBorders>
              <w:tl2br w:val="nil"/>
              <w:tr2bl w:val="nil"/>
            </w:tcBorders>
            <w:shd w:val="clear" w:color="auto" w:fill="auto"/>
            <w:noWrap/>
            <w:vAlign w:val="center"/>
          </w:tcPr>
          <w:p w14:paraId="67D54D21">
            <w:pPr>
              <w:keepNext w:val="0"/>
              <w:keepLines w:val="0"/>
              <w:pageBreakBefore w:val="0"/>
              <w:widowControl/>
              <w:suppressLineNumbers w:val="0"/>
              <w:wordWrap/>
              <w:overflowPunct/>
              <w:topLinePunct w:val="0"/>
              <w:bidi w:val="0"/>
              <w:spacing w:line="24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o</w:t>
            </w:r>
          </w:p>
        </w:tc>
        <w:tc>
          <w:tcPr>
            <w:tcW w:w="810" w:type="dxa"/>
            <w:tcBorders>
              <w:tl2br w:val="nil"/>
              <w:tr2bl w:val="nil"/>
            </w:tcBorders>
            <w:shd w:val="clear" w:color="auto" w:fill="auto"/>
            <w:noWrap/>
            <w:vAlign w:val="center"/>
          </w:tcPr>
          <w:p w14:paraId="0A34BE89">
            <w:pPr>
              <w:keepNext w:val="0"/>
              <w:keepLines w:val="0"/>
              <w:pageBreakBefore w:val="0"/>
              <w:widowControl/>
              <w:suppressLineNumbers w:val="0"/>
              <w:wordWrap/>
              <w:overflowPunct/>
              <w:topLinePunct w:val="0"/>
              <w:bidi w:val="0"/>
              <w:spacing w:line="24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o</w:t>
            </w:r>
          </w:p>
        </w:tc>
        <w:tc>
          <w:tcPr>
            <w:tcW w:w="792" w:type="dxa"/>
            <w:tcBorders>
              <w:tl2br w:val="nil"/>
              <w:tr2bl w:val="nil"/>
            </w:tcBorders>
            <w:shd w:val="clear" w:color="auto" w:fill="auto"/>
            <w:noWrap/>
            <w:vAlign w:val="center"/>
          </w:tcPr>
          <w:p w14:paraId="38651CCB">
            <w:pPr>
              <w:keepNext w:val="0"/>
              <w:keepLines w:val="0"/>
              <w:pageBreakBefore w:val="0"/>
              <w:widowControl/>
              <w:suppressLineNumbers w:val="0"/>
              <w:wordWrap/>
              <w:overflowPunct/>
              <w:topLinePunct w:val="0"/>
              <w:bidi w:val="0"/>
              <w:spacing w:line="24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o</w:t>
            </w:r>
          </w:p>
        </w:tc>
      </w:tr>
      <w:tr w14:paraId="5A3F9E74">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40" w:hRule="atLeast"/>
        </w:trPr>
        <w:tc>
          <w:tcPr>
            <w:tcW w:w="944" w:type="dxa"/>
            <w:vMerge w:val="continue"/>
            <w:tcBorders>
              <w:tl2br w:val="nil"/>
              <w:tr2bl w:val="nil"/>
            </w:tcBorders>
            <w:shd w:val="clear" w:color="auto" w:fill="auto"/>
            <w:noWrap/>
            <w:vAlign w:val="center"/>
          </w:tcPr>
          <w:p w14:paraId="1B0772C9">
            <w:pPr>
              <w:keepNext w:val="0"/>
              <w:keepLines w:val="0"/>
              <w:pageBreakBefore w:val="0"/>
              <w:widowControl/>
              <w:wordWrap/>
              <w:overflowPunct/>
              <w:topLinePunct w:val="0"/>
              <w:bidi w:val="0"/>
              <w:spacing w:line="240" w:lineRule="auto"/>
              <w:jc w:val="center"/>
              <w:rPr>
                <w:rFonts w:hint="eastAsia" w:ascii="宋体" w:hAnsi="宋体" w:eastAsia="宋体" w:cs="宋体"/>
                <w:i w:val="0"/>
                <w:iCs w:val="0"/>
                <w:color w:val="000000"/>
                <w:sz w:val="18"/>
                <w:szCs w:val="18"/>
                <w:u w:val="none"/>
              </w:rPr>
            </w:pPr>
          </w:p>
        </w:tc>
        <w:tc>
          <w:tcPr>
            <w:tcW w:w="1670" w:type="dxa"/>
            <w:vMerge w:val="continue"/>
            <w:tcBorders>
              <w:tl2br w:val="nil"/>
              <w:tr2bl w:val="nil"/>
            </w:tcBorders>
            <w:shd w:val="clear" w:color="auto" w:fill="auto"/>
            <w:noWrap/>
            <w:vAlign w:val="center"/>
          </w:tcPr>
          <w:p w14:paraId="012E1A72">
            <w:pPr>
              <w:keepNext w:val="0"/>
              <w:keepLines w:val="0"/>
              <w:pageBreakBefore w:val="0"/>
              <w:widowControl/>
              <w:wordWrap/>
              <w:overflowPunct/>
              <w:topLinePunct w:val="0"/>
              <w:bidi w:val="0"/>
              <w:spacing w:line="240" w:lineRule="auto"/>
              <w:jc w:val="center"/>
              <w:rPr>
                <w:rFonts w:hint="eastAsia" w:ascii="宋体" w:hAnsi="宋体" w:eastAsia="宋体" w:cs="宋体"/>
                <w:i w:val="0"/>
                <w:iCs w:val="0"/>
                <w:color w:val="000000"/>
                <w:sz w:val="18"/>
                <w:szCs w:val="18"/>
                <w:u w:val="none"/>
              </w:rPr>
            </w:pPr>
          </w:p>
        </w:tc>
        <w:tc>
          <w:tcPr>
            <w:tcW w:w="4780" w:type="dxa"/>
            <w:tcBorders>
              <w:tl2br w:val="nil"/>
              <w:tr2bl w:val="nil"/>
            </w:tcBorders>
            <w:shd w:val="clear" w:color="auto" w:fill="auto"/>
            <w:vAlign w:val="center"/>
          </w:tcPr>
          <w:p w14:paraId="7523C182">
            <w:pPr>
              <w:keepNext w:val="0"/>
              <w:keepLines w:val="0"/>
              <w:pageBreakBefore w:val="0"/>
              <w:widowControl/>
              <w:suppressLineNumbers w:val="0"/>
              <w:wordWrap/>
              <w:overflowPunct/>
              <w:topLinePunct w:val="0"/>
              <w:bidi w:val="0"/>
              <w:spacing w:line="24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园区展示支持信息在交互终端呈现</w:t>
            </w:r>
          </w:p>
        </w:tc>
        <w:tc>
          <w:tcPr>
            <w:tcW w:w="820" w:type="dxa"/>
            <w:tcBorders>
              <w:tl2br w:val="nil"/>
              <w:tr2bl w:val="nil"/>
            </w:tcBorders>
            <w:shd w:val="clear" w:color="auto" w:fill="auto"/>
            <w:noWrap/>
            <w:vAlign w:val="center"/>
          </w:tcPr>
          <w:p w14:paraId="2BDEB8EB">
            <w:pPr>
              <w:keepNext w:val="0"/>
              <w:keepLines w:val="0"/>
              <w:pageBreakBefore w:val="0"/>
              <w:widowControl/>
              <w:suppressLineNumbers w:val="0"/>
              <w:wordWrap/>
              <w:overflowPunct/>
              <w:topLinePunct w:val="0"/>
              <w:bidi w:val="0"/>
              <w:spacing w:line="24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w:t>
            </w:r>
          </w:p>
        </w:tc>
        <w:tc>
          <w:tcPr>
            <w:tcW w:w="810" w:type="dxa"/>
            <w:tcBorders>
              <w:tl2br w:val="nil"/>
              <w:tr2bl w:val="nil"/>
            </w:tcBorders>
            <w:shd w:val="clear" w:color="auto" w:fill="auto"/>
            <w:noWrap/>
            <w:vAlign w:val="center"/>
          </w:tcPr>
          <w:p w14:paraId="7A4E12F6">
            <w:pPr>
              <w:keepNext w:val="0"/>
              <w:keepLines w:val="0"/>
              <w:pageBreakBefore w:val="0"/>
              <w:widowControl/>
              <w:suppressLineNumbers w:val="0"/>
              <w:wordWrap/>
              <w:overflowPunct/>
              <w:topLinePunct w:val="0"/>
              <w:bidi w:val="0"/>
              <w:spacing w:line="24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o</w:t>
            </w:r>
          </w:p>
        </w:tc>
        <w:tc>
          <w:tcPr>
            <w:tcW w:w="792" w:type="dxa"/>
            <w:tcBorders>
              <w:tl2br w:val="nil"/>
              <w:tr2bl w:val="nil"/>
            </w:tcBorders>
            <w:shd w:val="clear" w:color="auto" w:fill="auto"/>
            <w:noWrap/>
            <w:vAlign w:val="center"/>
          </w:tcPr>
          <w:p w14:paraId="7B7F898D">
            <w:pPr>
              <w:keepNext w:val="0"/>
              <w:keepLines w:val="0"/>
              <w:pageBreakBefore w:val="0"/>
              <w:widowControl/>
              <w:suppressLineNumbers w:val="0"/>
              <w:wordWrap/>
              <w:overflowPunct/>
              <w:topLinePunct w:val="0"/>
              <w:bidi w:val="0"/>
              <w:spacing w:line="24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o</w:t>
            </w:r>
          </w:p>
        </w:tc>
      </w:tr>
      <w:tr w14:paraId="61A40618">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40" w:hRule="atLeast"/>
        </w:trPr>
        <w:tc>
          <w:tcPr>
            <w:tcW w:w="944" w:type="dxa"/>
            <w:vMerge w:val="continue"/>
            <w:tcBorders>
              <w:tl2br w:val="nil"/>
              <w:tr2bl w:val="nil"/>
            </w:tcBorders>
            <w:shd w:val="clear" w:color="auto" w:fill="auto"/>
            <w:noWrap/>
            <w:vAlign w:val="center"/>
          </w:tcPr>
          <w:p w14:paraId="1CE3215D">
            <w:pPr>
              <w:keepNext w:val="0"/>
              <w:keepLines w:val="0"/>
              <w:pageBreakBefore w:val="0"/>
              <w:widowControl/>
              <w:wordWrap/>
              <w:overflowPunct/>
              <w:topLinePunct w:val="0"/>
              <w:bidi w:val="0"/>
              <w:spacing w:line="240" w:lineRule="auto"/>
              <w:jc w:val="center"/>
              <w:rPr>
                <w:rFonts w:hint="eastAsia" w:ascii="宋体" w:hAnsi="宋体" w:eastAsia="宋体" w:cs="宋体"/>
                <w:i w:val="0"/>
                <w:iCs w:val="0"/>
                <w:color w:val="000000"/>
                <w:sz w:val="18"/>
                <w:szCs w:val="18"/>
                <w:u w:val="none"/>
              </w:rPr>
            </w:pPr>
          </w:p>
        </w:tc>
        <w:tc>
          <w:tcPr>
            <w:tcW w:w="1670" w:type="dxa"/>
            <w:vMerge w:val="continue"/>
            <w:tcBorders>
              <w:tl2br w:val="nil"/>
              <w:tr2bl w:val="nil"/>
            </w:tcBorders>
            <w:shd w:val="clear" w:color="auto" w:fill="auto"/>
            <w:noWrap/>
            <w:vAlign w:val="center"/>
          </w:tcPr>
          <w:p w14:paraId="5532B368">
            <w:pPr>
              <w:keepNext w:val="0"/>
              <w:keepLines w:val="0"/>
              <w:pageBreakBefore w:val="0"/>
              <w:widowControl/>
              <w:wordWrap/>
              <w:overflowPunct/>
              <w:topLinePunct w:val="0"/>
              <w:bidi w:val="0"/>
              <w:spacing w:line="240" w:lineRule="auto"/>
              <w:jc w:val="center"/>
              <w:rPr>
                <w:rFonts w:hint="eastAsia" w:ascii="宋体" w:hAnsi="宋体" w:eastAsia="宋体" w:cs="宋体"/>
                <w:i w:val="0"/>
                <w:iCs w:val="0"/>
                <w:color w:val="000000"/>
                <w:sz w:val="18"/>
                <w:szCs w:val="18"/>
                <w:u w:val="none"/>
              </w:rPr>
            </w:pPr>
          </w:p>
        </w:tc>
        <w:tc>
          <w:tcPr>
            <w:tcW w:w="4780" w:type="dxa"/>
            <w:tcBorders>
              <w:tl2br w:val="nil"/>
              <w:tr2bl w:val="nil"/>
            </w:tcBorders>
            <w:shd w:val="clear" w:color="auto" w:fill="auto"/>
            <w:vAlign w:val="center"/>
          </w:tcPr>
          <w:p w14:paraId="250D52F7">
            <w:pPr>
              <w:keepNext w:val="0"/>
              <w:keepLines w:val="0"/>
              <w:pageBreakBefore w:val="0"/>
              <w:widowControl/>
              <w:suppressLineNumbers w:val="0"/>
              <w:wordWrap/>
              <w:overflowPunct/>
              <w:topLinePunct w:val="0"/>
              <w:bidi w:val="0"/>
              <w:spacing w:line="24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园区展示具备跨平台统一调度和信息发布能力</w:t>
            </w:r>
          </w:p>
        </w:tc>
        <w:tc>
          <w:tcPr>
            <w:tcW w:w="820" w:type="dxa"/>
            <w:tcBorders>
              <w:tl2br w:val="nil"/>
              <w:tr2bl w:val="nil"/>
            </w:tcBorders>
            <w:shd w:val="clear" w:color="auto" w:fill="auto"/>
            <w:noWrap/>
            <w:vAlign w:val="center"/>
          </w:tcPr>
          <w:p w14:paraId="4C41294C">
            <w:pPr>
              <w:keepNext w:val="0"/>
              <w:keepLines w:val="0"/>
              <w:pageBreakBefore w:val="0"/>
              <w:widowControl/>
              <w:suppressLineNumbers w:val="0"/>
              <w:wordWrap/>
              <w:overflowPunct/>
              <w:topLinePunct w:val="0"/>
              <w:bidi w:val="0"/>
              <w:spacing w:line="24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o</w:t>
            </w:r>
          </w:p>
        </w:tc>
        <w:tc>
          <w:tcPr>
            <w:tcW w:w="810" w:type="dxa"/>
            <w:tcBorders>
              <w:tl2br w:val="nil"/>
              <w:tr2bl w:val="nil"/>
            </w:tcBorders>
            <w:shd w:val="clear" w:color="auto" w:fill="auto"/>
            <w:noWrap/>
            <w:vAlign w:val="center"/>
          </w:tcPr>
          <w:p w14:paraId="2A3222A5">
            <w:pPr>
              <w:keepNext w:val="0"/>
              <w:keepLines w:val="0"/>
              <w:pageBreakBefore w:val="0"/>
              <w:widowControl/>
              <w:suppressLineNumbers w:val="0"/>
              <w:wordWrap/>
              <w:overflowPunct/>
              <w:topLinePunct w:val="0"/>
              <w:bidi w:val="0"/>
              <w:spacing w:line="24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o</w:t>
            </w:r>
          </w:p>
        </w:tc>
        <w:tc>
          <w:tcPr>
            <w:tcW w:w="792" w:type="dxa"/>
            <w:tcBorders>
              <w:tl2br w:val="nil"/>
              <w:tr2bl w:val="nil"/>
            </w:tcBorders>
            <w:shd w:val="clear" w:color="auto" w:fill="auto"/>
            <w:noWrap/>
            <w:vAlign w:val="center"/>
          </w:tcPr>
          <w:p w14:paraId="2AAAF48E">
            <w:pPr>
              <w:keepNext w:val="0"/>
              <w:keepLines w:val="0"/>
              <w:pageBreakBefore w:val="0"/>
              <w:widowControl/>
              <w:suppressLineNumbers w:val="0"/>
              <w:wordWrap/>
              <w:overflowPunct/>
              <w:topLinePunct w:val="0"/>
              <w:bidi w:val="0"/>
              <w:spacing w:line="24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o</w:t>
            </w:r>
          </w:p>
        </w:tc>
      </w:tr>
      <w:tr w14:paraId="1E209544">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40" w:hRule="atLeast"/>
        </w:trPr>
        <w:tc>
          <w:tcPr>
            <w:tcW w:w="944" w:type="dxa"/>
            <w:vMerge w:val="continue"/>
            <w:tcBorders>
              <w:tl2br w:val="nil"/>
              <w:tr2bl w:val="nil"/>
            </w:tcBorders>
            <w:shd w:val="clear" w:color="auto" w:fill="auto"/>
            <w:noWrap/>
            <w:vAlign w:val="center"/>
          </w:tcPr>
          <w:p w14:paraId="390E8A2B">
            <w:pPr>
              <w:keepNext w:val="0"/>
              <w:keepLines w:val="0"/>
              <w:pageBreakBefore w:val="0"/>
              <w:widowControl/>
              <w:wordWrap/>
              <w:overflowPunct/>
              <w:topLinePunct w:val="0"/>
              <w:bidi w:val="0"/>
              <w:spacing w:line="240" w:lineRule="auto"/>
              <w:jc w:val="center"/>
              <w:rPr>
                <w:rFonts w:hint="eastAsia" w:ascii="宋体" w:hAnsi="宋体" w:eastAsia="宋体" w:cs="宋体"/>
                <w:i w:val="0"/>
                <w:iCs w:val="0"/>
                <w:color w:val="000000"/>
                <w:sz w:val="18"/>
                <w:szCs w:val="18"/>
                <w:u w:val="none"/>
              </w:rPr>
            </w:pPr>
          </w:p>
        </w:tc>
        <w:tc>
          <w:tcPr>
            <w:tcW w:w="1670" w:type="dxa"/>
            <w:vMerge w:val="continue"/>
            <w:tcBorders>
              <w:tl2br w:val="nil"/>
              <w:tr2bl w:val="nil"/>
            </w:tcBorders>
            <w:shd w:val="clear" w:color="auto" w:fill="auto"/>
            <w:noWrap/>
            <w:vAlign w:val="center"/>
          </w:tcPr>
          <w:p w14:paraId="6FC23F15">
            <w:pPr>
              <w:keepNext w:val="0"/>
              <w:keepLines w:val="0"/>
              <w:pageBreakBefore w:val="0"/>
              <w:widowControl/>
              <w:wordWrap/>
              <w:overflowPunct/>
              <w:topLinePunct w:val="0"/>
              <w:bidi w:val="0"/>
              <w:spacing w:line="240" w:lineRule="auto"/>
              <w:jc w:val="center"/>
              <w:rPr>
                <w:rFonts w:hint="eastAsia" w:ascii="宋体" w:hAnsi="宋体" w:eastAsia="宋体" w:cs="宋体"/>
                <w:i w:val="0"/>
                <w:iCs w:val="0"/>
                <w:color w:val="000000"/>
                <w:sz w:val="18"/>
                <w:szCs w:val="18"/>
                <w:u w:val="none"/>
              </w:rPr>
            </w:pPr>
          </w:p>
        </w:tc>
        <w:tc>
          <w:tcPr>
            <w:tcW w:w="4780" w:type="dxa"/>
            <w:tcBorders>
              <w:tl2br w:val="nil"/>
              <w:tr2bl w:val="nil"/>
            </w:tcBorders>
            <w:shd w:val="clear" w:color="auto" w:fill="auto"/>
            <w:vAlign w:val="center"/>
          </w:tcPr>
          <w:p w14:paraId="26855B3A">
            <w:pPr>
              <w:keepNext w:val="0"/>
              <w:keepLines w:val="0"/>
              <w:pageBreakBefore w:val="0"/>
              <w:widowControl/>
              <w:suppressLineNumbers w:val="0"/>
              <w:wordWrap/>
              <w:overflowPunct/>
              <w:topLinePunct w:val="0"/>
              <w:bidi w:val="0"/>
              <w:spacing w:line="24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园区展示层具备本地数据可视化处理能力，支持云渲染/远程渲染和视频推流方式</w:t>
            </w:r>
          </w:p>
        </w:tc>
        <w:tc>
          <w:tcPr>
            <w:tcW w:w="820" w:type="dxa"/>
            <w:tcBorders>
              <w:tl2br w:val="nil"/>
              <w:tr2bl w:val="nil"/>
            </w:tcBorders>
            <w:shd w:val="clear" w:color="auto" w:fill="auto"/>
            <w:noWrap/>
            <w:vAlign w:val="center"/>
          </w:tcPr>
          <w:p w14:paraId="5266CC22">
            <w:pPr>
              <w:keepNext w:val="0"/>
              <w:keepLines w:val="0"/>
              <w:pageBreakBefore w:val="0"/>
              <w:widowControl/>
              <w:suppressLineNumbers w:val="0"/>
              <w:wordWrap/>
              <w:overflowPunct/>
              <w:topLinePunct w:val="0"/>
              <w:bidi w:val="0"/>
              <w:spacing w:line="24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w:t>
            </w:r>
          </w:p>
        </w:tc>
        <w:tc>
          <w:tcPr>
            <w:tcW w:w="810" w:type="dxa"/>
            <w:tcBorders>
              <w:tl2br w:val="nil"/>
              <w:tr2bl w:val="nil"/>
            </w:tcBorders>
            <w:shd w:val="clear" w:color="auto" w:fill="auto"/>
            <w:noWrap/>
            <w:vAlign w:val="center"/>
          </w:tcPr>
          <w:p w14:paraId="5EB79E2C">
            <w:pPr>
              <w:keepNext w:val="0"/>
              <w:keepLines w:val="0"/>
              <w:pageBreakBefore w:val="0"/>
              <w:widowControl/>
              <w:suppressLineNumbers w:val="0"/>
              <w:wordWrap/>
              <w:overflowPunct/>
              <w:topLinePunct w:val="0"/>
              <w:bidi w:val="0"/>
              <w:spacing w:line="24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o</w:t>
            </w:r>
          </w:p>
        </w:tc>
        <w:tc>
          <w:tcPr>
            <w:tcW w:w="792" w:type="dxa"/>
            <w:tcBorders>
              <w:tl2br w:val="nil"/>
              <w:tr2bl w:val="nil"/>
            </w:tcBorders>
            <w:shd w:val="clear" w:color="auto" w:fill="auto"/>
            <w:noWrap/>
            <w:vAlign w:val="center"/>
          </w:tcPr>
          <w:p w14:paraId="0D19B0BD">
            <w:pPr>
              <w:keepNext w:val="0"/>
              <w:keepLines w:val="0"/>
              <w:pageBreakBefore w:val="0"/>
              <w:widowControl/>
              <w:suppressLineNumbers w:val="0"/>
              <w:wordWrap/>
              <w:overflowPunct/>
              <w:topLinePunct w:val="0"/>
              <w:bidi w:val="0"/>
              <w:spacing w:line="24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o</w:t>
            </w:r>
          </w:p>
        </w:tc>
      </w:tr>
      <w:tr w14:paraId="44B29166">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40" w:hRule="atLeast"/>
        </w:trPr>
        <w:tc>
          <w:tcPr>
            <w:tcW w:w="944" w:type="dxa"/>
            <w:vMerge w:val="continue"/>
            <w:tcBorders>
              <w:tl2br w:val="nil"/>
              <w:tr2bl w:val="nil"/>
            </w:tcBorders>
            <w:shd w:val="clear" w:color="auto" w:fill="auto"/>
            <w:noWrap/>
            <w:vAlign w:val="center"/>
          </w:tcPr>
          <w:p w14:paraId="7C43D557">
            <w:pPr>
              <w:keepNext w:val="0"/>
              <w:keepLines w:val="0"/>
              <w:pageBreakBefore w:val="0"/>
              <w:widowControl/>
              <w:wordWrap/>
              <w:overflowPunct/>
              <w:topLinePunct w:val="0"/>
              <w:bidi w:val="0"/>
              <w:spacing w:line="240" w:lineRule="auto"/>
              <w:jc w:val="center"/>
              <w:rPr>
                <w:rFonts w:hint="eastAsia" w:ascii="宋体" w:hAnsi="宋体" w:eastAsia="宋体" w:cs="宋体"/>
                <w:i w:val="0"/>
                <w:iCs w:val="0"/>
                <w:color w:val="000000"/>
                <w:sz w:val="18"/>
                <w:szCs w:val="18"/>
                <w:u w:val="none"/>
              </w:rPr>
            </w:pPr>
          </w:p>
        </w:tc>
        <w:tc>
          <w:tcPr>
            <w:tcW w:w="1670" w:type="dxa"/>
            <w:vMerge w:val="continue"/>
            <w:tcBorders>
              <w:tl2br w:val="nil"/>
              <w:tr2bl w:val="nil"/>
            </w:tcBorders>
            <w:shd w:val="clear" w:color="auto" w:fill="auto"/>
            <w:noWrap/>
            <w:vAlign w:val="center"/>
          </w:tcPr>
          <w:p w14:paraId="252BAC82">
            <w:pPr>
              <w:keepNext w:val="0"/>
              <w:keepLines w:val="0"/>
              <w:pageBreakBefore w:val="0"/>
              <w:widowControl/>
              <w:wordWrap/>
              <w:overflowPunct/>
              <w:topLinePunct w:val="0"/>
              <w:bidi w:val="0"/>
              <w:spacing w:line="240" w:lineRule="auto"/>
              <w:jc w:val="center"/>
              <w:rPr>
                <w:rFonts w:hint="eastAsia" w:ascii="宋体" w:hAnsi="宋体" w:eastAsia="宋体" w:cs="宋体"/>
                <w:i w:val="0"/>
                <w:iCs w:val="0"/>
                <w:color w:val="000000"/>
                <w:sz w:val="18"/>
                <w:szCs w:val="18"/>
                <w:u w:val="none"/>
              </w:rPr>
            </w:pPr>
          </w:p>
        </w:tc>
        <w:tc>
          <w:tcPr>
            <w:tcW w:w="4780" w:type="dxa"/>
            <w:tcBorders>
              <w:tl2br w:val="nil"/>
              <w:tr2bl w:val="nil"/>
            </w:tcBorders>
            <w:shd w:val="clear" w:color="auto" w:fill="auto"/>
            <w:vAlign w:val="center"/>
          </w:tcPr>
          <w:p w14:paraId="51219E6F">
            <w:pPr>
              <w:keepNext w:val="0"/>
              <w:keepLines w:val="0"/>
              <w:pageBreakBefore w:val="0"/>
              <w:widowControl/>
              <w:suppressLineNumbers w:val="0"/>
              <w:wordWrap/>
              <w:overflowPunct/>
              <w:topLinePunct w:val="0"/>
              <w:bidi w:val="0"/>
              <w:spacing w:line="24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园区展示支持VR全景展示方式</w:t>
            </w:r>
          </w:p>
        </w:tc>
        <w:tc>
          <w:tcPr>
            <w:tcW w:w="820" w:type="dxa"/>
            <w:tcBorders>
              <w:tl2br w:val="nil"/>
              <w:tr2bl w:val="nil"/>
            </w:tcBorders>
            <w:shd w:val="clear" w:color="auto" w:fill="auto"/>
            <w:noWrap/>
            <w:vAlign w:val="center"/>
          </w:tcPr>
          <w:p w14:paraId="2196B799">
            <w:pPr>
              <w:keepNext w:val="0"/>
              <w:keepLines w:val="0"/>
              <w:pageBreakBefore w:val="0"/>
              <w:widowControl/>
              <w:suppressLineNumbers w:val="0"/>
              <w:wordWrap/>
              <w:overflowPunct/>
              <w:topLinePunct w:val="0"/>
              <w:bidi w:val="0"/>
              <w:spacing w:line="24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w:t>
            </w:r>
          </w:p>
        </w:tc>
        <w:tc>
          <w:tcPr>
            <w:tcW w:w="810" w:type="dxa"/>
            <w:tcBorders>
              <w:tl2br w:val="nil"/>
              <w:tr2bl w:val="nil"/>
            </w:tcBorders>
            <w:shd w:val="clear" w:color="auto" w:fill="auto"/>
            <w:noWrap/>
            <w:vAlign w:val="center"/>
          </w:tcPr>
          <w:p w14:paraId="0CFAB068">
            <w:pPr>
              <w:keepNext w:val="0"/>
              <w:keepLines w:val="0"/>
              <w:pageBreakBefore w:val="0"/>
              <w:widowControl/>
              <w:suppressLineNumbers w:val="0"/>
              <w:wordWrap/>
              <w:overflowPunct/>
              <w:topLinePunct w:val="0"/>
              <w:bidi w:val="0"/>
              <w:spacing w:line="24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w:t>
            </w:r>
          </w:p>
        </w:tc>
        <w:tc>
          <w:tcPr>
            <w:tcW w:w="792" w:type="dxa"/>
            <w:tcBorders>
              <w:tl2br w:val="nil"/>
              <w:tr2bl w:val="nil"/>
            </w:tcBorders>
            <w:shd w:val="clear" w:color="auto" w:fill="auto"/>
            <w:noWrap/>
            <w:vAlign w:val="center"/>
          </w:tcPr>
          <w:p w14:paraId="7CA95916">
            <w:pPr>
              <w:keepNext w:val="0"/>
              <w:keepLines w:val="0"/>
              <w:pageBreakBefore w:val="0"/>
              <w:widowControl/>
              <w:suppressLineNumbers w:val="0"/>
              <w:wordWrap/>
              <w:overflowPunct/>
              <w:topLinePunct w:val="0"/>
              <w:bidi w:val="0"/>
              <w:spacing w:line="24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o</w:t>
            </w:r>
          </w:p>
        </w:tc>
      </w:tr>
      <w:tr w14:paraId="16A7DAE7">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40" w:hRule="atLeast"/>
        </w:trPr>
        <w:tc>
          <w:tcPr>
            <w:tcW w:w="944" w:type="dxa"/>
            <w:vMerge w:val="continue"/>
            <w:tcBorders>
              <w:tl2br w:val="nil"/>
              <w:tr2bl w:val="nil"/>
            </w:tcBorders>
            <w:shd w:val="clear" w:color="auto" w:fill="auto"/>
            <w:noWrap/>
            <w:vAlign w:val="center"/>
          </w:tcPr>
          <w:p w14:paraId="2656DDF0">
            <w:pPr>
              <w:keepNext w:val="0"/>
              <w:keepLines w:val="0"/>
              <w:pageBreakBefore w:val="0"/>
              <w:widowControl/>
              <w:wordWrap/>
              <w:overflowPunct/>
              <w:topLinePunct w:val="0"/>
              <w:bidi w:val="0"/>
              <w:spacing w:line="240" w:lineRule="auto"/>
              <w:jc w:val="center"/>
              <w:rPr>
                <w:rFonts w:hint="eastAsia" w:ascii="宋体" w:hAnsi="宋体" w:eastAsia="宋体" w:cs="宋体"/>
                <w:i w:val="0"/>
                <w:iCs w:val="0"/>
                <w:color w:val="000000"/>
                <w:sz w:val="18"/>
                <w:szCs w:val="18"/>
                <w:u w:val="none"/>
              </w:rPr>
            </w:pPr>
          </w:p>
        </w:tc>
        <w:tc>
          <w:tcPr>
            <w:tcW w:w="1670" w:type="dxa"/>
            <w:vMerge w:val="continue"/>
            <w:tcBorders>
              <w:tl2br w:val="nil"/>
              <w:tr2bl w:val="nil"/>
            </w:tcBorders>
            <w:shd w:val="clear" w:color="auto" w:fill="auto"/>
            <w:noWrap/>
            <w:vAlign w:val="center"/>
          </w:tcPr>
          <w:p w14:paraId="7B93CA2F">
            <w:pPr>
              <w:keepNext w:val="0"/>
              <w:keepLines w:val="0"/>
              <w:pageBreakBefore w:val="0"/>
              <w:widowControl/>
              <w:wordWrap/>
              <w:overflowPunct/>
              <w:topLinePunct w:val="0"/>
              <w:bidi w:val="0"/>
              <w:spacing w:line="240" w:lineRule="auto"/>
              <w:jc w:val="center"/>
              <w:rPr>
                <w:rFonts w:hint="eastAsia" w:ascii="宋体" w:hAnsi="宋体" w:eastAsia="宋体" w:cs="宋体"/>
                <w:i w:val="0"/>
                <w:iCs w:val="0"/>
                <w:color w:val="000000"/>
                <w:sz w:val="18"/>
                <w:szCs w:val="18"/>
                <w:u w:val="none"/>
              </w:rPr>
            </w:pPr>
          </w:p>
        </w:tc>
        <w:tc>
          <w:tcPr>
            <w:tcW w:w="4780" w:type="dxa"/>
            <w:tcBorders>
              <w:tl2br w:val="nil"/>
              <w:tr2bl w:val="nil"/>
            </w:tcBorders>
            <w:shd w:val="clear" w:color="auto" w:fill="auto"/>
            <w:vAlign w:val="center"/>
          </w:tcPr>
          <w:p w14:paraId="0BD8F6FC">
            <w:pPr>
              <w:keepNext w:val="0"/>
              <w:keepLines w:val="0"/>
              <w:pageBreakBefore w:val="0"/>
              <w:widowControl/>
              <w:suppressLineNumbers w:val="0"/>
              <w:wordWrap/>
              <w:overflowPunct/>
              <w:topLinePunct w:val="0"/>
              <w:bidi w:val="0"/>
              <w:spacing w:line="24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园区展示支持3D、2D展示方式</w:t>
            </w:r>
          </w:p>
        </w:tc>
        <w:tc>
          <w:tcPr>
            <w:tcW w:w="820" w:type="dxa"/>
            <w:tcBorders>
              <w:tl2br w:val="nil"/>
              <w:tr2bl w:val="nil"/>
            </w:tcBorders>
            <w:shd w:val="clear" w:color="auto" w:fill="auto"/>
            <w:noWrap/>
            <w:vAlign w:val="center"/>
          </w:tcPr>
          <w:p w14:paraId="278B250A">
            <w:pPr>
              <w:keepNext w:val="0"/>
              <w:keepLines w:val="0"/>
              <w:pageBreakBefore w:val="0"/>
              <w:widowControl/>
              <w:suppressLineNumbers w:val="0"/>
              <w:wordWrap/>
              <w:overflowPunct/>
              <w:topLinePunct w:val="0"/>
              <w:bidi w:val="0"/>
              <w:spacing w:line="24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o</w:t>
            </w:r>
          </w:p>
        </w:tc>
        <w:tc>
          <w:tcPr>
            <w:tcW w:w="810" w:type="dxa"/>
            <w:tcBorders>
              <w:tl2br w:val="nil"/>
              <w:tr2bl w:val="nil"/>
            </w:tcBorders>
            <w:shd w:val="clear" w:color="auto" w:fill="auto"/>
            <w:noWrap/>
            <w:vAlign w:val="center"/>
          </w:tcPr>
          <w:p w14:paraId="157128E8">
            <w:pPr>
              <w:keepNext w:val="0"/>
              <w:keepLines w:val="0"/>
              <w:pageBreakBefore w:val="0"/>
              <w:widowControl/>
              <w:suppressLineNumbers w:val="0"/>
              <w:wordWrap/>
              <w:overflowPunct/>
              <w:topLinePunct w:val="0"/>
              <w:bidi w:val="0"/>
              <w:spacing w:line="24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o</w:t>
            </w:r>
          </w:p>
        </w:tc>
        <w:tc>
          <w:tcPr>
            <w:tcW w:w="792" w:type="dxa"/>
            <w:tcBorders>
              <w:tl2br w:val="nil"/>
              <w:tr2bl w:val="nil"/>
            </w:tcBorders>
            <w:shd w:val="clear" w:color="auto" w:fill="auto"/>
            <w:noWrap/>
            <w:vAlign w:val="center"/>
          </w:tcPr>
          <w:p w14:paraId="36A3467B">
            <w:pPr>
              <w:keepNext w:val="0"/>
              <w:keepLines w:val="0"/>
              <w:pageBreakBefore w:val="0"/>
              <w:widowControl/>
              <w:suppressLineNumbers w:val="0"/>
              <w:wordWrap/>
              <w:overflowPunct/>
              <w:topLinePunct w:val="0"/>
              <w:bidi w:val="0"/>
              <w:spacing w:line="24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o</w:t>
            </w:r>
          </w:p>
        </w:tc>
      </w:tr>
      <w:tr w14:paraId="1B6AC985">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40" w:hRule="atLeast"/>
        </w:trPr>
        <w:tc>
          <w:tcPr>
            <w:tcW w:w="944" w:type="dxa"/>
            <w:vMerge w:val="continue"/>
            <w:tcBorders>
              <w:tl2br w:val="nil"/>
              <w:tr2bl w:val="nil"/>
            </w:tcBorders>
            <w:shd w:val="clear" w:color="auto" w:fill="auto"/>
            <w:noWrap/>
            <w:vAlign w:val="center"/>
          </w:tcPr>
          <w:p w14:paraId="1493B557">
            <w:pPr>
              <w:keepNext w:val="0"/>
              <w:keepLines w:val="0"/>
              <w:pageBreakBefore w:val="0"/>
              <w:widowControl/>
              <w:wordWrap/>
              <w:overflowPunct/>
              <w:topLinePunct w:val="0"/>
              <w:bidi w:val="0"/>
              <w:spacing w:line="240" w:lineRule="auto"/>
              <w:jc w:val="center"/>
              <w:rPr>
                <w:rFonts w:hint="eastAsia" w:ascii="宋体" w:hAnsi="宋体" w:eastAsia="宋体" w:cs="宋体"/>
                <w:i w:val="0"/>
                <w:iCs w:val="0"/>
                <w:color w:val="000000"/>
                <w:sz w:val="18"/>
                <w:szCs w:val="18"/>
                <w:u w:val="none"/>
              </w:rPr>
            </w:pPr>
          </w:p>
        </w:tc>
        <w:tc>
          <w:tcPr>
            <w:tcW w:w="1670" w:type="dxa"/>
            <w:vMerge w:val="continue"/>
            <w:tcBorders>
              <w:tl2br w:val="nil"/>
              <w:tr2bl w:val="nil"/>
            </w:tcBorders>
            <w:shd w:val="clear" w:color="auto" w:fill="auto"/>
            <w:noWrap/>
            <w:vAlign w:val="center"/>
          </w:tcPr>
          <w:p w14:paraId="7A05FA3C">
            <w:pPr>
              <w:keepNext w:val="0"/>
              <w:keepLines w:val="0"/>
              <w:pageBreakBefore w:val="0"/>
              <w:widowControl/>
              <w:wordWrap/>
              <w:overflowPunct/>
              <w:topLinePunct w:val="0"/>
              <w:bidi w:val="0"/>
              <w:spacing w:line="240" w:lineRule="auto"/>
              <w:jc w:val="center"/>
              <w:rPr>
                <w:rFonts w:hint="eastAsia" w:ascii="宋体" w:hAnsi="宋体" w:eastAsia="宋体" w:cs="宋体"/>
                <w:i w:val="0"/>
                <w:iCs w:val="0"/>
                <w:color w:val="000000"/>
                <w:sz w:val="18"/>
                <w:szCs w:val="18"/>
                <w:u w:val="none"/>
              </w:rPr>
            </w:pPr>
          </w:p>
        </w:tc>
        <w:tc>
          <w:tcPr>
            <w:tcW w:w="4780" w:type="dxa"/>
            <w:tcBorders>
              <w:tl2br w:val="nil"/>
              <w:tr2bl w:val="nil"/>
            </w:tcBorders>
            <w:shd w:val="clear" w:color="auto" w:fill="auto"/>
            <w:vAlign w:val="center"/>
          </w:tcPr>
          <w:p w14:paraId="6B7D2F7C">
            <w:pPr>
              <w:keepNext w:val="0"/>
              <w:keepLines w:val="0"/>
              <w:pageBreakBefore w:val="0"/>
              <w:widowControl/>
              <w:suppressLineNumbers w:val="0"/>
              <w:wordWrap/>
              <w:overflowPunct/>
              <w:topLinePunct w:val="0"/>
              <w:bidi w:val="0"/>
              <w:spacing w:line="24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园区展示支持视频展示方式</w:t>
            </w:r>
          </w:p>
        </w:tc>
        <w:tc>
          <w:tcPr>
            <w:tcW w:w="820" w:type="dxa"/>
            <w:tcBorders>
              <w:tl2br w:val="nil"/>
              <w:tr2bl w:val="nil"/>
            </w:tcBorders>
            <w:shd w:val="clear" w:color="auto" w:fill="auto"/>
            <w:noWrap/>
            <w:vAlign w:val="center"/>
          </w:tcPr>
          <w:p w14:paraId="4E4612C8">
            <w:pPr>
              <w:keepNext w:val="0"/>
              <w:keepLines w:val="0"/>
              <w:pageBreakBefore w:val="0"/>
              <w:widowControl/>
              <w:suppressLineNumbers w:val="0"/>
              <w:wordWrap/>
              <w:overflowPunct/>
              <w:topLinePunct w:val="0"/>
              <w:bidi w:val="0"/>
              <w:spacing w:line="24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o</w:t>
            </w:r>
          </w:p>
        </w:tc>
        <w:tc>
          <w:tcPr>
            <w:tcW w:w="810" w:type="dxa"/>
            <w:tcBorders>
              <w:tl2br w:val="nil"/>
              <w:tr2bl w:val="nil"/>
            </w:tcBorders>
            <w:shd w:val="clear" w:color="auto" w:fill="auto"/>
            <w:noWrap/>
            <w:vAlign w:val="center"/>
          </w:tcPr>
          <w:p w14:paraId="38FC7141">
            <w:pPr>
              <w:keepNext w:val="0"/>
              <w:keepLines w:val="0"/>
              <w:pageBreakBefore w:val="0"/>
              <w:widowControl/>
              <w:suppressLineNumbers w:val="0"/>
              <w:wordWrap/>
              <w:overflowPunct/>
              <w:topLinePunct w:val="0"/>
              <w:bidi w:val="0"/>
              <w:spacing w:line="24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o</w:t>
            </w:r>
          </w:p>
        </w:tc>
        <w:tc>
          <w:tcPr>
            <w:tcW w:w="792" w:type="dxa"/>
            <w:tcBorders>
              <w:tl2br w:val="nil"/>
              <w:tr2bl w:val="nil"/>
            </w:tcBorders>
            <w:shd w:val="clear" w:color="auto" w:fill="auto"/>
            <w:noWrap/>
            <w:vAlign w:val="center"/>
          </w:tcPr>
          <w:p w14:paraId="000815FF">
            <w:pPr>
              <w:keepNext w:val="0"/>
              <w:keepLines w:val="0"/>
              <w:pageBreakBefore w:val="0"/>
              <w:widowControl/>
              <w:suppressLineNumbers w:val="0"/>
              <w:wordWrap/>
              <w:overflowPunct/>
              <w:topLinePunct w:val="0"/>
              <w:bidi w:val="0"/>
              <w:spacing w:line="24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o</w:t>
            </w:r>
          </w:p>
        </w:tc>
      </w:tr>
      <w:tr w14:paraId="193E1E86">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40" w:hRule="atLeast"/>
        </w:trPr>
        <w:tc>
          <w:tcPr>
            <w:tcW w:w="944" w:type="dxa"/>
            <w:vMerge w:val="continue"/>
            <w:tcBorders>
              <w:tl2br w:val="nil"/>
              <w:tr2bl w:val="nil"/>
            </w:tcBorders>
            <w:shd w:val="clear" w:color="auto" w:fill="auto"/>
            <w:noWrap/>
            <w:vAlign w:val="center"/>
          </w:tcPr>
          <w:p w14:paraId="48436E3A">
            <w:pPr>
              <w:keepNext w:val="0"/>
              <w:keepLines w:val="0"/>
              <w:pageBreakBefore w:val="0"/>
              <w:widowControl/>
              <w:wordWrap/>
              <w:overflowPunct/>
              <w:topLinePunct w:val="0"/>
              <w:bidi w:val="0"/>
              <w:spacing w:line="240" w:lineRule="auto"/>
              <w:jc w:val="center"/>
              <w:rPr>
                <w:rFonts w:hint="eastAsia" w:ascii="宋体" w:hAnsi="宋体" w:eastAsia="宋体" w:cs="宋体"/>
                <w:i w:val="0"/>
                <w:iCs w:val="0"/>
                <w:color w:val="000000"/>
                <w:sz w:val="18"/>
                <w:szCs w:val="18"/>
                <w:u w:val="none"/>
              </w:rPr>
            </w:pPr>
          </w:p>
        </w:tc>
        <w:tc>
          <w:tcPr>
            <w:tcW w:w="1670" w:type="dxa"/>
            <w:vMerge w:val="continue"/>
            <w:tcBorders>
              <w:tl2br w:val="nil"/>
              <w:tr2bl w:val="nil"/>
            </w:tcBorders>
            <w:shd w:val="clear" w:color="auto" w:fill="auto"/>
            <w:noWrap/>
            <w:vAlign w:val="center"/>
          </w:tcPr>
          <w:p w14:paraId="1AB169A1">
            <w:pPr>
              <w:keepNext w:val="0"/>
              <w:keepLines w:val="0"/>
              <w:pageBreakBefore w:val="0"/>
              <w:widowControl/>
              <w:wordWrap/>
              <w:overflowPunct/>
              <w:topLinePunct w:val="0"/>
              <w:bidi w:val="0"/>
              <w:spacing w:line="240" w:lineRule="auto"/>
              <w:jc w:val="center"/>
              <w:rPr>
                <w:rFonts w:hint="eastAsia" w:ascii="宋体" w:hAnsi="宋体" w:eastAsia="宋体" w:cs="宋体"/>
                <w:i w:val="0"/>
                <w:iCs w:val="0"/>
                <w:color w:val="000000"/>
                <w:sz w:val="18"/>
                <w:szCs w:val="18"/>
                <w:u w:val="none"/>
              </w:rPr>
            </w:pPr>
          </w:p>
        </w:tc>
        <w:tc>
          <w:tcPr>
            <w:tcW w:w="4780" w:type="dxa"/>
            <w:tcBorders>
              <w:tl2br w:val="nil"/>
              <w:tr2bl w:val="nil"/>
            </w:tcBorders>
            <w:shd w:val="clear" w:color="auto" w:fill="auto"/>
            <w:vAlign w:val="center"/>
          </w:tcPr>
          <w:p w14:paraId="37534B5E">
            <w:pPr>
              <w:keepNext w:val="0"/>
              <w:keepLines w:val="0"/>
              <w:pageBreakBefore w:val="0"/>
              <w:widowControl/>
              <w:suppressLineNumbers w:val="0"/>
              <w:wordWrap/>
              <w:overflowPunct/>
              <w:topLinePunct w:val="0"/>
              <w:bidi w:val="0"/>
              <w:spacing w:line="24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园区展示支持GIS展示方式</w:t>
            </w:r>
          </w:p>
        </w:tc>
        <w:tc>
          <w:tcPr>
            <w:tcW w:w="820" w:type="dxa"/>
            <w:tcBorders>
              <w:tl2br w:val="nil"/>
              <w:tr2bl w:val="nil"/>
            </w:tcBorders>
            <w:shd w:val="clear" w:color="auto" w:fill="auto"/>
            <w:noWrap/>
            <w:vAlign w:val="center"/>
          </w:tcPr>
          <w:p w14:paraId="229C2B81">
            <w:pPr>
              <w:keepNext w:val="0"/>
              <w:keepLines w:val="0"/>
              <w:pageBreakBefore w:val="0"/>
              <w:widowControl/>
              <w:suppressLineNumbers w:val="0"/>
              <w:wordWrap/>
              <w:overflowPunct/>
              <w:topLinePunct w:val="0"/>
              <w:bidi w:val="0"/>
              <w:spacing w:line="24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o</w:t>
            </w:r>
          </w:p>
        </w:tc>
        <w:tc>
          <w:tcPr>
            <w:tcW w:w="810" w:type="dxa"/>
            <w:tcBorders>
              <w:tl2br w:val="nil"/>
              <w:tr2bl w:val="nil"/>
            </w:tcBorders>
            <w:shd w:val="clear" w:color="auto" w:fill="auto"/>
            <w:noWrap/>
            <w:vAlign w:val="center"/>
          </w:tcPr>
          <w:p w14:paraId="3FD78977">
            <w:pPr>
              <w:keepNext w:val="0"/>
              <w:keepLines w:val="0"/>
              <w:pageBreakBefore w:val="0"/>
              <w:widowControl/>
              <w:suppressLineNumbers w:val="0"/>
              <w:wordWrap/>
              <w:overflowPunct/>
              <w:topLinePunct w:val="0"/>
              <w:bidi w:val="0"/>
              <w:spacing w:line="24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o</w:t>
            </w:r>
          </w:p>
        </w:tc>
        <w:tc>
          <w:tcPr>
            <w:tcW w:w="792" w:type="dxa"/>
            <w:tcBorders>
              <w:tl2br w:val="nil"/>
              <w:tr2bl w:val="nil"/>
            </w:tcBorders>
            <w:shd w:val="clear" w:color="auto" w:fill="auto"/>
            <w:noWrap/>
            <w:vAlign w:val="center"/>
          </w:tcPr>
          <w:p w14:paraId="433E37C3">
            <w:pPr>
              <w:keepNext w:val="0"/>
              <w:keepLines w:val="0"/>
              <w:pageBreakBefore w:val="0"/>
              <w:widowControl/>
              <w:suppressLineNumbers w:val="0"/>
              <w:wordWrap/>
              <w:overflowPunct/>
              <w:topLinePunct w:val="0"/>
              <w:bidi w:val="0"/>
              <w:spacing w:line="24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o</w:t>
            </w:r>
          </w:p>
        </w:tc>
      </w:tr>
      <w:tr w14:paraId="41E8888E">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40" w:hRule="atLeast"/>
        </w:trPr>
        <w:tc>
          <w:tcPr>
            <w:tcW w:w="944" w:type="dxa"/>
            <w:vMerge w:val="continue"/>
            <w:tcBorders>
              <w:tl2br w:val="nil"/>
              <w:tr2bl w:val="nil"/>
            </w:tcBorders>
            <w:shd w:val="clear" w:color="auto" w:fill="auto"/>
            <w:noWrap/>
            <w:vAlign w:val="center"/>
          </w:tcPr>
          <w:p w14:paraId="1C1EAEBA">
            <w:pPr>
              <w:keepNext w:val="0"/>
              <w:keepLines w:val="0"/>
              <w:pageBreakBefore w:val="0"/>
              <w:widowControl/>
              <w:wordWrap/>
              <w:overflowPunct/>
              <w:topLinePunct w:val="0"/>
              <w:bidi w:val="0"/>
              <w:spacing w:line="240" w:lineRule="auto"/>
              <w:jc w:val="center"/>
              <w:rPr>
                <w:rFonts w:hint="eastAsia" w:ascii="宋体" w:hAnsi="宋体" w:eastAsia="宋体" w:cs="宋体"/>
                <w:i w:val="0"/>
                <w:iCs w:val="0"/>
                <w:color w:val="000000"/>
                <w:sz w:val="18"/>
                <w:szCs w:val="18"/>
                <w:u w:val="none"/>
              </w:rPr>
            </w:pPr>
          </w:p>
        </w:tc>
        <w:tc>
          <w:tcPr>
            <w:tcW w:w="1670" w:type="dxa"/>
            <w:vMerge w:val="continue"/>
            <w:tcBorders>
              <w:tl2br w:val="nil"/>
              <w:tr2bl w:val="nil"/>
            </w:tcBorders>
            <w:shd w:val="clear" w:color="auto" w:fill="auto"/>
            <w:noWrap/>
            <w:vAlign w:val="center"/>
          </w:tcPr>
          <w:p w14:paraId="3C8C9729">
            <w:pPr>
              <w:keepNext w:val="0"/>
              <w:keepLines w:val="0"/>
              <w:pageBreakBefore w:val="0"/>
              <w:widowControl/>
              <w:wordWrap/>
              <w:overflowPunct/>
              <w:topLinePunct w:val="0"/>
              <w:bidi w:val="0"/>
              <w:spacing w:line="240" w:lineRule="auto"/>
              <w:jc w:val="center"/>
              <w:rPr>
                <w:rFonts w:hint="eastAsia" w:ascii="宋体" w:hAnsi="宋体" w:eastAsia="宋体" w:cs="宋体"/>
                <w:i w:val="0"/>
                <w:iCs w:val="0"/>
                <w:color w:val="000000"/>
                <w:sz w:val="18"/>
                <w:szCs w:val="18"/>
                <w:u w:val="none"/>
              </w:rPr>
            </w:pPr>
          </w:p>
        </w:tc>
        <w:tc>
          <w:tcPr>
            <w:tcW w:w="4780" w:type="dxa"/>
            <w:tcBorders>
              <w:tl2br w:val="nil"/>
              <w:tr2bl w:val="nil"/>
            </w:tcBorders>
            <w:shd w:val="clear" w:color="auto" w:fill="auto"/>
            <w:vAlign w:val="center"/>
          </w:tcPr>
          <w:p w14:paraId="69126EA3">
            <w:pPr>
              <w:keepNext w:val="0"/>
              <w:keepLines w:val="0"/>
              <w:pageBreakBefore w:val="0"/>
              <w:widowControl/>
              <w:suppressLineNumbers w:val="0"/>
              <w:wordWrap/>
              <w:overflowPunct/>
              <w:topLinePunct w:val="0"/>
              <w:bidi w:val="0"/>
              <w:spacing w:line="24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园区展示层支撑平台具备丰富的图表组件支持</w:t>
            </w:r>
          </w:p>
        </w:tc>
        <w:tc>
          <w:tcPr>
            <w:tcW w:w="820" w:type="dxa"/>
            <w:tcBorders>
              <w:tl2br w:val="nil"/>
              <w:tr2bl w:val="nil"/>
            </w:tcBorders>
            <w:shd w:val="clear" w:color="auto" w:fill="auto"/>
            <w:noWrap/>
            <w:vAlign w:val="center"/>
          </w:tcPr>
          <w:p w14:paraId="5CED1BB6">
            <w:pPr>
              <w:keepNext w:val="0"/>
              <w:keepLines w:val="0"/>
              <w:pageBreakBefore w:val="0"/>
              <w:widowControl/>
              <w:suppressLineNumbers w:val="0"/>
              <w:wordWrap/>
              <w:overflowPunct/>
              <w:topLinePunct w:val="0"/>
              <w:bidi w:val="0"/>
              <w:spacing w:line="24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w:t>
            </w:r>
          </w:p>
        </w:tc>
        <w:tc>
          <w:tcPr>
            <w:tcW w:w="810" w:type="dxa"/>
            <w:tcBorders>
              <w:tl2br w:val="nil"/>
              <w:tr2bl w:val="nil"/>
            </w:tcBorders>
            <w:shd w:val="clear" w:color="auto" w:fill="auto"/>
            <w:noWrap/>
            <w:vAlign w:val="center"/>
          </w:tcPr>
          <w:p w14:paraId="46428DD8">
            <w:pPr>
              <w:keepNext w:val="0"/>
              <w:keepLines w:val="0"/>
              <w:pageBreakBefore w:val="0"/>
              <w:widowControl/>
              <w:suppressLineNumbers w:val="0"/>
              <w:wordWrap/>
              <w:overflowPunct/>
              <w:topLinePunct w:val="0"/>
              <w:bidi w:val="0"/>
              <w:spacing w:line="24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o</w:t>
            </w:r>
          </w:p>
        </w:tc>
        <w:tc>
          <w:tcPr>
            <w:tcW w:w="792" w:type="dxa"/>
            <w:tcBorders>
              <w:tl2br w:val="nil"/>
              <w:tr2bl w:val="nil"/>
            </w:tcBorders>
            <w:shd w:val="clear" w:color="auto" w:fill="auto"/>
            <w:noWrap/>
            <w:vAlign w:val="center"/>
          </w:tcPr>
          <w:p w14:paraId="29AF52FF">
            <w:pPr>
              <w:keepNext w:val="0"/>
              <w:keepLines w:val="0"/>
              <w:pageBreakBefore w:val="0"/>
              <w:widowControl/>
              <w:suppressLineNumbers w:val="0"/>
              <w:wordWrap/>
              <w:overflowPunct/>
              <w:topLinePunct w:val="0"/>
              <w:bidi w:val="0"/>
              <w:spacing w:line="24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o</w:t>
            </w:r>
          </w:p>
        </w:tc>
      </w:tr>
      <w:tr w14:paraId="5FE39FC0">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40" w:hRule="atLeast"/>
        </w:trPr>
        <w:tc>
          <w:tcPr>
            <w:tcW w:w="944" w:type="dxa"/>
            <w:vMerge w:val="continue"/>
            <w:tcBorders>
              <w:tl2br w:val="nil"/>
              <w:tr2bl w:val="nil"/>
            </w:tcBorders>
            <w:shd w:val="clear" w:color="auto" w:fill="auto"/>
            <w:noWrap/>
            <w:vAlign w:val="center"/>
          </w:tcPr>
          <w:p w14:paraId="1327990E">
            <w:pPr>
              <w:keepNext w:val="0"/>
              <w:keepLines w:val="0"/>
              <w:pageBreakBefore w:val="0"/>
              <w:widowControl/>
              <w:wordWrap/>
              <w:overflowPunct/>
              <w:topLinePunct w:val="0"/>
              <w:bidi w:val="0"/>
              <w:spacing w:line="240" w:lineRule="auto"/>
              <w:jc w:val="center"/>
              <w:rPr>
                <w:rFonts w:hint="eastAsia" w:ascii="宋体" w:hAnsi="宋体" w:eastAsia="宋体" w:cs="宋体"/>
                <w:i w:val="0"/>
                <w:iCs w:val="0"/>
                <w:color w:val="000000"/>
                <w:sz w:val="18"/>
                <w:szCs w:val="18"/>
                <w:u w:val="none"/>
              </w:rPr>
            </w:pPr>
          </w:p>
        </w:tc>
        <w:tc>
          <w:tcPr>
            <w:tcW w:w="1670" w:type="dxa"/>
            <w:vMerge w:val="continue"/>
            <w:tcBorders>
              <w:tl2br w:val="nil"/>
              <w:tr2bl w:val="nil"/>
            </w:tcBorders>
            <w:shd w:val="clear" w:color="auto" w:fill="auto"/>
            <w:noWrap/>
            <w:vAlign w:val="center"/>
          </w:tcPr>
          <w:p w14:paraId="2427F0FB">
            <w:pPr>
              <w:keepNext w:val="0"/>
              <w:keepLines w:val="0"/>
              <w:pageBreakBefore w:val="0"/>
              <w:widowControl/>
              <w:wordWrap/>
              <w:overflowPunct/>
              <w:topLinePunct w:val="0"/>
              <w:bidi w:val="0"/>
              <w:spacing w:line="240" w:lineRule="auto"/>
              <w:jc w:val="center"/>
              <w:rPr>
                <w:rFonts w:hint="eastAsia" w:ascii="宋体" w:hAnsi="宋体" w:eastAsia="宋体" w:cs="宋体"/>
                <w:i w:val="0"/>
                <w:iCs w:val="0"/>
                <w:color w:val="000000"/>
                <w:sz w:val="18"/>
                <w:szCs w:val="18"/>
                <w:u w:val="none"/>
              </w:rPr>
            </w:pPr>
          </w:p>
        </w:tc>
        <w:tc>
          <w:tcPr>
            <w:tcW w:w="4780" w:type="dxa"/>
            <w:tcBorders>
              <w:tl2br w:val="nil"/>
              <w:tr2bl w:val="nil"/>
            </w:tcBorders>
            <w:shd w:val="clear" w:color="auto" w:fill="auto"/>
            <w:vAlign w:val="center"/>
          </w:tcPr>
          <w:p w14:paraId="1B140C77">
            <w:pPr>
              <w:keepNext w:val="0"/>
              <w:keepLines w:val="0"/>
              <w:pageBreakBefore w:val="0"/>
              <w:widowControl/>
              <w:suppressLineNumbers w:val="0"/>
              <w:wordWrap/>
              <w:overflowPunct/>
              <w:topLinePunct w:val="0"/>
              <w:bidi w:val="0"/>
              <w:spacing w:line="24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园区展示层支撑平台提供场景化的大屏模板选择，支持数字孪生可视化界面开发</w:t>
            </w:r>
          </w:p>
        </w:tc>
        <w:tc>
          <w:tcPr>
            <w:tcW w:w="820" w:type="dxa"/>
            <w:tcBorders>
              <w:tl2br w:val="nil"/>
              <w:tr2bl w:val="nil"/>
            </w:tcBorders>
            <w:shd w:val="clear" w:color="auto" w:fill="auto"/>
            <w:noWrap/>
            <w:vAlign w:val="center"/>
          </w:tcPr>
          <w:p w14:paraId="113A858D">
            <w:pPr>
              <w:keepNext w:val="0"/>
              <w:keepLines w:val="0"/>
              <w:pageBreakBefore w:val="0"/>
              <w:widowControl/>
              <w:suppressLineNumbers w:val="0"/>
              <w:wordWrap/>
              <w:overflowPunct/>
              <w:topLinePunct w:val="0"/>
              <w:bidi w:val="0"/>
              <w:spacing w:line="24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w:t>
            </w:r>
          </w:p>
        </w:tc>
        <w:tc>
          <w:tcPr>
            <w:tcW w:w="810" w:type="dxa"/>
            <w:tcBorders>
              <w:tl2br w:val="nil"/>
              <w:tr2bl w:val="nil"/>
            </w:tcBorders>
            <w:shd w:val="clear" w:color="auto" w:fill="auto"/>
            <w:noWrap/>
            <w:vAlign w:val="center"/>
          </w:tcPr>
          <w:p w14:paraId="30468248">
            <w:pPr>
              <w:keepNext w:val="0"/>
              <w:keepLines w:val="0"/>
              <w:pageBreakBefore w:val="0"/>
              <w:widowControl/>
              <w:suppressLineNumbers w:val="0"/>
              <w:wordWrap/>
              <w:overflowPunct/>
              <w:topLinePunct w:val="0"/>
              <w:bidi w:val="0"/>
              <w:spacing w:line="24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w:t>
            </w:r>
          </w:p>
        </w:tc>
        <w:tc>
          <w:tcPr>
            <w:tcW w:w="792" w:type="dxa"/>
            <w:tcBorders>
              <w:tl2br w:val="nil"/>
              <w:tr2bl w:val="nil"/>
            </w:tcBorders>
            <w:shd w:val="clear" w:color="auto" w:fill="auto"/>
            <w:noWrap/>
            <w:vAlign w:val="center"/>
          </w:tcPr>
          <w:p w14:paraId="54B49F17">
            <w:pPr>
              <w:keepNext w:val="0"/>
              <w:keepLines w:val="0"/>
              <w:pageBreakBefore w:val="0"/>
              <w:widowControl/>
              <w:suppressLineNumbers w:val="0"/>
              <w:wordWrap/>
              <w:overflowPunct/>
              <w:topLinePunct w:val="0"/>
              <w:bidi w:val="0"/>
              <w:spacing w:line="24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o</w:t>
            </w:r>
          </w:p>
        </w:tc>
      </w:tr>
      <w:tr w14:paraId="70674B5B">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40" w:hRule="atLeast"/>
        </w:trPr>
        <w:tc>
          <w:tcPr>
            <w:tcW w:w="944" w:type="dxa"/>
            <w:vMerge w:val="restart"/>
            <w:tcBorders>
              <w:tl2br w:val="nil"/>
              <w:tr2bl w:val="nil"/>
            </w:tcBorders>
            <w:shd w:val="clear" w:color="auto" w:fill="auto"/>
            <w:noWrap/>
            <w:vAlign w:val="center"/>
          </w:tcPr>
          <w:p w14:paraId="0D186319">
            <w:pPr>
              <w:keepNext w:val="0"/>
              <w:keepLines w:val="0"/>
              <w:pageBreakBefore w:val="0"/>
              <w:widowControl/>
              <w:suppressLineNumbers w:val="0"/>
              <w:wordWrap/>
              <w:overflowPunct/>
              <w:topLinePunct w:val="0"/>
              <w:bidi w:val="0"/>
              <w:spacing w:line="24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安全保障体系</w:t>
            </w:r>
          </w:p>
        </w:tc>
        <w:tc>
          <w:tcPr>
            <w:tcW w:w="1670" w:type="dxa"/>
            <w:vMerge w:val="restart"/>
            <w:tcBorders>
              <w:tl2br w:val="nil"/>
              <w:tr2bl w:val="nil"/>
            </w:tcBorders>
            <w:shd w:val="clear" w:color="auto" w:fill="auto"/>
            <w:noWrap/>
            <w:vAlign w:val="center"/>
          </w:tcPr>
          <w:p w14:paraId="43764F4A">
            <w:pPr>
              <w:keepNext w:val="0"/>
              <w:keepLines w:val="0"/>
              <w:pageBreakBefore w:val="0"/>
              <w:widowControl/>
              <w:suppressLineNumbers w:val="0"/>
              <w:wordWrap/>
              <w:overflowPunct/>
              <w:topLinePunct w:val="0"/>
              <w:bidi w:val="0"/>
              <w:spacing w:line="24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网络安全</w:t>
            </w:r>
          </w:p>
        </w:tc>
        <w:tc>
          <w:tcPr>
            <w:tcW w:w="4780" w:type="dxa"/>
            <w:tcBorders>
              <w:tl2br w:val="nil"/>
              <w:tr2bl w:val="nil"/>
            </w:tcBorders>
            <w:shd w:val="clear" w:color="auto" w:fill="auto"/>
            <w:vAlign w:val="center"/>
          </w:tcPr>
          <w:p w14:paraId="40D9FFB2">
            <w:pPr>
              <w:keepNext w:val="0"/>
              <w:keepLines w:val="0"/>
              <w:pageBreakBefore w:val="0"/>
              <w:widowControl/>
              <w:suppressLineNumbers w:val="0"/>
              <w:wordWrap/>
              <w:overflowPunct/>
              <w:topLinePunct w:val="0"/>
              <w:bidi w:val="0"/>
              <w:spacing w:line="24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园区建设过程中应按照 APDRO（智能-防御-检测-响应-运营）的模型进行整体网络安全建设</w:t>
            </w:r>
          </w:p>
        </w:tc>
        <w:tc>
          <w:tcPr>
            <w:tcW w:w="820" w:type="dxa"/>
            <w:tcBorders>
              <w:tl2br w:val="nil"/>
              <w:tr2bl w:val="nil"/>
            </w:tcBorders>
            <w:shd w:val="clear" w:color="auto" w:fill="auto"/>
            <w:noWrap/>
            <w:vAlign w:val="center"/>
          </w:tcPr>
          <w:p w14:paraId="5F5B8AAF">
            <w:pPr>
              <w:keepNext w:val="0"/>
              <w:keepLines w:val="0"/>
              <w:pageBreakBefore w:val="0"/>
              <w:widowControl/>
              <w:suppressLineNumbers w:val="0"/>
              <w:wordWrap/>
              <w:overflowPunct/>
              <w:topLinePunct w:val="0"/>
              <w:bidi w:val="0"/>
              <w:spacing w:line="24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w:t>
            </w:r>
          </w:p>
        </w:tc>
        <w:tc>
          <w:tcPr>
            <w:tcW w:w="810" w:type="dxa"/>
            <w:tcBorders>
              <w:tl2br w:val="nil"/>
              <w:tr2bl w:val="nil"/>
            </w:tcBorders>
            <w:shd w:val="clear" w:color="auto" w:fill="auto"/>
            <w:noWrap/>
            <w:vAlign w:val="center"/>
          </w:tcPr>
          <w:p w14:paraId="266988D1">
            <w:pPr>
              <w:keepNext w:val="0"/>
              <w:keepLines w:val="0"/>
              <w:pageBreakBefore w:val="0"/>
              <w:widowControl/>
              <w:suppressLineNumbers w:val="0"/>
              <w:wordWrap/>
              <w:overflowPunct/>
              <w:topLinePunct w:val="0"/>
              <w:bidi w:val="0"/>
              <w:spacing w:line="24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o</w:t>
            </w:r>
          </w:p>
        </w:tc>
        <w:tc>
          <w:tcPr>
            <w:tcW w:w="792" w:type="dxa"/>
            <w:tcBorders>
              <w:tl2br w:val="nil"/>
              <w:tr2bl w:val="nil"/>
            </w:tcBorders>
            <w:shd w:val="clear" w:color="auto" w:fill="auto"/>
            <w:noWrap/>
            <w:vAlign w:val="center"/>
          </w:tcPr>
          <w:p w14:paraId="48805A25">
            <w:pPr>
              <w:keepNext w:val="0"/>
              <w:keepLines w:val="0"/>
              <w:pageBreakBefore w:val="0"/>
              <w:widowControl/>
              <w:suppressLineNumbers w:val="0"/>
              <w:wordWrap/>
              <w:overflowPunct/>
              <w:topLinePunct w:val="0"/>
              <w:bidi w:val="0"/>
              <w:spacing w:line="24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o</w:t>
            </w:r>
          </w:p>
        </w:tc>
      </w:tr>
      <w:tr w14:paraId="1EFBB8C2">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40" w:hRule="atLeast"/>
        </w:trPr>
        <w:tc>
          <w:tcPr>
            <w:tcW w:w="944" w:type="dxa"/>
            <w:vMerge w:val="continue"/>
            <w:tcBorders>
              <w:tl2br w:val="nil"/>
              <w:tr2bl w:val="nil"/>
            </w:tcBorders>
            <w:shd w:val="clear" w:color="auto" w:fill="auto"/>
            <w:noWrap/>
            <w:vAlign w:val="center"/>
          </w:tcPr>
          <w:p w14:paraId="02615837">
            <w:pPr>
              <w:keepNext w:val="0"/>
              <w:keepLines w:val="0"/>
              <w:pageBreakBefore w:val="0"/>
              <w:widowControl/>
              <w:wordWrap/>
              <w:overflowPunct/>
              <w:topLinePunct w:val="0"/>
              <w:bidi w:val="0"/>
              <w:spacing w:line="240" w:lineRule="auto"/>
              <w:jc w:val="center"/>
              <w:rPr>
                <w:rFonts w:hint="eastAsia" w:ascii="宋体" w:hAnsi="宋体" w:eastAsia="宋体" w:cs="宋体"/>
                <w:i w:val="0"/>
                <w:iCs w:val="0"/>
                <w:color w:val="000000"/>
                <w:sz w:val="18"/>
                <w:szCs w:val="18"/>
                <w:u w:val="none"/>
              </w:rPr>
            </w:pPr>
          </w:p>
        </w:tc>
        <w:tc>
          <w:tcPr>
            <w:tcW w:w="1670" w:type="dxa"/>
            <w:vMerge w:val="continue"/>
            <w:tcBorders>
              <w:tl2br w:val="nil"/>
              <w:tr2bl w:val="nil"/>
            </w:tcBorders>
            <w:shd w:val="clear" w:color="auto" w:fill="auto"/>
            <w:noWrap/>
            <w:vAlign w:val="center"/>
          </w:tcPr>
          <w:p w14:paraId="38D39771">
            <w:pPr>
              <w:keepNext w:val="0"/>
              <w:keepLines w:val="0"/>
              <w:pageBreakBefore w:val="0"/>
              <w:widowControl/>
              <w:wordWrap/>
              <w:overflowPunct/>
              <w:topLinePunct w:val="0"/>
              <w:bidi w:val="0"/>
              <w:spacing w:line="240" w:lineRule="auto"/>
              <w:jc w:val="center"/>
              <w:rPr>
                <w:rFonts w:hint="eastAsia" w:ascii="宋体" w:hAnsi="宋体" w:eastAsia="宋体" w:cs="宋体"/>
                <w:i w:val="0"/>
                <w:iCs w:val="0"/>
                <w:color w:val="000000"/>
                <w:sz w:val="18"/>
                <w:szCs w:val="18"/>
                <w:u w:val="none"/>
              </w:rPr>
            </w:pPr>
          </w:p>
        </w:tc>
        <w:tc>
          <w:tcPr>
            <w:tcW w:w="4780" w:type="dxa"/>
            <w:tcBorders>
              <w:tl2br w:val="nil"/>
              <w:tr2bl w:val="nil"/>
            </w:tcBorders>
            <w:shd w:val="clear" w:color="auto" w:fill="auto"/>
            <w:vAlign w:val="center"/>
          </w:tcPr>
          <w:p w14:paraId="309DF2E0">
            <w:pPr>
              <w:keepNext w:val="0"/>
              <w:keepLines w:val="0"/>
              <w:pageBreakBefore w:val="0"/>
              <w:widowControl/>
              <w:suppressLineNumbers w:val="0"/>
              <w:wordWrap/>
              <w:overflowPunct/>
              <w:topLinePunct w:val="0"/>
              <w:bidi w:val="0"/>
              <w:spacing w:line="24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园区应在部署基础安全防御组件的基础上加强实时监测</w:t>
            </w:r>
          </w:p>
        </w:tc>
        <w:tc>
          <w:tcPr>
            <w:tcW w:w="820" w:type="dxa"/>
            <w:tcBorders>
              <w:tl2br w:val="nil"/>
              <w:tr2bl w:val="nil"/>
            </w:tcBorders>
            <w:shd w:val="clear" w:color="auto" w:fill="auto"/>
            <w:noWrap/>
            <w:vAlign w:val="center"/>
          </w:tcPr>
          <w:p w14:paraId="46C431FF">
            <w:pPr>
              <w:keepNext w:val="0"/>
              <w:keepLines w:val="0"/>
              <w:pageBreakBefore w:val="0"/>
              <w:widowControl/>
              <w:suppressLineNumbers w:val="0"/>
              <w:wordWrap/>
              <w:overflowPunct/>
              <w:topLinePunct w:val="0"/>
              <w:bidi w:val="0"/>
              <w:spacing w:line="24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w:t>
            </w:r>
          </w:p>
        </w:tc>
        <w:tc>
          <w:tcPr>
            <w:tcW w:w="810" w:type="dxa"/>
            <w:tcBorders>
              <w:tl2br w:val="nil"/>
              <w:tr2bl w:val="nil"/>
            </w:tcBorders>
            <w:shd w:val="clear" w:color="auto" w:fill="auto"/>
            <w:noWrap/>
            <w:vAlign w:val="center"/>
          </w:tcPr>
          <w:p w14:paraId="5D85A947">
            <w:pPr>
              <w:keepNext w:val="0"/>
              <w:keepLines w:val="0"/>
              <w:pageBreakBefore w:val="0"/>
              <w:widowControl/>
              <w:suppressLineNumbers w:val="0"/>
              <w:wordWrap/>
              <w:overflowPunct/>
              <w:topLinePunct w:val="0"/>
              <w:bidi w:val="0"/>
              <w:spacing w:line="24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o</w:t>
            </w:r>
          </w:p>
        </w:tc>
        <w:tc>
          <w:tcPr>
            <w:tcW w:w="792" w:type="dxa"/>
            <w:tcBorders>
              <w:tl2br w:val="nil"/>
              <w:tr2bl w:val="nil"/>
            </w:tcBorders>
            <w:shd w:val="clear" w:color="auto" w:fill="auto"/>
            <w:noWrap/>
            <w:vAlign w:val="center"/>
          </w:tcPr>
          <w:p w14:paraId="43776E6E">
            <w:pPr>
              <w:keepNext w:val="0"/>
              <w:keepLines w:val="0"/>
              <w:pageBreakBefore w:val="0"/>
              <w:widowControl/>
              <w:suppressLineNumbers w:val="0"/>
              <w:wordWrap/>
              <w:overflowPunct/>
              <w:topLinePunct w:val="0"/>
              <w:bidi w:val="0"/>
              <w:spacing w:line="24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o</w:t>
            </w:r>
          </w:p>
        </w:tc>
      </w:tr>
      <w:tr w14:paraId="1C46EFF4">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944" w:type="dxa"/>
            <w:vMerge w:val="continue"/>
            <w:tcBorders>
              <w:tl2br w:val="nil"/>
              <w:tr2bl w:val="nil"/>
            </w:tcBorders>
            <w:shd w:val="clear" w:color="auto" w:fill="auto"/>
            <w:noWrap/>
            <w:vAlign w:val="center"/>
          </w:tcPr>
          <w:p w14:paraId="639673D6">
            <w:pPr>
              <w:keepNext w:val="0"/>
              <w:keepLines w:val="0"/>
              <w:pageBreakBefore w:val="0"/>
              <w:widowControl/>
              <w:wordWrap/>
              <w:overflowPunct/>
              <w:topLinePunct w:val="0"/>
              <w:bidi w:val="0"/>
              <w:spacing w:line="240" w:lineRule="auto"/>
              <w:jc w:val="center"/>
              <w:rPr>
                <w:rFonts w:hint="eastAsia" w:ascii="宋体" w:hAnsi="宋体" w:eastAsia="宋体" w:cs="宋体"/>
                <w:i w:val="0"/>
                <w:iCs w:val="0"/>
                <w:color w:val="000000"/>
                <w:sz w:val="18"/>
                <w:szCs w:val="18"/>
                <w:u w:val="none"/>
              </w:rPr>
            </w:pPr>
          </w:p>
        </w:tc>
        <w:tc>
          <w:tcPr>
            <w:tcW w:w="1670" w:type="dxa"/>
            <w:vMerge w:val="continue"/>
            <w:tcBorders>
              <w:tl2br w:val="nil"/>
              <w:tr2bl w:val="nil"/>
            </w:tcBorders>
            <w:shd w:val="clear" w:color="auto" w:fill="auto"/>
            <w:noWrap/>
            <w:vAlign w:val="center"/>
          </w:tcPr>
          <w:p w14:paraId="0F0C74F1">
            <w:pPr>
              <w:keepNext w:val="0"/>
              <w:keepLines w:val="0"/>
              <w:pageBreakBefore w:val="0"/>
              <w:widowControl/>
              <w:wordWrap/>
              <w:overflowPunct/>
              <w:topLinePunct w:val="0"/>
              <w:bidi w:val="0"/>
              <w:spacing w:line="240" w:lineRule="auto"/>
              <w:jc w:val="center"/>
              <w:rPr>
                <w:rFonts w:hint="eastAsia" w:ascii="宋体" w:hAnsi="宋体" w:eastAsia="宋体" w:cs="宋体"/>
                <w:i w:val="0"/>
                <w:iCs w:val="0"/>
                <w:color w:val="000000"/>
                <w:sz w:val="18"/>
                <w:szCs w:val="18"/>
                <w:u w:val="none"/>
              </w:rPr>
            </w:pPr>
          </w:p>
        </w:tc>
        <w:tc>
          <w:tcPr>
            <w:tcW w:w="4780" w:type="dxa"/>
            <w:tcBorders>
              <w:tl2br w:val="nil"/>
              <w:tr2bl w:val="nil"/>
            </w:tcBorders>
            <w:shd w:val="clear" w:color="auto" w:fill="auto"/>
            <w:vAlign w:val="center"/>
          </w:tcPr>
          <w:p w14:paraId="57D4E72D">
            <w:pPr>
              <w:keepNext w:val="0"/>
              <w:keepLines w:val="0"/>
              <w:pageBreakBefore w:val="0"/>
              <w:widowControl/>
              <w:suppressLineNumbers w:val="0"/>
              <w:wordWrap/>
              <w:overflowPunct/>
              <w:topLinePunct w:val="0"/>
              <w:bidi w:val="0"/>
              <w:spacing w:line="24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园区应结合安全运营服务，通过安全运营专家的研判，使防御响应策略变得更加高效，建立园区的闭环安全建设体系</w:t>
            </w:r>
          </w:p>
        </w:tc>
        <w:tc>
          <w:tcPr>
            <w:tcW w:w="820" w:type="dxa"/>
            <w:tcBorders>
              <w:tl2br w:val="nil"/>
              <w:tr2bl w:val="nil"/>
            </w:tcBorders>
            <w:shd w:val="clear" w:color="auto" w:fill="auto"/>
            <w:noWrap/>
            <w:vAlign w:val="center"/>
          </w:tcPr>
          <w:p w14:paraId="04F9C043">
            <w:pPr>
              <w:keepNext w:val="0"/>
              <w:keepLines w:val="0"/>
              <w:pageBreakBefore w:val="0"/>
              <w:widowControl/>
              <w:suppressLineNumbers w:val="0"/>
              <w:wordWrap/>
              <w:overflowPunct/>
              <w:topLinePunct w:val="0"/>
              <w:bidi w:val="0"/>
              <w:spacing w:line="24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w:t>
            </w:r>
          </w:p>
        </w:tc>
        <w:tc>
          <w:tcPr>
            <w:tcW w:w="810" w:type="dxa"/>
            <w:tcBorders>
              <w:tl2br w:val="nil"/>
              <w:tr2bl w:val="nil"/>
            </w:tcBorders>
            <w:shd w:val="clear" w:color="auto" w:fill="auto"/>
            <w:noWrap/>
            <w:vAlign w:val="center"/>
          </w:tcPr>
          <w:p w14:paraId="139E6A40">
            <w:pPr>
              <w:keepNext w:val="0"/>
              <w:keepLines w:val="0"/>
              <w:pageBreakBefore w:val="0"/>
              <w:widowControl/>
              <w:suppressLineNumbers w:val="0"/>
              <w:wordWrap/>
              <w:overflowPunct/>
              <w:topLinePunct w:val="0"/>
              <w:bidi w:val="0"/>
              <w:spacing w:line="24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w:t>
            </w:r>
          </w:p>
        </w:tc>
        <w:tc>
          <w:tcPr>
            <w:tcW w:w="792" w:type="dxa"/>
            <w:tcBorders>
              <w:tl2br w:val="nil"/>
              <w:tr2bl w:val="nil"/>
            </w:tcBorders>
            <w:shd w:val="clear" w:color="auto" w:fill="auto"/>
            <w:noWrap/>
            <w:vAlign w:val="center"/>
          </w:tcPr>
          <w:p w14:paraId="2C9D5B43">
            <w:pPr>
              <w:keepNext w:val="0"/>
              <w:keepLines w:val="0"/>
              <w:pageBreakBefore w:val="0"/>
              <w:widowControl/>
              <w:suppressLineNumbers w:val="0"/>
              <w:wordWrap/>
              <w:overflowPunct/>
              <w:topLinePunct w:val="0"/>
              <w:bidi w:val="0"/>
              <w:spacing w:line="24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o</w:t>
            </w:r>
          </w:p>
        </w:tc>
      </w:tr>
      <w:tr w14:paraId="2B7907FF">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40" w:hRule="atLeast"/>
        </w:trPr>
        <w:tc>
          <w:tcPr>
            <w:tcW w:w="944" w:type="dxa"/>
            <w:vMerge w:val="continue"/>
            <w:tcBorders>
              <w:tl2br w:val="nil"/>
              <w:tr2bl w:val="nil"/>
            </w:tcBorders>
            <w:shd w:val="clear" w:color="auto" w:fill="auto"/>
            <w:noWrap/>
            <w:vAlign w:val="center"/>
          </w:tcPr>
          <w:p w14:paraId="4D8B0166">
            <w:pPr>
              <w:keepNext w:val="0"/>
              <w:keepLines w:val="0"/>
              <w:pageBreakBefore w:val="0"/>
              <w:widowControl/>
              <w:wordWrap/>
              <w:overflowPunct/>
              <w:topLinePunct w:val="0"/>
              <w:bidi w:val="0"/>
              <w:spacing w:line="240" w:lineRule="auto"/>
              <w:jc w:val="center"/>
              <w:rPr>
                <w:rFonts w:hint="eastAsia" w:ascii="宋体" w:hAnsi="宋体" w:eastAsia="宋体" w:cs="宋体"/>
                <w:i w:val="0"/>
                <w:iCs w:val="0"/>
                <w:color w:val="000000"/>
                <w:sz w:val="18"/>
                <w:szCs w:val="18"/>
                <w:u w:val="none"/>
              </w:rPr>
            </w:pPr>
          </w:p>
        </w:tc>
        <w:tc>
          <w:tcPr>
            <w:tcW w:w="1670" w:type="dxa"/>
            <w:vMerge w:val="continue"/>
            <w:tcBorders>
              <w:tl2br w:val="nil"/>
              <w:tr2bl w:val="nil"/>
            </w:tcBorders>
            <w:shd w:val="clear" w:color="auto" w:fill="auto"/>
            <w:noWrap/>
            <w:vAlign w:val="center"/>
          </w:tcPr>
          <w:p w14:paraId="7A4A3F80">
            <w:pPr>
              <w:keepNext w:val="0"/>
              <w:keepLines w:val="0"/>
              <w:pageBreakBefore w:val="0"/>
              <w:widowControl/>
              <w:wordWrap/>
              <w:overflowPunct/>
              <w:topLinePunct w:val="0"/>
              <w:bidi w:val="0"/>
              <w:spacing w:line="240" w:lineRule="auto"/>
              <w:jc w:val="center"/>
              <w:rPr>
                <w:rFonts w:hint="eastAsia" w:ascii="宋体" w:hAnsi="宋体" w:eastAsia="宋体" w:cs="宋体"/>
                <w:i w:val="0"/>
                <w:iCs w:val="0"/>
                <w:color w:val="000000"/>
                <w:sz w:val="18"/>
                <w:szCs w:val="18"/>
                <w:u w:val="none"/>
              </w:rPr>
            </w:pPr>
          </w:p>
        </w:tc>
        <w:tc>
          <w:tcPr>
            <w:tcW w:w="4780" w:type="dxa"/>
            <w:tcBorders>
              <w:tl2br w:val="nil"/>
              <w:tr2bl w:val="nil"/>
            </w:tcBorders>
            <w:shd w:val="clear" w:color="auto" w:fill="auto"/>
            <w:vAlign w:val="center"/>
          </w:tcPr>
          <w:p w14:paraId="2631083D">
            <w:pPr>
              <w:keepNext w:val="0"/>
              <w:keepLines w:val="0"/>
              <w:pageBreakBefore w:val="0"/>
              <w:widowControl/>
              <w:suppressLineNumbers w:val="0"/>
              <w:wordWrap/>
              <w:overflowPunct/>
              <w:topLinePunct w:val="0"/>
              <w:bidi w:val="0"/>
              <w:spacing w:line="24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在园区内打造整体安全监测体系，实现整体安全实时监测</w:t>
            </w:r>
          </w:p>
        </w:tc>
        <w:tc>
          <w:tcPr>
            <w:tcW w:w="820" w:type="dxa"/>
            <w:tcBorders>
              <w:tl2br w:val="nil"/>
              <w:tr2bl w:val="nil"/>
            </w:tcBorders>
            <w:shd w:val="clear" w:color="auto" w:fill="auto"/>
            <w:noWrap/>
            <w:vAlign w:val="center"/>
          </w:tcPr>
          <w:p w14:paraId="4C022265">
            <w:pPr>
              <w:keepNext w:val="0"/>
              <w:keepLines w:val="0"/>
              <w:pageBreakBefore w:val="0"/>
              <w:widowControl/>
              <w:suppressLineNumbers w:val="0"/>
              <w:wordWrap/>
              <w:overflowPunct/>
              <w:topLinePunct w:val="0"/>
              <w:bidi w:val="0"/>
              <w:spacing w:line="24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o</w:t>
            </w:r>
          </w:p>
        </w:tc>
        <w:tc>
          <w:tcPr>
            <w:tcW w:w="810" w:type="dxa"/>
            <w:tcBorders>
              <w:tl2br w:val="nil"/>
              <w:tr2bl w:val="nil"/>
            </w:tcBorders>
            <w:shd w:val="clear" w:color="auto" w:fill="auto"/>
            <w:noWrap/>
            <w:vAlign w:val="center"/>
          </w:tcPr>
          <w:p w14:paraId="62318A57">
            <w:pPr>
              <w:keepNext w:val="0"/>
              <w:keepLines w:val="0"/>
              <w:pageBreakBefore w:val="0"/>
              <w:widowControl/>
              <w:suppressLineNumbers w:val="0"/>
              <w:wordWrap/>
              <w:overflowPunct/>
              <w:topLinePunct w:val="0"/>
              <w:bidi w:val="0"/>
              <w:spacing w:line="24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o</w:t>
            </w:r>
          </w:p>
        </w:tc>
        <w:tc>
          <w:tcPr>
            <w:tcW w:w="792" w:type="dxa"/>
            <w:tcBorders>
              <w:tl2br w:val="nil"/>
              <w:tr2bl w:val="nil"/>
            </w:tcBorders>
            <w:shd w:val="clear" w:color="auto" w:fill="auto"/>
            <w:noWrap/>
            <w:vAlign w:val="center"/>
          </w:tcPr>
          <w:p w14:paraId="5C6DA3C5">
            <w:pPr>
              <w:keepNext w:val="0"/>
              <w:keepLines w:val="0"/>
              <w:pageBreakBefore w:val="0"/>
              <w:widowControl/>
              <w:suppressLineNumbers w:val="0"/>
              <w:wordWrap/>
              <w:overflowPunct/>
              <w:topLinePunct w:val="0"/>
              <w:bidi w:val="0"/>
              <w:spacing w:line="24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o</w:t>
            </w:r>
          </w:p>
        </w:tc>
      </w:tr>
      <w:tr w14:paraId="27788ACE">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40" w:hRule="atLeast"/>
        </w:trPr>
        <w:tc>
          <w:tcPr>
            <w:tcW w:w="944" w:type="dxa"/>
            <w:vMerge w:val="continue"/>
            <w:tcBorders>
              <w:tl2br w:val="nil"/>
              <w:tr2bl w:val="nil"/>
            </w:tcBorders>
            <w:shd w:val="clear" w:color="auto" w:fill="auto"/>
            <w:noWrap/>
            <w:vAlign w:val="center"/>
          </w:tcPr>
          <w:p w14:paraId="13A941F7">
            <w:pPr>
              <w:keepNext w:val="0"/>
              <w:keepLines w:val="0"/>
              <w:pageBreakBefore w:val="0"/>
              <w:widowControl/>
              <w:wordWrap/>
              <w:overflowPunct/>
              <w:topLinePunct w:val="0"/>
              <w:bidi w:val="0"/>
              <w:spacing w:line="240" w:lineRule="auto"/>
              <w:jc w:val="center"/>
              <w:rPr>
                <w:rFonts w:hint="eastAsia" w:ascii="宋体" w:hAnsi="宋体" w:eastAsia="宋体" w:cs="宋体"/>
                <w:i w:val="0"/>
                <w:iCs w:val="0"/>
                <w:color w:val="000000"/>
                <w:sz w:val="18"/>
                <w:szCs w:val="18"/>
                <w:u w:val="none"/>
              </w:rPr>
            </w:pPr>
          </w:p>
        </w:tc>
        <w:tc>
          <w:tcPr>
            <w:tcW w:w="1670" w:type="dxa"/>
            <w:vMerge w:val="restart"/>
            <w:tcBorders>
              <w:tl2br w:val="nil"/>
              <w:tr2bl w:val="nil"/>
            </w:tcBorders>
            <w:shd w:val="clear" w:color="auto" w:fill="auto"/>
            <w:noWrap/>
            <w:vAlign w:val="center"/>
          </w:tcPr>
          <w:p w14:paraId="226349B6">
            <w:pPr>
              <w:keepNext w:val="0"/>
              <w:keepLines w:val="0"/>
              <w:pageBreakBefore w:val="0"/>
              <w:widowControl/>
              <w:suppressLineNumbers w:val="0"/>
              <w:wordWrap/>
              <w:overflowPunct/>
              <w:topLinePunct w:val="0"/>
              <w:bidi w:val="0"/>
              <w:spacing w:line="24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数据安全</w:t>
            </w:r>
          </w:p>
        </w:tc>
        <w:tc>
          <w:tcPr>
            <w:tcW w:w="4780" w:type="dxa"/>
            <w:tcBorders>
              <w:tl2br w:val="nil"/>
              <w:tr2bl w:val="nil"/>
            </w:tcBorders>
            <w:shd w:val="clear" w:color="auto" w:fill="auto"/>
            <w:vAlign w:val="center"/>
          </w:tcPr>
          <w:p w14:paraId="11F7E5AF">
            <w:pPr>
              <w:keepNext w:val="0"/>
              <w:keepLines w:val="0"/>
              <w:pageBreakBefore w:val="0"/>
              <w:widowControl/>
              <w:suppressLineNumbers w:val="0"/>
              <w:wordWrap/>
              <w:overflowPunct/>
              <w:topLinePunct w:val="0"/>
              <w:bidi w:val="0"/>
              <w:spacing w:line="24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园区数据安全应覆盖数据流转的各个环节</w:t>
            </w:r>
          </w:p>
        </w:tc>
        <w:tc>
          <w:tcPr>
            <w:tcW w:w="820" w:type="dxa"/>
            <w:tcBorders>
              <w:tl2br w:val="nil"/>
              <w:tr2bl w:val="nil"/>
            </w:tcBorders>
            <w:shd w:val="clear" w:color="auto" w:fill="auto"/>
            <w:noWrap/>
            <w:vAlign w:val="center"/>
          </w:tcPr>
          <w:p w14:paraId="70EA47F7">
            <w:pPr>
              <w:keepNext w:val="0"/>
              <w:keepLines w:val="0"/>
              <w:pageBreakBefore w:val="0"/>
              <w:widowControl/>
              <w:suppressLineNumbers w:val="0"/>
              <w:wordWrap/>
              <w:overflowPunct/>
              <w:topLinePunct w:val="0"/>
              <w:bidi w:val="0"/>
              <w:spacing w:line="24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o</w:t>
            </w:r>
          </w:p>
        </w:tc>
        <w:tc>
          <w:tcPr>
            <w:tcW w:w="810" w:type="dxa"/>
            <w:tcBorders>
              <w:tl2br w:val="nil"/>
              <w:tr2bl w:val="nil"/>
            </w:tcBorders>
            <w:shd w:val="clear" w:color="auto" w:fill="auto"/>
            <w:noWrap/>
            <w:vAlign w:val="center"/>
          </w:tcPr>
          <w:p w14:paraId="000BEFB9">
            <w:pPr>
              <w:keepNext w:val="0"/>
              <w:keepLines w:val="0"/>
              <w:pageBreakBefore w:val="0"/>
              <w:widowControl/>
              <w:suppressLineNumbers w:val="0"/>
              <w:wordWrap/>
              <w:overflowPunct/>
              <w:topLinePunct w:val="0"/>
              <w:bidi w:val="0"/>
              <w:spacing w:line="24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o</w:t>
            </w:r>
          </w:p>
        </w:tc>
        <w:tc>
          <w:tcPr>
            <w:tcW w:w="792" w:type="dxa"/>
            <w:tcBorders>
              <w:tl2br w:val="nil"/>
              <w:tr2bl w:val="nil"/>
            </w:tcBorders>
            <w:shd w:val="clear" w:color="auto" w:fill="auto"/>
            <w:noWrap/>
            <w:vAlign w:val="center"/>
          </w:tcPr>
          <w:p w14:paraId="0628AED8">
            <w:pPr>
              <w:keepNext w:val="0"/>
              <w:keepLines w:val="0"/>
              <w:pageBreakBefore w:val="0"/>
              <w:widowControl/>
              <w:suppressLineNumbers w:val="0"/>
              <w:wordWrap/>
              <w:overflowPunct/>
              <w:topLinePunct w:val="0"/>
              <w:bidi w:val="0"/>
              <w:spacing w:line="24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o</w:t>
            </w:r>
          </w:p>
        </w:tc>
      </w:tr>
      <w:tr w14:paraId="3511B5F9">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80" w:hRule="atLeast"/>
        </w:trPr>
        <w:tc>
          <w:tcPr>
            <w:tcW w:w="944" w:type="dxa"/>
            <w:vMerge w:val="continue"/>
            <w:tcBorders>
              <w:tl2br w:val="nil"/>
              <w:tr2bl w:val="nil"/>
            </w:tcBorders>
            <w:shd w:val="clear" w:color="auto" w:fill="auto"/>
            <w:noWrap/>
            <w:vAlign w:val="center"/>
          </w:tcPr>
          <w:p w14:paraId="396CFBBC">
            <w:pPr>
              <w:keepNext w:val="0"/>
              <w:keepLines w:val="0"/>
              <w:pageBreakBefore w:val="0"/>
              <w:widowControl/>
              <w:wordWrap/>
              <w:overflowPunct/>
              <w:topLinePunct w:val="0"/>
              <w:bidi w:val="0"/>
              <w:spacing w:line="240" w:lineRule="auto"/>
              <w:jc w:val="center"/>
              <w:rPr>
                <w:rFonts w:hint="eastAsia" w:ascii="宋体" w:hAnsi="宋体" w:eastAsia="宋体" w:cs="宋体"/>
                <w:i w:val="0"/>
                <w:iCs w:val="0"/>
                <w:color w:val="000000"/>
                <w:sz w:val="18"/>
                <w:szCs w:val="18"/>
                <w:u w:val="none"/>
              </w:rPr>
            </w:pPr>
          </w:p>
        </w:tc>
        <w:tc>
          <w:tcPr>
            <w:tcW w:w="1670" w:type="dxa"/>
            <w:vMerge w:val="continue"/>
            <w:tcBorders>
              <w:tl2br w:val="nil"/>
              <w:tr2bl w:val="nil"/>
            </w:tcBorders>
            <w:shd w:val="clear" w:color="auto" w:fill="auto"/>
            <w:noWrap/>
            <w:vAlign w:val="center"/>
          </w:tcPr>
          <w:p w14:paraId="57817FEE">
            <w:pPr>
              <w:keepNext w:val="0"/>
              <w:keepLines w:val="0"/>
              <w:pageBreakBefore w:val="0"/>
              <w:widowControl/>
              <w:wordWrap/>
              <w:overflowPunct/>
              <w:topLinePunct w:val="0"/>
              <w:bidi w:val="0"/>
              <w:spacing w:line="240" w:lineRule="auto"/>
              <w:jc w:val="center"/>
              <w:rPr>
                <w:rFonts w:hint="eastAsia" w:ascii="宋体" w:hAnsi="宋体" w:eastAsia="宋体" w:cs="宋体"/>
                <w:i w:val="0"/>
                <w:iCs w:val="0"/>
                <w:color w:val="000000"/>
                <w:sz w:val="18"/>
                <w:szCs w:val="18"/>
                <w:u w:val="none"/>
              </w:rPr>
            </w:pPr>
          </w:p>
        </w:tc>
        <w:tc>
          <w:tcPr>
            <w:tcW w:w="4780" w:type="dxa"/>
            <w:tcBorders>
              <w:tl2br w:val="nil"/>
              <w:tr2bl w:val="nil"/>
            </w:tcBorders>
            <w:shd w:val="clear" w:color="auto" w:fill="auto"/>
            <w:vAlign w:val="center"/>
          </w:tcPr>
          <w:p w14:paraId="279E60D3">
            <w:pPr>
              <w:keepNext w:val="0"/>
              <w:keepLines w:val="0"/>
              <w:pageBreakBefore w:val="0"/>
              <w:widowControl/>
              <w:suppressLineNumbers w:val="0"/>
              <w:wordWrap/>
              <w:overflowPunct/>
              <w:topLinePunct w:val="0"/>
              <w:bidi w:val="0"/>
              <w:spacing w:line="24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园区在数据分类分级的基础上，应进行差异化的数据安全防护，结合技术、管理、运营三大体系，保障整体数据安全</w:t>
            </w:r>
          </w:p>
        </w:tc>
        <w:tc>
          <w:tcPr>
            <w:tcW w:w="820" w:type="dxa"/>
            <w:tcBorders>
              <w:tl2br w:val="nil"/>
              <w:tr2bl w:val="nil"/>
            </w:tcBorders>
            <w:shd w:val="clear" w:color="auto" w:fill="auto"/>
            <w:noWrap/>
            <w:vAlign w:val="center"/>
          </w:tcPr>
          <w:p w14:paraId="7B9F7721">
            <w:pPr>
              <w:keepNext w:val="0"/>
              <w:keepLines w:val="0"/>
              <w:pageBreakBefore w:val="0"/>
              <w:widowControl/>
              <w:suppressLineNumbers w:val="0"/>
              <w:wordWrap/>
              <w:overflowPunct/>
              <w:topLinePunct w:val="0"/>
              <w:bidi w:val="0"/>
              <w:spacing w:line="24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w:t>
            </w:r>
          </w:p>
        </w:tc>
        <w:tc>
          <w:tcPr>
            <w:tcW w:w="810" w:type="dxa"/>
            <w:tcBorders>
              <w:tl2br w:val="nil"/>
              <w:tr2bl w:val="nil"/>
            </w:tcBorders>
            <w:shd w:val="clear" w:color="auto" w:fill="auto"/>
            <w:noWrap/>
            <w:vAlign w:val="center"/>
          </w:tcPr>
          <w:p w14:paraId="23CEBF85">
            <w:pPr>
              <w:keepNext w:val="0"/>
              <w:keepLines w:val="0"/>
              <w:pageBreakBefore w:val="0"/>
              <w:widowControl/>
              <w:suppressLineNumbers w:val="0"/>
              <w:wordWrap/>
              <w:overflowPunct/>
              <w:topLinePunct w:val="0"/>
              <w:bidi w:val="0"/>
              <w:spacing w:line="24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o</w:t>
            </w:r>
          </w:p>
        </w:tc>
        <w:tc>
          <w:tcPr>
            <w:tcW w:w="792" w:type="dxa"/>
            <w:tcBorders>
              <w:tl2br w:val="nil"/>
              <w:tr2bl w:val="nil"/>
            </w:tcBorders>
            <w:shd w:val="clear" w:color="auto" w:fill="auto"/>
            <w:noWrap/>
            <w:vAlign w:val="center"/>
          </w:tcPr>
          <w:p w14:paraId="60A941DF">
            <w:pPr>
              <w:keepNext w:val="0"/>
              <w:keepLines w:val="0"/>
              <w:pageBreakBefore w:val="0"/>
              <w:widowControl/>
              <w:suppressLineNumbers w:val="0"/>
              <w:wordWrap/>
              <w:overflowPunct/>
              <w:topLinePunct w:val="0"/>
              <w:bidi w:val="0"/>
              <w:spacing w:line="24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o</w:t>
            </w:r>
          </w:p>
        </w:tc>
      </w:tr>
    </w:tbl>
    <w:p w14:paraId="7A73EA48">
      <w:pPr>
        <w:keepNext w:val="0"/>
        <w:keepLines w:val="0"/>
        <w:pageBreakBefore w:val="0"/>
        <w:widowControl/>
        <w:wordWrap/>
        <w:overflowPunct/>
        <w:topLinePunct w:val="0"/>
        <w:bidi w:val="0"/>
        <w:spacing w:line="240" w:lineRule="auto"/>
      </w:pPr>
    </w:p>
    <w:p w14:paraId="68089234">
      <w:pPr>
        <w:pStyle w:val="7"/>
        <w:keepNext w:val="0"/>
        <w:keepLines w:val="0"/>
        <w:pageBreakBefore w:val="0"/>
        <w:widowControl/>
        <w:kinsoku w:val="0"/>
        <w:wordWrap/>
        <w:overflowPunct/>
        <w:topLinePunct w:val="0"/>
        <w:autoSpaceDE w:val="0"/>
        <w:autoSpaceDN w:val="0"/>
        <w:bidi w:val="0"/>
        <w:adjustRightInd w:val="0"/>
        <w:snapToGrid w:val="0"/>
        <w:spacing w:before="157" w:beforeLines="50" w:after="157" w:afterLines="50" w:line="240" w:lineRule="auto"/>
        <w:ind w:firstLine="420"/>
        <w:jc w:val="center"/>
        <w:textAlignment w:val="baseline"/>
        <w:rPr>
          <w:rFonts w:hint="eastAsia" w:ascii="黑体" w:hAnsi="黑体" w:eastAsia="黑体" w:cs="黑体"/>
          <w:sz w:val="21"/>
          <w:szCs w:val="21"/>
          <w:lang w:val="en-US" w:eastAsia="zh-CN"/>
        </w:rPr>
      </w:pPr>
      <w:r>
        <w:rPr>
          <w:rFonts w:hint="eastAsia" w:ascii="黑体" w:hAnsi="黑体" w:eastAsia="黑体" w:cs="黑体"/>
          <w:sz w:val="21"/>
          <w:szCs w:val="21"/>
          <w:lang w:val="en-US" w:eastAsia="zh-CN"/>
        </w:rPr>
        <w:t>表1（第8页/共8页）</w:t>
      </w:r>
    </w:p>
    <w:tbl>
      <w:tblPr>
        <w:tblStyle w:val="20"/>
        <w:tblW w:w="9816" w:type="dxa"/>
        <w:tblInd w:w="88"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Layout w:type="fixed"/>
        <w:tblCellMar>
          <w:top w:w="0" w:type="dxa"/>
          <w:left w:w="108" w:type="dxa"/>
          <w:bottom w:w="0" w:type="dxa"/>
          <w:right w:w="108" w:type="dxa"/>
        </w:tblCellMar>
      </w:tblPr>
      <w:tblGrid>
        <w:gridCol w:w="944"/>
        <w:gridCol w:w="1670"/>
        <w:gridCol w:w="4780"/>
        <w:gridCol w:w="820"/>
        <w:gridCol w:w="810"/>
        <w:gridCol w:w="792"/>
      </w:tblGrid>
      <w:tr w14:paraId="151B220F">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40" w:hRule="atLeast"/>
        </w:trPr>
        <w:tc>
          <w:tcPr>
            <w:tcW w:w="944" w:type="dxa"/>
            <w:tcBorders>
              <w:tl2br w:val="nil"/>
              <w:tr2bl w:val="nil"/>
            </w:tcBorders>
            <w:shd w:val="clear" w:color="auto" w:fill="auto"/>
            <w:noWrap/>
            <w:vAlign w:val="center"/>
          </w:tcPr>
          <w:p w14:paraId="2D5AAE7A">
            <w:pPr>
              <w:keepNext w:val="0"/>
              <w:keepLines w:val="0"/>
              <w:pageBreakBefore w:val="0"/>
              <w:widowControl/>
              <w:suppressLineNumbers w:val="0"/>
              <w:wordWrap/>
              <w:overflowPunct/>
              <w:topLinePunct w:val="0"/>
              <w:bidi w:val="0"/>
              <w:spacing w:line="240" w:lineRule="auto"/>
              <w:jc w:val="center"/>
              <w:textAlignment w:val="center"/>
              <w:rPr>
                <w:rFonts w:hint="eastAsia" w:ascii="宋体" w:hAnsi="宋体" w:eastAsia="宋体" w:cs="宋体"/>
                <w:b w:val="0"/>
                <w:bCs w:val="0"/>
                <w:i w:val="0"/>
                <w:iCs w:val="0"/>
                <w:snapToGrid w:val="0"/>
                <w:color w:val="000000"/>
                <w:sz w:val="18"/>
                <w:szCs w:val="18"/>
                <w:highlight w:val="none"/>
                <w:u w:val="none"/>
                <w:lang w:val="en-US" w:eastAsia="zh-CN" w:bidi="ar-SA"/>
              </w:rPr>
            </w:pPr>
            <w:r>
              <w:rPr>
                <w:rFonts w:hint="eastAsia" w:ascii="宋体" w:hAnsi="宋体" w:eastAsia="宋体" w:cs="宋体"/>
                <w:b w:val="0"/>
                <w:bCs w:val="0"/>
                <w:i w:val="0"/>
                <w:iCs w:val="0"/>
                <w:snapToGrid w:val="0"/>
                <w:color w:val="000000"/>
                <w:kern w:val="0"/>
                <w:sz w:val="18"/>
                <w:szCs w:val="18"/>
                <w:highlight w:val="none"/>
                <w:u w:val="none"/>
                <w:lang w:val="en-US" w:eastAsia="zh-CN" w:bidi="ar"/>
              </w:rPr>
              <w:t>项目</w:t>
            </w:r>
          </w:p>
        </w:tc>
        <w:tc>
          <w:tcPr>
            <w:tcW w:w="1670" w:type="dxa"/>
            <w:tcBorders>
              <w:tl2br w:val="nil"/>
              <w:tr2bl w:val="nil"/>
            </w:tcBorders>
            <w:shd w:val="clear" w:color="auto" w:fill="auto"/>
            <w:noWrap/>
            <w:vAlign w:val="center"/>
          </w:tcPr>
          <w:p w14:paraId="476A56AF">
            <w:pPr>
              <w:keepNext w:val="0"/>
              <w:keepLines w:val="0"/>
              <w:pageBreakBefore w:val="0"/>
              <w:widowControl/>
              <w:suppressLineNumbers w:val="0"/>
              <w:wordWrap/>
              <w:overflowPunct/>
              <w:topLinePunct w:val="0"/>
              <w:bidi w:val="0"/>
              <w:spacing w:line="240" w:lineRule="auto"/>
              <w:jc w:val="center"/>
              <w:textAlignment w:val="center"/>
              <w:rPr>
                <w:rFonts w:hint="eastAsia" w:ascii="宋体" w:hAnsi="宋体" w:eastAsia="宋体" w:cs="宋体"/>
                <w:b w:val="0"/>
                <w:bCs w:val="0"/>
                <w:i w:val="0"/>
                <w:iCs w:val="0"/>
                <w:snapToGrid w:val="0"/>
                <w:color w:val="000000"/>
                <w:sz w:val="18"/>
                <w:szCs w:val="18"/>
                <w:highlight w:val="none"/>
                <w:u w:val="none"/>
                <w:lang w:val="en-US" w:eastAsia="zh-CN" w:bidi="ar-SA"/>
              </w:rPr>
            </w:pPr>
            <w:r>
              <w:rPr>
                <w:rFonts w:hint="eastAsia" w:ascii="宋体" w:hAnsi="宋体" w:eastAsia="宋体" w:cs="宋体"/>
                <w:b w:val="0"/>
                <w:bCs w:val="0"/>
                <w:i w:val="0"/>
                <w:iCs w:val="0"/>
                <w:snapToGrid w:val="0"/>
                <w:color w:val="000000"/>
                <w:kern w:val="0"/>
                <w:sz w:val="18"/>
                <w:szCs w:val="18"/>
                <w:highlight w:val="none"/>
                <w:u w:val="none"/>
                <w:lang w:val="en-US" w:eastAsia="zh-CN" w:bidi="ar"/>
              </w:rPr>
              <w:t>项目内容</w:t>
            </w:r>
          </w:p>
        </w:tc>
        <w:tc>
          <w:tcPr>
            <w:tcW w:w="4780" w:type="dxa"/>
            <w:tcBorders>
              <w:tl2br w:val="nil"/>
              <w:tr2bl w:val="nil"/>
            </w:tcBorders>
            <w:shd w:val="clear" w:color="auto" w:fill="auto"/>
            <w:vAlign w:val="center"/>
          </w:tcPr>
          <w:p w14:paraId="29E7ABC5">
            <w:pPr>
              <w:keepNext w:val="0"/>
              <w:keepLines w:val="0"/>
              <w:pageBreakBefore w:val="0"/>
              <w:widowControl/>
              <w:wordWrap/>
              <w:overflowPunct/>
              <w:topLinePunct w:val="0"/>
              <w:bidi w:val="0"/>
              <w:spacing w:line="240" w:lineRule="auto"/>
              <w:jc w:val="center"/>
              <w:rPr>
                <w:rFonts w:hint="eastAsia" w:ascii="宋体" w:hAnsi="宋体" w:eastAsia="宋体" w:cs="宋体"/>
                <w:b w:val="0"/>
                <w:bCs w:val="0"/>
                <w:i w:val="0"/>
                <w:iCs w:val="0"/>
                <w:snapToGrid w:val="0"/>
                <w:color w:val="000000"/>
                <w:sz w:val="18"/>
                <w:szCs w:val="18"/>
                <w:highlight w:val="none"/>
                <w:u w:val="none"/>
                <w:lang w:val="en-US" w:eastAsia="zh-CN" w:bidi="ar-SA"/>
              </w:rPr>
            </w:pPr>
            <w:r>
              <w:rPr>
                <w:rFonts w:hint="eastAsia" w:ascii="宋体" w:hAnsi="宋体" w:eastAsia="宋体" w:cs="宋体"/>
                <w:b w:val="0"/>
                <w:bCs w:val="0"/>
                <w:i w:val="0"/>
                <w:iCs w:val="0"/>
                <w:color w:val="000000"/>
                <w:sz w:val="18"/>
                <w:szCs w:val="18"/>
                <w:highlight w:val="none"/>
                <w:u w:val="none"/>
                <w:lang w:val="en-US" w:eastAsia="zh-CN"/>
              </w:rPr>
              <w:t>内容描述</w:t>
            </w:r>
          </w:p>
        </w:tc>
        <w:tc>
          <w:tcPr>
            <w:tcW w:w="820" w:type="dxa"/>
            <w:tcBorders>
              <w:tl2br w:val="nil"/>
              <w:tr2bl w:val="nil"/>
            </w:tcBorders>
            <w:shd w:val="clear" w:color="auto" w:fill="auto"/>
            <w:noWrap/>
            <w:vAlign w:val="center"/>
          </w:tcPr>
          <w:p w14:paraId="0F3DD53C">
            <w:pPr>
              <w:keepNext w:val="0"/>
              <w:keepLines w:val="0"/>
              <w:pageBreakBefore w:val="0"/>
              <w:widowControl/>
              <w:suppressLineNumbers w:val="0"/>
              <w:wordWrap/>
              <w:overflowPunct/>
              <w:topLinePunct w:val="0"/>
              <w:bidi w:val="0"/>
              <w:spacing w:line="240" w:lineRule="auto"/>
              <w:jc w:val="center"/>
              <w:textAlignment w:val="center"/>
              <w:rPr>
                <w:rFonts w:hint="eastAsia" w:ascii="宋体" w:hAnsi="宋体" w:eastAsia="宋体" w:cs="宋体"/>
                <w:b w:val="0"/>
                <w:bCs w:val="0"/>
                <w:i w:val="0"/>
                <w:iCs w:val="0"/>
                <w:snapToGrid w:val="0"/>
                <w:color w:val="000000"/>
                <w:sz w:val="18"/>
                <w:szCs w:val="18"/>
                <w:highlight w:val="none"/>
                <w:u w:val="none"/>
                <w:lang w:val="en-US" w:eastAsia="zh-CN" w:bidi="ar-SA"/>
              </w:rPr>
            </w:pPr>
            <w:r>
              <w:rPr>
                <w:rFonts w:hint="eastAsia" w:ascii="宋体" w:hAnsi="宋体" w:eastAsia="宋体" w:cs="宋体"/>
                <w:b w:val="0"/>
                <w:bCs w:val="0"/>
                <w:i w:val="0"/>
                <w:iCs w:val="0"/>
                <w:snapToGrid w:val="0"/>
                <w:color w:val="000000"/>
                <w:kern w:val="0"/>
                <w:sz w:val="18"/>
                <w:szCs w:val="18"/>
                <w:highlight w:val="none"/>
                <w:u w:val="none"/>
                <w:lang w:val="en-US" w:eastAsia="zh-CN" w:bidi="ar"/>
              </w:rPr>
              <w:t>入门级</w:t>
            </w:r>
          </w:p>
        </w:tc>
        <w:tc>
          <w:tcPr>
            <w:tcW w:w="810" w:type="dxa"/>
            <w:tcBorders>
              <w:tl2br w:val="nil"/>
              <w:tr2bl w:val="nil"/>
            </w:tcBorders>
            <w:shd w:val="clear" w:color="auto" w:fill="auto"/>
            <w:noWrap/>
            <w:vAlign w:val="center"/>
          </w:tcPr>
          <w:p w14:paraId="4D0267D9">
            <w:pPr>
              <w:keepNext w:val="0"/>
              <w:keepLines w:val="0"/>
              <w:pageBreakBefore w:val="0"/>
              <w:widowControl/>
              <w:suppressLineNumbers w:val="0"/>
              <w:wordWrap/>
              <w:overflowPunct/>
              <w:topLinePunct w:val="0"/>
              <w:bidi w:val="0"/>
              <w:spacing w:line="240" w:lineRule="auto"/>
              <w:jc w:val="center"/>
              <w:textAlignment w:val="center"/>
              <w:rPr>
                <w:rFonts w:hint="eastAsia" w:ascii="宋体" w:hAnsi="宋体" w:eastAsia="宋体" w:cs="宋体"/>
                <w:b w:val="0"/>
                <w:bCs w:val="0"/>
                <w:i w:val="0"/>
                <w:iCs w:val="0"/>
                <w:snapToGrid w:val="0"/>
                <w:color w:val="000000"/>
                <w:sz w:val="18"/>
                <w:szCs w:val="18"/>
                <w:highlight w:val="none"/>
                <w:u w:val="none"/>
                <w:lang w:val="en-US" w:eastAsia="zh-CN" w:bidi="ar-SA"/>
              </w:rPr>
            </w:pPr>
            <w:r>
              <w:rPr>
                <w:rFonts w:hint="eastAsia" w:ascii="宋体" w:hAnsi="宋体" w:eastAsia="宋体" w:cs="宋体"/>
                <w:b w:val="0"/>
                <w:bCs w:val="0"/>
                <w:i w:val="0"/>
                <w:iCs w:val="0"/>
                <w:snapToGrid w:val="0"/>
                <w:color w:val="000000"/>
                <w:kern w:val="0"/>
                <w:sz w:val="18"/>
                <w:szCs w:val="18"/>
                <w:highlight w:val="none"/>
                <w:u w:val="none"/>
                <w:lang w:val="en-US" w:eastAsia="zh-CN" w:bidi="ar"/>
              </w:rPr>
              <w:t>规范级</w:t>
            </w:r>
          </w:p>
        </w:tc>
        <w:tc>
          <w:tcPr>
            <w:tcW w:w="792" w:type="dxa"/>
            <w:tcBorders>
              <w:tl2br w:val="nil"/>
              <w:tr2bl w:val="nil"/>
            </w:tcBorders>
            <w:shd w:val="clear" w:color="auto" w:fill="auto"/>
            <w:noWrap/>
            <w:vAlign w:val="center"/>
          </w:tcPr>
          <w:p w14:paraId="2758DF6A">
            <w:pPr>
              <w:keepNext w:val="0"/>
              <w:keepLines w:val="0"/>
              <w:pageBreakBefore w:val="0"/>
              <w:widowControl/>
              <w:suppressLineNumbers w:val="0"/>
              <w:wordWrap/>
              <w:overflowPunct/>
              <w:topLinePunct w:val="0"/>
              <w:bidi w:val="0"/>
              <w:spacing w:line="240" w:lineRule="auto"/>
              <w:jc w:val="center"/>
              <w:textAlignment w:val="center"/>
              <w:rPr>
                <w:rFonts w:hint="eastAsia" w:ascii="宋体" w:hAnsi="宋体" w:eastAsia="宋体" w:cs="宋体"/>
                <w:b w:val="0"/>
                <w:bCs w:val="0"/>
                <w:i w:val="0"/>
                <w:iCs w:val="0"/>
                <w:snapToGrid w:val="0"/>
                <w:color w:val="000000"/>
                <w:sz w:val="18"/>
                <w:szCs w:val="18"/>
                <w:highlight w:val="none"/>
                <w:u w:val="none"/>
                <w:lang w:val="en-US" w:eastAsia="zh-CN" w:bidi="ar-SA"/>
              </w:rPr>
            </w:pPr>
            <w:r>
              <w:rPr>
                <w:rFonts w:hint="eastAsia" w:ascii="宋体" w:hAnsi="宋体" w:eastAsia="宋体" w:cs="宋体"/>
                <w:b w:val="0"/>
                <w:bCs w:val="0"/>
                <w:i w:val="0"/>
                <w:iCs w:val="0"/>
                <w:snapToGrid w:val="0"/>
                <w:color w:val="000000"/>
                <w:kern w:val="0"/>
                <w:sz w:val="18"/>
                <w:szCs w:val="18"/>
                <w:highlight w:val="none"/>
                <w:u w:val="none"/>
                <w:lang w:val="en-US" w:eastAsia="zh-CN" w:bidi="ar"/>
              </w:rPr>
              <w:t>标杆级</w:t>
            </w:r>
          </w:p>
        </w:tc>
      </w:tr>
      <w:tr w14:paraId="204EA398">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40" w:hRule="atLeast"/>
        </w:trPr>
        <w:tc>
          <w:tcPr>
            <w:tcW w:w="944" w:type="dxa"/>
            <w:vMerge w:val="restart"/>
            <w:tcBorders>
              <w:tl2br w:val="nil"/>
              <w:tr2bl w:val="nil"/>
            </w:tcBorders>
            <w:shd w:val="clear" w:color="auto" w:fill="auto"/>
            <w:noWrap/>
            <w:vAlign w:val="center"/>
          </w:tcPr>
          <w:p w14:paraId="59F074E4">
            <w:pPr>
              <w:keepNext w:val="0"/>
              <w:keepLines w:val="0"/>
              <w:pageBreakBefore w:val="0"/>
              <w:widowControl/>
              <w:wordWrap/>
              <w:overflowPunct/>
              <w:topLinePunct w:val="0"/>
              <w:bidi w:val="0"/>
              <w:spacing w:line="240" w:lineRule="auto"/>
              <w:jc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安全保障体系</w:t>
            </w:r>
          </w:p>
        </w:tc>
        <w:tc>
          <w:tcPr>
            <w:tcW w:w="1670" w:type="dxa"/>
            <w:vMerge w:val="restart"/>
            <w:tcBorders>
              <w:tl2br w:val="nil"/>
              <w:tr2bl w:val="nil"/>
            </w:tcBorders>
            <w:shd w:val="clear" w:color="auto" w:fill="auto"/>
            <w:noWrap/>
            <w:vAlign w:val="center"/>
          </w:tcPr>
          <w:p w14:paraId="55C49CA9">
            <w:pPr>
              <w:keepNext w:val="0"/>
              <w:keepLines w:val="0"/>
              <w:pageBreakBefore w:val="0"/>
              <w:widowControl/>
              <w:wordWrap/>
              <w:overflowPunct/>
              <w:topLinePunct w:val="0"/>
              <w:bidi w:val="0"/>
              <w:spacing w:line="240" w:lineRule="auto"/>
              <w:jc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数据安全</w:t>
            </w:r>
          </w:p>
        </w:tc>
        <w:tc>
          <w:tcPr>
            <w:tcW w:w="4780" w:type="dxa"/>
            <w:tcBorders>
              <w:tl2br w:val="nil"/>
              <w:tr2bl w:val="nil"/>
            </w:tcBorders>
            <w:shd w:val="clear" w:color="auto" w:fill="auto"/>
            <w:vAlign w:val="center"/>
          </w:tcPr>
          <w:p w14:paraId="17D943F1">
            <w:pPr>
              <w:keepNext w:val="0"/>
              <w:keepLines w:val="0"/>
              <w:pageBreakBefore w:val="0"/>
              <w:widowControl/>
              <w:suppressLineNumbers w:val="0"/>
              <w:wordWrap/>
              <w:overflowPunct/>
              <w:topLinePunct w:val="0"/>
              <w:bidi w:val="0"/>
              <w:spacing w:line="24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园区应结合智能化分类分级平台，对敏感数据进行分类保护</w:t>
            </w:r>
          </w:p>
        </w:tc>
        <w:tc>
          <w:tcPr>
            <w:tcW w:w="820" w:type="dxa"/>
            <w:tcBorders>
              <w:tl2br w:val="nil"/>
              <w:tr2bl w:val="nil"/>
            </w:tcBorders>
            <w:shd w:val="clear" w:color="auto" w:fill="auto"/>
            <w:noWrap/>
            <w:vAlign w:val="center"/>
          </w:tcPr>
          <w:p w14:paraId="53F55C76">
            <w:pPr>
              <w:keepNext w:val="0"/>
              <w:keepLines w:val="0"/>
              <w:pageBreakBefore w:val="0"/>
              <w:widowControl/>
              <w:suppressLineNumbers w:val="0"/>
              <w:wordWrap/>
              <w:overflowPunct/>
              <w:topLinePunct w:val="0"/>
              <w:bidi w:val="0"/>
              <w:spacing w:line="24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o</w:t>
            </w:r>
          </w:p>
        </w:tc>
        <w:tc>
          <w:tcPr>
            <w:tcW w:w="810" w:type="dxa"/>
            <w:tcBorders>
              <w:tl2br w:val="nil"/>
              <w:tr2bl w:val="nil"/>
            </w:tcBorders>
            <w:shd w:val="clear" w:color="auto" w:fill="auto"/>
            <w:noWrap/>
            <w:vAlign w:val="center"/>
          </w:tcPr>
          <w:p w14:paraId="19F32FE5">
            <w:pPr>
              <w:keepNext w:val="0"/>
              <w:keepLines w:val="0"/>
              <w:pageBreakBefore w:val="0"/>
              <w:widowControl/>
              <w:suppressLineNumbers w:val="0"/>
              <w:wordWrap/>
              <w:overflowPunct/>
              <w:topLinePunct w:val="0"/>
              <w:bidi w:val="0"/>
              <w:spacing w:line="24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o</w:t>
            </w:r>
          </w:p>
        </w:tc>
        <w:tc>
          <w:tcPr>
            <w:tcW w:w="792" w:type="dxa"/>
            <w:tcBorders>
              <w:tl2br w:val="nil"/>
              <w:tr2bl w:val="nil"/>
            </w:tcBorders>
            <w:shd w:val="clear" w:color="auto" w:fill="auto"/>
            <w:noWrap/>
            <w:vAlign w:val="center"/>
          </w:tcPr>
          <w:p w14:paraId="40674536">
            <w:pPr>
              <w:keepNext w:val="0"/>
              <w:keepLines w:val="0"/>
              <w:pageBreakBefore w:val="0"/>
              <w:widowControl/>
              <w:suppressLineNumbers w:val="0"/>
              <w:wordWrap/>
              <w:overflowPunct/>
              <w:topLinePunct w:val="0"/>
              <w:bidi w:val="0"/>
              <w:spacing w:line="24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o</w:t>
            </w:r>
          </w:p>
        </w:tc>
      </w:tr>
      <w:tr w14:paraId="225D753E">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944" w:type="dxa"/>
            <w:vMerge w:val="continue"/>
            <w:tcBorders>
              <w:tl2br w:val="nil"/>
              <w:tr2bl w:val="nil"/>
            </w:tcBorders>
            <w:shd w:val="clear" w:color="auto" w:fill="auto"/>
            <w:noWrap/>
            <w:vAlign w:val="center"/>
          </w:tcPr>
          <w:p w14:paraId="722200A0">
            <w:pPr>
              <w:keepNext w:val="0"/>
              <w:keepLines w:val="0"/>
              <w:pageBreakBefore w:val="0"/>
              <w:widowControl/>
              <w:wordWrap/>
              <w:overflowPunct/>
              <w:topLinePunct w:val="0"/>
              <w:bidi w:val="0"/>
              <w:spacing w:line="240" w:lineRule="auto"/>
              <w:jc w:val="center"/>
              <w:rPr>
                <w:rFonts w:hint="eastAsia" w:ascii="宋体" w:hAnsi="宋体" w:eastAsia="宋体" w:cs="宋体"/>
                <w:i w:val="0"/>
                <w:iCs w:val="0"/>
                <w:color w:val="000000"/>
                <w:sz w:val="18"/>
                <w:szCs w:val="18"/>
                <w:u w:val="none"/>
              </w:rPr>
            </w:pPr>
          </w:p>
        </w:tc>
        <w:tc>
          <w:tcPr>
            <w:tcW w:w="1670" w:type="dxa"/>
            <w:vMerge w:val="continue"/>
            <w:tcBorders>
              <w:tl2br w:val="nil"/>
              <w:tr2bl w:val="nil"/>
            </w:tcBorders>
            <w:shd w:val="clear" w:color="auto" w:fill="auto"/>
            <w:noWrap/>
            <w:vAlign w:val="center"/>
          </w:tcPr>
          <w:p w14:paraId="460A51AD">
            <w:pPr>
              <w:keepNext w:val="0"/>
              <w:keepLines w:val="0"/>
              <w:pageBreakBefore w:val="0"/>
              <w:widowControl/>
              <w:wordWrap/>
              <w:overflowPunct/>
              <w:topLinePunct w:val="0"/>
              <w:bidi w:val="0"/>
              <w:spacing w:line="240" w:lineRule="auto"/>
              <w:jc w:val="center"/>
              <w:rPr>
                <w:rFonts w:hint="eastAsia" w:ascii="宋体" w:hAnsi="宋体" w:eastAsia="宋体" w:cs="宋体"/>
                <w:i w:val="0"/>
                <w:iCs w:val="0"/>
                <w:color w:val="000000"/>
                <w:sz w:val="18"/>
                <w:szCs w:val="18"/>
                <w:u w:val="none"/>
              </w:rPr>
            </w:pPr>
          </w:p>
        </w:tc>
        <w:tc>
          <w:tcPr>
            <w:tcW w:w="4780" w:type="dxa"/>
            <w:tcBorders>
              <w:tl2br w:val="nil"/>
              <w:tr2bl w:val="nil"/>
            </w:tcBorders>
            <w:shd w:val="clear" w:color="auto" w:fill="auto"/>
            <w:vAlign w:val="center"/>
          </w:tcPr>
          <w:p w14:paraId="38A58834">
            <w:pPr>
              <w:keepNext w:val="0"/>
              <w:keepLines w:val="0"/>
              <w:pageBreakBefore w:val="0"/>
              <w:widowControl/>
              <w:suppressLineNumbers w:val="0"/>
              <w:wordWrap/>
              <w:overflowPunct/>
              <w:topLinePunct w:val="0"/>
              <w:bidi w:val="0"/>
              <w:spacing w:line="24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园区应基于大数据、UEBA 等技术建立数据安全访问模型，呈现数据流转过程的全景和潜在的风险威胁</w:t>
            </w:r>
          </w:p>
        </w:tc>
        <w:tc>
          <w:tcPr>
            <w:tcW w:w="820" w:type="dxa"/>
            <w:tcBorders>
              <w:tl2br w:val="nil"/>
              <w:tr2bl w:val="nil"/>
            </w:tcBorders>
            <w:shd w:val="clear" w:color="auto" w:fill="auto"/>
            <w:noWrap/>
            <w:vAlign w:val="center"/>
          </w:tcPr>
          <w:p w14:paraId="2333DCCD">
            <w:pPr>
              <w:keepNext w:val="0"/>
              <w:keepLines w:val="0"/>
              <w:pageBreakBefore w:val="0"/>
              <w:widowControl/>
              <w:suppressLineNumbers w:val="0"/>
              <w:wordWrap/>
              <w:overflowPunct/>
              <w:topLinePunct w:val="0"/>
              <w:bidi w:val="0"/>
              <w:spacing w:line="24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w:t>
            </w:r>
          </w:p>
        </w:tc>
        <w:tc>
          <w:tcPr>
            <w:tcW w:w="810" w:type="dxa"/>
            <w:tcBorders>
              <w:tl2br w:val="nil"/>
              <w:tr2bl w:val="nil"/>
            </w:tcBorders>
            <w:shd w:val="clear" w:color="auto" w:fill="auto"/>
            <w:noWrap/>
            <w:vAlign w:val="center"/>
          </w:tcPr>
          <w:p w14:paraId="462D8A6B">
            <w:pPr>
              <w:keepNext w:val="0"/>
              <w:keepLines w:val="0"/>
              <w:pageBreakBefore w:val="0"/>
              <w:widowControl/>
              <w:suppressLineNumbers w:val="0"/>
              <w:wordWrap/>
              <w:overflowPunct/>
              <w:topLinePunct w:val="0"/>
              <w:bidi w:val="0"/>
              <w:spacing w:line="24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w:t>
            </w:r>
          </w:p>
        </w:tc>
        <w:tc>
          <w:tcPr>
            <w:tcW w:w="792" w:type="dxa"/>
            <w:tcBorders>
              <w:tl2br w:val="nil"/>
              <w:tr2bl w:val="nil"/>
            </w:tcBorders>
            <w:shd w:val="clear" w:color="auto" w:fill="auto"/>
            <w:noWrap/>
            <w:vAlign w:val="center"/>
          </w:tcPr>
          <w:p w14:paraId="1DA1F981">
            <w:pPr>
              <w:keepNext w:val="0"/>
              <w:keepLines w:val="0"/>
              <w:pageBreakBefore w:val="0"/>
              <w:widowControl/>
              <w:suppressLineNumbers w:val="0"/>
              <w:wordWrap/>
              <w:overflowPunct/>
              <w:topLinePunct w:val="0"/>
              <w:bidi w:val="0"/>
              <w:spacing w:line="24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o</w:t>
            </w:r>
          </w:p>
        </w:tc>
      </w:tr>
      <w:tr w14:paraId="71FB23F2">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40" w:hRule="atLeast"/>
        </w:trPr>
        <w:tc>
          <w:tcPr>
            <w:tcW w:w="944" w:type="dxa"/>
            <w:vMerge w:val="continue"/>
            <w:tcBorders>
              <w:tl2br w:val="nil"/>
              <w:tr2bl w:val="nil"/>
            </w:tcBorders>
            <w:shd w:val="clear" w:color="auto" w:fill="auto"/>
            <w:noWrap/>
            <w:vAlign w:val="center"/>
          </w:tcPr>
          <w:p w14:paraId="2F48FC12">
            <w:pPr>
              <w:keepNext w:val="0"/>
              <w:keepLines w:val="0"/>
              <w:pageBreakBefore w:val="0"/>
              <w:widowControl/>
              <w:wordWrap/>
              <w:overflowPunct/>
              <w:topLinePunct w:val="0"/>
              <w:bidi w:val="0"/>
              <w:spacing w:line="240" w:lineRule="auto"/>
              <w:jc w:val="center"/>
              <w:rPr>
                <w:rFonts w:hint="eastAsia" w:ascii="宋体" w:hAnsi="宋体" w:eastAsia="宋体" w:cs="宋体"/>
                <w:i w:val="0"/>
                <w:iCs w:val="0"/>
                <w:color w:val="000000"/>
                <w:sz w:val="18"/>
                <w:szCs w:val="18"/>
                <w:u w:val="none"/>
              </w:rPr>
            </w:pPr>
          </w:p>
        </w:tc>
        <w:tc>
          <w:tcPr>
            <w:tcW w:w="1670" w:type="dxa"/>
            <w:vMerge w:val="continue"/>
            <w:tcBorders>
              <w:tl2br w:val="nil"/>
              <w:tr2bl w:val="nil"/>
            </w:tcBorders>
            <w:shd w:val="clear" w:color="auto" w:fill="auto"/>
            <w:noWrap/>
            <w:vAlign w:val="center"/>
          </w:tcPr>
          <w:p w14:paraId="06B2786C">
            <w:pPr>
              <w:keepNext w:val="0"/>
              <w:keepLines w:val="0"/>
              <w:pageBreakBefore w:val="0"/>
              <w:widowControl/>
              <w:wordWrap/>
              <w:overflowPunct/>
              <w:topLinePunct w:val="0"/>
              <w:bidi w:val="0"/>
              <w:spacing w:line="240" w:lineRule="auto"/>
              <w:jc w:val="center"/>
              <w:rPr>
                <w:rFonts w:hint="eastAsia" w:ascii="宋体" w:hAnsi="宋体" w:eastAsia="宋体" w:cs="宋体"/>
                <w:i w:val="0"/>
                <w:iCs w:val="0"/>
                <w:color w:val="000000"/>
                <w:sz w:val="18"/>
                <w:szCs w:val="18"/>
                <w:u w:val="none"/>
              </w:rPr>
            </w:pPr>
          </w:p>
        </w:tc>
        <w:tc>
          <w:tcPr>
            <w:tcW w:w="4780" w:type="dxa"/>
            <w:tcBorders>
              <w:tl2br w:val="nil"/>
              <w:tr2bl w:val="nil"/>
            </w:tcBorders>
            <w:shd w:val="clear" w:color="auto" w:fill="auto"/>
            <w:vAlign w:val="center"/>
          </w:tcPr>
          <w:p w14:paraId="6C59C5FB">
            <w:pPr>
              <w:keepNext w:val="0"/>
              <w:keepLines w:val="0"/>
              <w:pageBreakBefore w:val="0"/>
              <w:widowControl/>
              <w:suppressLineNumbers w:val="0"/>
              <w:wordWrap/>
              <w:overflowPunct/>
              <w:topLinePunct w:val="0"/>
              <w:bidi w:val="0"/>
              <w:spacing w:line="24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园区应基于 AI和大数据分析实现快速定位数据泄露源头，实现数据安全事件定责有据保障安全可溯</w:t>
            </w:r>
          </w:p>
        </w:tc>
        <w:tc>
          <w:tcPr>
            <w:tcW w:w="820" w:type="dxa"/>
            <w:tcBorders>
              <w:tl2br w:val="nil"/>
              <w:tr2bl w:val="nil"/>
            </w:tcBorders>
            <w:shd w:val="clear" w:color="auto" w:fill="auto"/>
            <w:noWrap/>
            <w:vAlign w:val="center"/>
          </w:tcPr>
          <w:p w14:paraId="55C37C69">
            <w:pPr>
              <w:keepNext w:val="0"/>
              <w:keepLines w:val="0"/>
              <w:pageBreakBefore w:val="0"/>
              <w:widowControl/>
              <w:suppressLineNumbers w:val="0"/>
              <w:wordWrap/>
              <w:overflowPunct/>
              <w:topLinePunct w:val="0"/>
              <w:bidi w:val="0"/>
              <w:spacing w:line="24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w:t>
            </w:r>
          </w:p>
        </w:tc>
        <w:tc>
          <w:tcPr>
            <w:tcW w:w="810" w:type="dxa"/>
            <w:tcBorders>
              <w:tl2br w:val="nil"/>
              <w:tr2bl w:val="nil"/>
            </w:tcBorders>
            <w:shd w:val="clear" w:color="auto" w:fill="auto"/>
            <w:noWrap/>
            <w:vAlign w:val="center"/>
          </w:tcPr>
          <w:p w14:paraId="33A5D185">
            <w:pPr>
              <w:keepNext w:val="0"/>
              <w:keepLines w:val="0"/>
              <w:pageBreakBefore w:val="0"/>
              <w:widowControl/>
              <w:suppressLineNumbers w:val="0"/>
              <w:wordWrap/>
              <w:overflowPunct/>
              <w:topLinePunct w:val="0"/>
              <w:bidi w:val="0"/>
              <w:spacing w:line="24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w:t>
            </w:r>
          </w:p>
        </w:tc>
        <w:tc>
          <w:tcPr>
            <w:tcW w:w="792" w:type="dxa"/>
            <w:tcBorders>
              <w:tl2br w:val="nil"/>
              <w:tr2bl w:val="nil"/>
            </w:tcBorders>
            <w:shd w:val="clear" w:color="auto" w:fill="auto"/>
            <w:noWrap/>
            <w:vAlign w:val="center"/>
          </w:tcPr>
          <w:p w14:paraId="02E3FBEB">
            <w:pPr>
              <w:keepNext w:val="0"/>
              <w:keepLines w:val="0"/>
              <w:pageBreakBefore w:val="0"/>
              <w:widowControl/>
              <w:suppressLineNumbers w:val="0"/>
              <w:wordWrap/>
              <w:overflowPunct/>
              <w:topLinePunct w:val="0"/>
              <w:bidi w:val="0"/>
              <w:spacing w:line="24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o</w:t>
            </w:r>
          </w:p>
        </w:tc>
      </w:tr>
      <w:tr w14:paraId="66820860">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944" w:type="dxa"/>
            <w:vMerge w:val="continue"/>
            <w:tcBorders>
              <w:tl2br w:val="nil"/>
              <w:tr2bl w:val="nil"/>
            </w:tcBorders>
            <w:shd w:val="clear" w:color="auto" w:fill="auto"/>
            <w:noWrap/>
            <w:vAlign w:val="center"/>
          </w:tcPr>
          <w:p w14:paraId="00B8F1E0">
            <w:pPr>
              <w:keepNext w:val="0"/>
              <w:keepLines w:val="0"/>
              <w:pageBreakBefore w:val="0"/>
              <w:widowControl/>
              <w:wordWrap/>
              <w:overflowPunct/>
              <w:topLinePunct w:val="0"/>
              <w:bidi w:val="0"/>
              <w:spacing w:line="240" w:lineRule="auto"/>
              <w:jc w:val="center"/>
              <w:rPr>
                <w:rFonts w:hint="eastAsia" w:ascii="宋体" w:hAnsi="宋体" w:eastAsia="宋体" w:cs="宋体"/>
                <w:i w:val="0"/>
                <w:iCs w:val="0"/>
                <w:color w:val="000000"/>
                <w:sz w:val="18"/>
                <w:szCs w:val="18"/>
                <w:u w:val="none"/>
              </w:rPr>
            </w:pPr>
          </w:p>
        </w:tc>
        <w:tc>
          <w:tcPr>
            <w:tcW w:w="1670" w:type="dxa"/>
            <w:vMerge w:val="continue"/>
            <w:tcBorders>
              <w:tl2br w:val="nil"/>
              <w:tr2bl w:val="nil"/>
            </w:tcBorders>
            <w:shd w:val="clear" w:color="auto" w:fill="auto"/>
            <w:noWrap/>
            <w:vAlign w:val="center"/>
          </w:tcPr>
          <w:p w14:paraId="1737B2EF">
            <w:pPr>
              <w:keepNext w:val="0"/>
              <w:keepLines w:val="0"/>
              <w:pageBreakBefore w:val="0"/>
              <w:widowControl/>
              <w:wordWrap/>
              <w:overflowPunct/>
              <w:topLinePunct w:val="0"/>
              <w:bidi w:val="0"/>
              <w:spacing w:line="240" w:lineRule="auto"/>
              <w:jc w:val="center"/>
              <w:rPr>
                <w:rFonts w:hint="eastAsia" w:ascii="宋体" w:hAnsi="宋体" w:eastAsia="宋体" w:cs="宋体"/>
                <w:i w:val="0"/>
                <w:iCs w:val="0"/>
                <w:color w:val="000000"/>
                <w:sz w:val="18"/>
                <w:szCs w:val="18"/>
                <w:u w:val="none"/>
              </w:rPr>
            </w:pPr>
          </w:p>
        </w:tc>
        <w:tc>
          <w:tcPr>
            <w:tcW w:w="4780" w:type="dxa"/>
            <w:tcBorders>
              <w:tl2br w:val="nil"/>
              <w:tr2bl w:val="nil"/>
            </w:tcBorders>
            <w:shd w:val="clear" w:color="auto" w:fill="auto"/>
            <w:vAlign w:val="center"/>
          </w:tcPr>
          <w:p w14:paraId="63374B41">
            <w:pPr>
              <w:keepNext w:val="0"/>
              <w:keepLines w:val="0"/>
              <w:pageBreakBefore w:val="0"/>
              <w:widowControl/>
              <w:suppressLineNumbers w:val="0"/>
              <w:wordWrap/>
              <w:overflowPunct/>
              <w:topLinePunct w:val="0"/>
              <w:bidi w:val="0"/>
              <w:spacing w:line="24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园区应以数据为中心，结合身份管理、零信任、数据库安全、加密传输、终端防泄密等技术栈构建覆盖云网端的立体化数据安全防护体系</w:t>
            </w:r>
          </w:p>
        </w:tc>
        <w:tc>
          <w:tcPr>
            <w:tcW w:w="820" w:type="dxa"/>
            <w:tcBorders>
              <w:tl2br w:val="nil"/>
              <w:tr2bl w:val="nil"/>
            </w:tcBorders>
            <w:shd w:val="clear" w:color="auto" w:fill="auto"/>
            <w:noWrap/>
            <w:vAlign w:val="center"/>
          </w:tcPr>
          <w:p w14:paraId="65B967A9">
            <w:pPr>
              <w:keepNext w:val="0"/>
              <w:keepLines w:val="0"/>
              <w:pageBreakBefore w:val="0"/>
              <w:widowControl/>
              <w:suppressLineNumbers w:val="0"/>
              <w:wordWrap/>
              <w:overflowPunct/>
              <w:topLinePunct w:val="0"/>
              <w:bidi w:val="0"/>
              <w:spacing w:line="24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w:t>
            </w:r>
          </w:p>
        </w:tc>
        <w:tc>
          <w:tcPr>
            <w:tcW w:w="810" w:type="dxa"/>
            <w:tcBorders>
              <w:tl2br w:val="nil"/>
              <w:tr2bl w:val="nil"/>
            </w:tcBorders>
            <w:shd w:val="clear" w:color="auto" w:fill="auto"/>
            <w:noWrap/>
            <w:vAlign w:val="center"/>
          </w:tcPr>
          <w:p w14:paraId="55C0342A">
            <w:pPr>
              <w:keepNext w:val="0"/>
              <w:keepLines w:val="0"/>
              <w:pageBreakBefore w:val="0"/>
              <w:widowControl/>
              <w:suppressLineNumbers w:val="0"/>
              <w:wordWrap/>
              <w:overflowPunct/>
              <w:topLinePunct w:val="0"/>
              <w:bidi w:val="0"/>
              <w:spacing w:line="24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o</w:t>
            </w:r>
          </w:p>
        </w:tc>
        <w:tc>
          <w:tcPr>
            <w:tcW w:w="792" w:type="dxa"/>
            <w:tcBorders>
              <w:tl2br w:val="nil"/>
              <w:tr2bl w:val="nil"/>
            </w:tcBorders>
            <w:shd w:val="clear" w:color="auto" w:fill="auto"/>
            <w:noWrap/>
            <w:vAlign w:val="center"/>
          </w:tcPr>
          <w:p w14:paraId="18EBB3B4">
            <w:pPr>
              <w:keepNext w:val="0"/>
              <w:keepLines w:val="0"/>
              <w:pageBreakBefore w:val="0"/>
              <w:widowControl/>
              <w:suppressLineNumbers w:val="0"/>
              <w:wordWrap/>
              <w:overflowPunct/>
              <w:topLinePunct w:val="0"/>
              <w:bidi w:val="0"/>
              <w:spacing w:line="24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o</w:t>
            </w:r>
          </w:p>
        </w:tc>
      </w:tr>
      <w:tr w14:paraId="045F0271">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40" w:hRule="atLeast"/>
        </w:trPr>
        <w:tc>
          <w:tcPr>
            <w:tcW w:w="944" w:type="dxa"/>
            <w:vMerge w:val="continue"/>
            <w:tcBorders>
              <w:tl2br w:val="nil"/>
              <w:tr2bl w:val="nil"/>
            </w:tcBorders>
            <w:shd w:val="clear" w:color="auto" w:fill="auto"/>
            <w:noWrap/>
            <w:vAlign w:val="center"/>
          </w:tcPr>
          <w:p w14:paraId="05031DF2">
            <w:pPr>
              <w:keepNext w:val="0"/>
              <w:keepLines w:val="0"/>
              <w:pageBreakBefore w:val="0"/>
              <w:widowControl/>
              <w:wordWrap/>
              <w:overflowPunct/>
              <w:topLinePunct w:val="0"/>
              <w:bidi w:val="0"/>
              <w:spacing w:line="240" w:lineRule="auto"/>
              <w:jc w:val="center"/>
              <w:rPr>
                <w:rFonts w:hint="eastAsia" w:ascii="宋体" w:hAnsi="宋体" w:eastAsia="宋体" w:cs="宋体"/>
                <w:i w:val="0"/>
                <w:iCs w:val="0"/>
                <w:color w:val="000000"/>
                <w:sz w:val="18"/>
                <w:szCs w:val="18"/>
                <w:u w:val="none"/>
              </w:rPr>
            </w:pPr>
          </w:p>
        </w:tc>
        <w:tc>
          <w:tcPr>
            <w:tcW w:w="1670" w:type="dxa"/>
            <w:vMerge w:val="restart"/>
            <w:tcBorders>
              <w:tl2br w:val="nil"/>
              <w:tr2bl w:val="nil"/>
            </w:tcBorders>
            <w:shd w:val="clear" w:color="auto" w:fill="auto"/>
            <w:noWrap/>
            <w:vAlign w:val="center"/>
          </w:tcPr>
          <w:p w14:paraId="6D8713C5">
            <w:pPr>
              <w:keepNext w:val="0"/>
              <w:keepLines w:val="0"/>
              <w:pageBreakBefore w:val="0"/>
              <w:widowControl/>
              <w:suppressLineNumbers w:val="0"/>
              <w:wordWrap/>
              <w:overflowPunct/>
              <w:topLinePunct w:val="0"/>
              <w:bidi w:val="0"/>
              <w:spacing w:line="24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应用安全</w:t>
            </w:r>
          </w:p>
        </w:tc>
        <w:tc>
          <w:tcPr>
            <w:tcW w:w="4780" w:type="dxa"/>
            <w:tcBorders>
              <w:tl2br w:val="nil"/>
              <w:tr2bl w:val="nil"/>
            </w:tcBorders>
            <w:shd w:val="clear" w:color="auto" w:fill="auto"/>
            <w:vAlign w:val="center"/>
          </w:tcPr>
          <w:p w14:paraId="0BA51243">
            <w:pPr>
              <w:keepNext w:val="0"/>
              <w:keepLines w:val="0"/>
              <w:pageBreakBefore w:val="0"/>
              <w:widowControl/>
              <w:suppressLineNumbers w:val="0"/>
              <w:wordWrap/>
              <w:overflowPunct/>
              <w:topLinePunct w:val="0"/>
              <w:bidi w:val="0"/>
              <w:spacing w:line="24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园区应全流程保障应用安全</w:t>
            </w:r>
          </w:p>
        </w:tc>
        <w:tc>
          <w:tcPr>
            <w:tcW w:w="820" w:type="dxa"/>
            <w:tcBorders>
              <w:tl2br w:val="nil"/>
              <w:tr2bl w:val="nil"/>
            </w:tcBorders>
            <w:shd w:val="clear" w:color="auto" w:fill="auto"/>
            <w:noWrap/>
            <w:vAlign w:val="center"/>
          </w:tcPr>
          <w:p w14:paraId="1937A717">
            <w:pPr>
              <w:keepNext w:val="0"/>
              <w:keepLines w:val="0"/>
              <w:pageBreakBefore w:val="0"/>
              <w:widowControl/>
              <w:suppressLineNumbers w:val="0"/>
              <w:wordWrap/>
              <w:overflowPunct/>
              <w:topLinePunct w:val="0"/>
              <w:bidi w:val="0"/>
              <w:spacing w:line="24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o</w:t>
            </w:r>
          </w:p>
        </w:tc>
        <w:tc>
          <w:tcPr>
            <w:tcW w:w="810" w:type="dxa"/>
            <w:tcBorders>
              <w:tl2br w:val="nil"/>
              <w:tr2bl w:val="nil"/>
            </w:tcBorders>
            <w:shd w:val="clear" w:color="auto" w:fill="auto"/>
            <w:noWrap/>
            <w:vAlign w:val="center"/>
          </w:tcPr>
          <w:p w14:paraId="09051594">
            <w:pPr>
              <w:keepNext w:val="0"/>
              <w:keepLines w:val="0"/>
              <w:pageBreakBefore w:val="0"/>
              <w:widowControl/>
              <w:suppressLineNumbers w:val="0"/>
              <w:wordWrap/>
              <w:overflowPunct/>
              <w:topLinePunct w:val="0"/>
              <w:bidi w:val="0"/>
              <w:spacing w:line="24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o</w:t>
            </w:r>
          </w:p>
        </w:tc>
        <w:tc>
          <w:tcPr>
            <w:tcW w:w="792" w:type="dxa"/>
            <w:tcBorders>
              <w:tl2br w:val="nil"/>
              <w:tr2bl w:val="nil"/>
            </w:tcBorders>
            <w:shd w:val="clear" w:color="auto" w:fill="auto"/>
            <w:noWrap/>
            <w:vAlign w:val="center"/>
          </w:tcPr>
          <w:p w14:paraId="46BFF014">
            <w:pPr>
              <w:keepNext w:val="0"/>
              <w:keepLines w:val="0"/>
              <w:pageBreakBefore w:val="0"/>
              <w:widowControl/>
              <w:suppressLineNumbers w:val="0"/>
              <w:wordWrap/>
              <w:overflowPunct/>
              <w:topLinePunct w:val="0"/>
              <w:bidi w:val="0"/>
              <w:spacing w:line="24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o</w:t>
            </w:r>
          </w:p>
        </w:tc>
      </w:tr>
      <w:tr w14:paraId="5FC075B4">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40" w:hRule="atLeast"/>
        </w:trPr>
        <w:tc>
          <w:tcPr>
            <w:tcW w:w="944" w:type="dxa"/>
            <w:vMerge w:val="continue"/>
            <w:tcBorders>
              <w:tl2br w:val="nil"/>
              <w:tr2bl w:val="nil"/>
            </w:tcBorders>
            <w:shd w:val="clear" w:color="auto" w:fill="auto"/>
            <w:noWrap/>
            <w:vAlign w:val="center"/>
          </w:tcPr>
          <w:p w14:paraId="261EEB34">
            <w:pPr>
              <w:keepNext w:val="0"/>
              <w:keepLines w:val="0"/>
              <w:pageBreakBefore w:val="0"/>
              <w:widowControl/>
              <w:wordWrap/>
              <w:overflowPunct/>
              <w:topLinePunct w:val="0"/>
              <w:bidi w:val="0"/>
              <w:spacing w:line="240" w:lineRule="auto"/>
              <w:jc w:val="center"/>
              <w:rPr>
                <w:rFonts w:hint="eastAsia" w:ascii="宋体" w:hAnsi="宋体" w:eastAsia="宋体" w:cs="宋体"/>
                <w:i w:val="0"/>
                <w:iCs w:val="0"/>
                <w:color w:val="000000"/>
                <w:sz w:val="18"/>
                <w:szCs w:val="18"/>
                <w:u w:val="none"/>
              </w:rPr>
            </w:pPr>
          </w:p>
        </w:tc>
        <w:tc>
          <w:tcPr>
            <w:tcW w:w="1670" w:type="dxa"/>
            <w:vMerge w:val="continue"/>
            <w:tcBorders>
              <w:tl2br w:val="nil"/>
              <w:tr2bl w:val="nil"/>
            </w:tcBorders>
            <w:shd w:val="clear" w:color="auto" w:fill="auto"/>
            <w:noWrap/>
            <w:vAlign w:val="center"/>
          </w:tcPr>
          <w:p w14:paraId="2C5AAFCD">
            <w:pPr>
              <w:keepNext w:val="0"/>
              <w:keepLines w:val="0"/>
              <w:pageBreakBefore w:val="0"/>
              <w:widowControl/>
              <w:wordWrap/>
              <w:overflowPunct/>
              <w:topLinePunct w:val="0"/>
              <w:bidi w:val="0"/>
              <w:spacing w:line="240" w:lineRule="auto"/>
              <w:jc w:val="center"/>
              <w:rPr>
                <w:rFonts w:hint="eastAsia" w:ascii="宋体" w:hAnsi="宋体" w:eastAsia="宋体" w:cs="宋体"/>
                <w:i w:val="0"/>
                <w:iCs w:val="0"/>
                <w:color w:val="000000"/>
                <w:sz w:val="18"/>
                <w:szCs w:val="18"/>
                <w:u w:val="none"/>
              </w:rPr>
            </w:pPr>
          </w:p>
        </w:tc>
        <w:tc>
          <w:tcPr>
            <w:tcW w:w="4780" w:type="dxa"/>
            <w:tcBorders>
              <w:tl2br w:val="nil"/>
              <w:tr2bl w:val="nil"/>
            </w:tcBorders>
            <w:shd w:val="clear" w:color="auto" w:fill="auto"/>
            <w:vAlign w:val="center"/>
          </w:tcPr>
          <w:p w14:paraId="76C8CAC9">
            <w:pPr>
              <w:keepNext w:val="0"/>
              <w:keepLines w:val="0"/>
              <w:pageBreakBefore w:val="0"/>
              <w:widowControl/>
              <w:suppressLineNumbers w:val="0"/>
              <w:wordWrap/>
              <w:overflowPunct/>
              <w:topLinePunct w:val="0"/>
              <w:bidi w:val="0"/>
              <w:spacing w:line="24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园区应通过零信任等身份鉴别系统实现应用系统的精细化权限访问管理</w:t>
            </w:r>
          </w:p>
        </w:tc>
        <w:tc>
          <w:tcPr>
            <w:tcW w:w="820" w:type="dxa"/>
            <w:tcBorders>
              <w:tl2br w:val="nil"/>
              <w:tr2bl w:val="nil"/>
            </w:tcBorders>
            <w:shd w:val="clear" w:color="auto" w:fill="auto"/>
            <w:noWrap/>
            <w:vAlign w:val="center"/>
          </w:tcPr>
          <w:p w14:paraId="52191A1A">
            <w:pPr>
              <w:keepNext w:val="0"/>
              <w:keepLines w:val="0"/>
              <w:pageBreakBefore w:val="0"/>
              <w:widowControl/>
              <w:suppressLineNumbers w:val="0"/>
              <w:wordWrap/>
              <w:overflowPunct/>
              <w:topLinePunct w:val="0"/>
              <w:bidi w:val="0"/>
              <w:spacing w:line="24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w:t>
            </w:r>
          </w:p>
        </w:tc>
        <w:tc>
          <w:tcPr>
            <w:tcW w:w="810" w:type="dxa"/>
            <w:tcBorders>
              <w:tl2br w:val="nil"/>
              <w:tr2bl w:val="nil"/>
            </w:tcBorders>
            <w:shd w:val="clear" w:color="auto" w:fill="auto"/>
            <w:noWrap/>
            <w:vAlign w:val="center"/>
          </w:tcPr>
          <w:p w14:paraId="6EE6E5BE">
            <w:pPr>
              <w:keepNext w:val="0"/>
              <w:keepLines w:val="0"/>
              <w:pageBreakBefore w:val="0"/>
              <w:widowControl/>
              <w:suppressLineNumbers w:val="0"/>
              <w:wordWrap/>
              <w:overflowPunct/>
              <w:topLinePunct w:val="0"/>
              <w:bidi w:val="0"/>
              <w:spacing w:line="24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o</w:t>
            </w:r>
          </w:p>
        </w:tc>
        <w:tc>
          <w:tcPr>
            <w:tcW w:w="792" w:type="dxa"/>
            <w:tcBorders>
              <w:tl2br w:val="nil"/>
              <w:tr2bl w:val="nil"/>
            </w:tcBorders>
            <w:shd w:val="clear" w:color="auto" w:fill="auto"/>
            <w:noWrap/>
            <w:vAlign w:val="center"/>
          </w:tcPr>
          <w:p w14:paraId="493EE742">
            <w:pPr>
              <w:keepNext w:val="0"/>
              <w:keepLines w:val="0"/>
              <w:pageBreakBefore w:val="0"/>
              <w:widowControl/>
              <w:suppressLineNumbers w:val="0"/>
              <w:wordWrap/>
              <w:overflowPunct/>
              <w:topLinePunct w:val="0"/>
              <w:bidi w:val="0"/>
              <w:spacing w:line="24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o</w:t>
            </w:r>
          </w:p>
        </w:tc>
      </w:tr>
      <w:tr w14:paraId="0A2B7460">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40" w:hRule="atLeast"/>
        </w:trPr>
        <w:tc>
          <w:tcPr>
            <w:tcW w:w="944" w:type="dxa"/>
            <w:vMerge w:val="continue"/>
            <w:tcBorders>
              <w:tl2br w:val="nil"/>
              <w:tr2bl w:val="nil"/>
            </w:tcBorders>
            <w:shd w:val="clear" w:color="auto" w:fill="auto"/>
            <w:noWrap/>
            <w:vAlign w:val="center"/>
          </w:tcPr>
          <w:p w14:paraId="6955CDCB">
            <w:pPr>
              <w:keepNext w:val="0"/>
              <w:keepLines w:val="0"/>
              <w:pageBreakBefore w:val="0"/>
              <w:widowControl/>
              <w:wordWrap/>
              <w:overflowPunct/>
              <w:topLinePunct w:val="0"/>
              <w:bidi w:val="0"/>
              <w:spacing w:line="240" w:lineRule="auto"/>
              <w:jc w:val="center"/>
              <w:rPr>
                <w:rFonts w:hint="eastAsia" w:ascii="宋体" w:hAnsi="宋体" w:eastAsia="宋体" w:cs="宋体"/>
                <w:i w:val="0"/>
                <w:iCs w:val="0"/>
                <w:color w:val="000000"/>
                <w:sz w:val="18"/>
                <w:szCs w:val="18"/>
                <w:u w:val="none"/>
              </w:rPr>
            </w:pPr>
          </w:p>
        </w:tc>
        <w:tc>
          <w:tcPr>
            <w:tcW w:w="1670" w:type="dxa"/>
            <w:vMerge w:val="continue"/>
            <w:tcBorders>
              <w:tl2br w:val="nil"/>
              <w:tr2bl w:val="nil"/>
            </w:tcBorders>
            <w:shd w:val="clear" w:color="auto" w:fill="auto"/>
            <w:noWrap/>
            <w:vAlign w:val="center"/>
          </w:tcPr>
          <w:p w14:paraId="4F5F90C8">
            <w:pPr>
              <w:keepNext w:val="0"/>
              <w:keepLines w:val="0"/>
              <w:pageBreakBefore w:val="0"/>
              <w:widowControl/>
              <w:wordWrap/>
              <w:overflowPunct/>
              <w:topLinePunct w:val="0"/>
              <w:bidi w:val="0"/>
              <w:spacing w:line="240" w:lineRule="auto"/>
              <w:jc w:val="center"/>
              <w:rPr>
                <w:rFonts w:hint="eastAsia" w:ascii="宋体" w:hAnsi="宋体" w:eastAsia="宋体" w:cs="宋体"/>
                <w:i w:val="0"/>
                <w:iCs w:val="0"/>
                <w:color w:val="000000"/>
                <w:sz w:val="18"/>
                <w:szCs w:val="18"/>
                <w:u w:val="none"/>
              </w:rPr>
            </w:pPr>
          </w:p>
        </w:tc>
        <w:tc>
          <w:tcPr>
            <w:tcW w:w="4780" w:type="dxa"/>
            <w:tcBorders>
              <w:tl2br w:val="nil"/>
              <w:tr2bl w:val="nil"/>
            </w:tcBorders>
            <w:shd w:val="clear" w:color="auto" w:fill="auto"/>
            <w:vAlign w:val="center"/>
          </w:tcPr>
          <w:p w14:paraId="109A1CB3">
            <w:pPr>
              <w:keepNext w:val="0"/>
              <w:keepLines w:val="0"/>
              <w:pageBreakBefore w:val="0"/>
              <w:widowControl/>
              <w:suppressLineNumbers w:val="0"/>
              <w:wordWrap/>
              <w:overflowPunct/>
              <w:topLinePunct w:val="0"/>
              <w:bidi w:val="0"/>
              <w:spacing w:line="24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园区应建设日志审计及数据库审计系统</w:t>
            </w:r>
          </w:p>
        </w:tc>
        <w:tc>
          <w:tcPr>
            <w:tcW w:w="820" w:type="dxa"/>
            <w:tcBorders>
              <w:tl2br w:val="nil"/>
              <w:tr2bl w:val="nil"/>
            </w:tcBorders>
            <w:shd w:val="clear" w:color="auto" w:fill="auto"/>
            <w:noWrap/>
            <w:vAlign w:val="center"/>
          </w:tcPr>
          <w:p w14:paraId="0EA86E6F">
            <w:pPr>
              <w:keepNext w:val="0"/>
              <w:keepLines w:val="0"/>
              <w:pageBreakBefore w:val="0"/>
              <w:widowControl/>
              <w:suppressLineNumbers w:val="0"/>
              <w:wordWrap/>
              <w:overflowPunct/>
              <w:topLinePunct w:val="0"/>
              <w:bidi w:val="0"/>
              <w:spacing w:line="24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w:t>
            </w:r>
          </w:p>
        </w:tc>
        <w:tc>
          <w:tcPr>
            <w:tcW w:w="810" w:type="dxa"/>
            <w:tcBorders>
              <w:tl2br w:val="nil"/>
              <w:tr2bl w:val="nil"/>
            </w:tcBorders>
            <w:shd w:val="clear" w:color="auto" w:fill="auto"/>
            <w:noWrap/>
            <w:vAlign w:val="center"/>
          </w:tcPr>
          <w:p w14:paraId="37A2CED4">
            <w:pPr>
              <w:keepNext w:val="0"/>
              <w:keepLines w:val="0"/>
              <w:pageBreakBefore w:val="0"/>
              <w:widowControl/>
              <w:suppressLineNumbers w:val="0"/>
              <w:wordWrap/>
              <w:overflowPunct/>
              <w:topLinePunct w:val="0"/>
              <w:bidi w:val="0"/>
              <w:spacing w:line="24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o</w:t>
            </w:r>
          </w:p>
        </w:tc>
        <w:tc>
          <w:tcPr>
            <w:tcW w:w="792" w:type="dxa"/>
            <w:tcBorders>
              <w:tl2br w:val="nil"/>
              <w:tr2bl w:val="nil"/>
            </w:tcBorders>
            <w:shd w:val="clear" w:color="auto" w:fill="auto"/>
            <w:noWrap/>
            <w:vAlign w:val="center"/>
          </w:tcPr>
          <w:p w14:paraId="6E207DCF">
            <w:pPr>
              <w:keepNext w:val="0"/>
              <w:keepLines w:val="0"/>
              <w:pageBreakBefore w:val="0"/>
              <w:widowControl/>
              <w:suppressLineNumbers w:val="0"/>
              <w:wordWrap/>
              <w:overflowPunct/>
              <w:topLinePunct w:val="0"/>
              <w:bidi w:val="0"/>
              <w:spacing w:line="24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o</w:t>
            </w:r>
          </w:p>
        </w:tc>
      </w:tr>
      <w:tr w14:paraId="508BC619">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36" w:hRule="atLeast"/>
        </w:trPr>
        <w:tc>
          <w:tcPr>
            <w:tcW w:w="944" w:type="dxa"/>
            <w:vMerge w:val="continue"/>
            <w:tcBorders>
              <w:tl2br w:val="nil"/>
              <w:tr2bl w:val="nil"/>
            </w:tcBorders>
            <w:shd w:val="clear" w:color="auto" w:fill="auto"/>
            <w:noWrap/>
            <w:vAlign w:val="center"/>
          </w:tcPr>
          <w:p w14:paraId="4F4A49B8">
            <w:pPr>
              <w:keepNext w:val="0"/>
              <w:keepLines w:val="0"/>
              <w:pageBreakBefore w:val="0"/>
              <w:widowControl/>
              <w:wordWrap/>
              <w:overflowPunct/>
              <w:topLinePunct w:val="0"/>
              <w:bidi w:val="0"/>
              <w:spacing w:line="240" w:lineRule="auto"/>
              <w:jc w:val="center"/>
              <w:rPr>
                <w:rFonts w:hint="eastAsia" w:ascii="宋体" w:hAnsi="宋体" w:eastAsia="宋体" w:cs="宋体"/>
                <w:i w:val="0"/>
                <w:iCs w:val="0"/>
                <w:color w:val="000000"/>
                <w:sz w:val="18"/>
                <w:szCs w:val="18"/>
                <w:u w:val="none"/>
              </w:rPr>
            </w:pPr>
          </w:p>
        </w:tc>
        <w:tc>
          <w:tcPr>
            <w:tcW w:w="1670" w:type="dxa"/>
            <w:vMerge w:val="continue"/>
            <w:tcBorders>
              <w:tl2br w:val="nil"/>
              <w:tr2bl w:val="nil"/>
            </w:tcBorders>
            <w:shd w:val="clear" w:color="auto" w:fill="auto"/>
            <w:noWrap/>
            <w:vAlign w:val="center"/>
          </w:tcPr>
          <w:p w14:paraId="75628B1F">
            <w:pPr>
              <w:keepNext w:val="0"/>
              <w:keepLines w:val="0"/>
              <w:pageBreakBefore w:val="0"/>
              <w:widowControl/>
              <w:wordWrap/>
              <w:overflowPunct/>
              <w:topLinePunct w:val="0"/>
              <w:bidi w:val="0"/>
              <w:spacing w:line="240" w:lineRule="auto"/>
              <w:jc w:val="center"/>
              <w:rPr>
                <w:rFonts w:hint="eastAsia" w:ascii="宋体" w:hAnsi="宋体" w:eastAsia="宋体" w:cs="宋体"/>
                <w:i w:val="0"/>
                <w:iCs w:val="0"/>
                <w:color w:val="000000"/>
                <w:sz w:val="18"/>
                <w:szCs w:val="18"/>
                <w:u w:val="none"/>
              </w:rPr>
            </w:pPr>
          </w:p>
        </w:tc>
        <w:tc>
          <w:tcPr>
            <w:tcW w:w="4780" w:type="dxa"/>
            <w:tcBorders>
              <w:tl2br w:val="nil"/>
              <w:tr2bl w:val="nil"/>
            </w:tcBorders>
            <w:shd w:val="clear" w:color="auto" w:fill="auto"/>
            <w:noWrap/>
            <w:vAlign w:val="center"/>
          </w:tcPr>
          <w:p w14:paraId="46CD0A67">
            <w:pPr>
              <w:keepNext w:val="0"/>
              <w:keepLines w:val="0"/>
              <w:pageBreakBefore w:val="0"/>
              <w:widowControl/>
              <w:suppressLineNumbers w:val="0"/>
              <w:wordWrap/>
              <w:overflowPunct/>
              <w:topLinePunct w:val="0"/>
              <w:bidi w:val="0"/>
              <w:spacing w:line="24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园区应对核心业务采用实时的秒级备份的机制和安全防护</w:t>
            </w:r>
          </w:p>
        </w:tc>
        <w:tc>
          <w:tcPr>
            <w:tcW w:w="820" w:type="dxa"/>
            <w:tcBorders>
              <w:tl2br w:val="nil"/>
              <w:tr2bl w:val="nil"/>
            </w:tcBorders>
            <w:shd w:val="clear" w:color="auto" w:fill="auto"/>
            <w:noWrap/>
            <w:vAlign w:val="center"/>
          </w:tcPr>
          <w:p w14:paraId="4182A1A2">
            <w:pPr>
              <w:keepNext w:val="0"/>
              <w:keepLines w:val="0"/>
              <w:pageBreakBefore w:val="0"/>
              <w:widowControl/>
              <w:suppressLineNumbers w:val="0"/>
              <w:wordWrap/>
              <w:overflowPunct/>
              <w:topLinePunct w:val="0"/>
              <w:bidi w:val="0"/>
              <w:spacing w:line="24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w:t>
            </w:r>
          </w:p>
        </w:tc>
        <w:tc>
          <w:tcPr>
            <w:tcW w:w="810" w:type="dxa"/>
            <w:tcBorders>
              <w:tl2br w:val="nil"/>
              <w:tr2bl w:val="nil"/>
            </w:tcBorders>
            <w:shd w:val="clear" w:color="auto" w:fill="auto"/>
            <w:noWrap/>
            <w:vAlign w:val="center"/>
          </w:tcPr>
          <w:p w14:paraId="3A6D943A">
            <w:pPr>
              <w:keepNext w:val="0"/>
              <w:keepLines w:val="0"/>
              <w:pageBreakBefore w:val="0"/>
              <w:widowControl/>
              <w:suppressLineNumbers w:val="0"/>
              <w:wordWrap/>
              <w:overflowPunct/>
              <w:topLinePunct w:val="0"/>
              <w:bidi w:val="0"/>
              <w:spacing w:line="24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w:t>
            </w:r>
          </w:p>
        </w:tc>
        <w:tc>
          <w:tcPr>
            <w:tcW w:w="792" w:type="dxa"/>
            <w:tcBorders>
              <w:tl2br w:val="nil"/>
              <w:tr2bl w:val="nil"/>
            </w:tcBorders>
            <w:shd w:val="clear" w:color="auto" w:fill="auto"/>
            <w:noWrap/>
            <w:vAlign w:val="center"/>
          </w:tcPr>
          <w:p w14:paraId="70AE536E">
            <w:pPr>
              <w:keepNext w:val="0"/>
              <w:keepLines w:val="0"/>
              <w:pageBreakBefore w:val="0"/>
              <w:widowControl/>
              <w:suppressLineNumbers w:val="0"/>
              <w:wordWrap/>
              <w:overflowPunct/>
              <w:topLinePunct w:val="0"/>
              <w:bidi w:val="0"/>
              <w:spacing w:line="24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o</w:t>
            </w:r>
          </w:p>
        </w:tc>
      </w:tr>
      <w:tr w14:paraId="00DA6D13">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36" w:hRule="atLeast"/>
        </w:trPr>
        <w:tc>
          <w:tcPr>
            <w:tcW w:w="9816" w:type="dxa"/>
            <w:gridSpan w:val="6"/>
            <w:tcBorders>
              <w:tl2br w:val="nil"/>
              <w:tr2bl w:val="nil"/>
            </w:tcBorders>
            <w:shd w:val="clear" w:color="auto" w:fill="auto"/>
            <w:noWrap/>
            <w:vAlign w:val="center"/>
          </w:tcPr>
          <w:p w14:paraId="2EDDFA27">
            <w:pPr>
              <w:keepNext w:val="0"/>
              <w:keepLines w:val="0"/>
              <w:pageBreakBefore w:val="0"/>
              <w:widowControl/>
              <w:suppressLineNumbers w:val="0"/>
              <w:wordWrap/>
              <w:overflowPunct/>
              <w:topLinePunct w:val="0"/>
              <w:bidi w:val="0"/>
              <w:spacing w:line="240" w:lineRule="auto"/>
              <w:jc w:val="left"/>
              <w:textAlignment w:val="center"/>
              <w:rPr>
                <w:rFonts w:hint="eastAsia" w:ascii="宋体" w:hAnsi="宋体" w:eastAsia="宋体" w:cs="宋体"/>
                <w:i w:val="0"/>
                <w:iCs w:val="0"/>
                <w:snapToGrid w:val="0"/>
                <w:color w:val="000000"/>
                <w:kern w:val="0"/>
                <w:sz w:val="18"/>
                <w:szCs w:val="18"/>
                <w:u w:val="none"/>
                <w:lang w:val="en-US" w:eastAsia="zh-CN" w:bidi="ar"/>
              </w:rPr>
            </w:pPr>
            <w:r>
              <w:rPr>
                <w:rFonts w:hint="eastAsia" w:ascii="黑体" w:hAnsi="黑体" w:eastAsia="黑体" w:cs="黑体"/>
                <w:i w:val="0"/>
                <w:iCs w:val="0"/>
                <w:snapToGrid w:val="0"/>
                <w:color w:val="000000"/>
                <w:kern w:val="0"/>
                <w:sz w:val="18"/>
                <w:szCs w:val="18"/>
                <w:u w:val="none"/>
                <w:lang w:val="en-US" w:eastAsia="zh-CN" w:bidi="ar"/>
              </w:rPr>
              <w:t>注:</w:t>
            </w:r>
            <w:r>
              <w:rPr>
                <w:rFonts w:hint="eastAsia" w:ascii="宋体" w:hAnsi="宋体" w:eastAsia="宋体" w:cs="宋体"/>
                <w:i w:val="0"/>
                <w:iCs w:val="0"/>
                <w:snapToGrid w:val="0"/>
                <w:color w:val="000000"/>
                <w:kern w:val="0"/>
                <w:sz w:val="18"/>
                <w:szCs w:val="18"/>
                <w:u w:val="none"/>
                <w:lang w:val="en-US" w:eastAsia="zh-CN" w:bidi="ar"/>
              </w:rPr>
              <w:t>“o”表示宜设</w:t>
            </w:r>
            <w:r>
              <w:rPr>
                <w:rFonts w:hint="eastAsia" w:ascii="宋体" w:hAnsi="宋体" w:cs="宋体"/>
                <w:i w:val="0"/>
                <w:iCs w:val="0"/>
                <w:snapToGrid w:val="0"/>
                <w:color w:val="000000"/>
                <w:kern w:val="0"/>
                <w:sz w:val="18"/>
                <w:szCs w:val="18"/>
                <w:u w:val="none"/>
                <w:lang w:val="en-US" w:eastAsia="zh-CN" w:bidi="ar"/>
              </w:rPr>
              <w:t>；</w:t>
            </w:r>
            <w:r>
              <w:rPr>
                <w:rFonts w:hint="eastAsia" w:ascii="宋体" w:hAnsi="宋体" w:eastAsia="宋体" w:cs="宋体"/>
                <w:i w:val="0"/>
                <w:iCs w:val="0"/>
                <w:snapToGrid w:val="0"/>
                <w:color w:val="000000"/>
                <w:kern w:val="0"/>
                <w:sz w:val="18"/>
                <w:szCs w:val="18"/>
                <w:u w:val="none"/>
                <w:lang w:val="en-US" w:eastAsia="zh-CN" w:bidi="ar"/>
              </w:rPr>
              <w:t>“-”表示不需要设置。</w:t>
            </w:r>
          </w:p>
        </w:tc>
      </w:tr>
    </w:tbl>
    <w:p w14:paraId="3D596178">
      <w:pPr>
        <w:pStyle w:val="26"/>
        <w:keepNext w:val="0"/>
        <w:keepLines w:val="0"/>
        <w:pageBreakBefore w:val="0"/>
        <w:widowControl/>
        <w:wordWrap/>
        <w:overflowPunct/>
        <w:topLinePunct w:val="0"/>
        <w:bidi w:val="0"/>
        <w:spacing w:line="240" w:lineRule="auto"/>
        <w:ind w:firstLine="420"/>
        <w:rPr>
          <w:rFonts w:hint="eastAsia"/>
          <w:sz w:val="22"/>
          <w:szCs w:val="22"/>
          <w:lang w:val="en-US" w:eastAsia="zh-CN"/>
        </w:rPr>
      </w:pPr>
    </w:p>
    <w:p w14:paraId="36E451ED">
      <w:pPr>
        <w:pStyle w:val="63"/>
        <w:bidi w:val="0"/>
        <w:rPr>
          <w:rFonts w:hint="eastAsia"/>
          <w:lang w:val="en-US" w:eastAsia="zh-CN"/>
        </w:rPr>
      </w:pPr>
      <w:r>
        <w:rPr>
          <w:rFonts w:hint="eastAsia" w:ascii="宋体" w:hAnsi="宋体" w:eastAsia="宋体" w:cs="宋体"/>
          <w:lang w:val="en-US" w:eastAsia="zh-CN"/>
        </w:rPr>
        <w:t>____</w:t>
      </w:r>
      <w:r>
        <w:rPr>
          <w:rFonts w:hint="eastAsia" w:ascii="宋体" w:hAnsi="宋体" w:eastAsia="宋体" w:cs="宋体"/>
          <w:b w:val="0"/>
          <w:bCs w:val="0"/>
          <w:lang w:val="en-US" w:eastAsia="zh-CN"/>
        </w:rPr>
        <w:t>_</w:t>
      </w:r>
      <w:r>
        <w:rPr>
          <w:rFonts w:hint="eastAsia" w:ascii="宋体" w:hAnsi="宋体" w:eastAsia="宋体" w:cs="宋体"/>
          <w:lang w:val="en-US" w:eastAsia="zh-CN"/>
        </w:rPr>
        <w:t>___________________________</w:t>
      </w:r>
    </w:p>
    <w:sectPr>
      <w:footerReference r:id="rId12" w:type="default"/>
      <w:footerReference r:id="rId13" w:type="even"/>
      <w:pgSz w:w="11906" w:h="16838"/>
      <w:pgMar w:top="1417" w:right="1134" w:bottom="1417" w:left="1134" w:header="567" w:footer="1134" w:gutter="0"/>
      <w:pgBorders>
        <w:top w:val="none" w:sz="0" w:space="0"/>
        <w:left w:val="none" w:sz="0" w:space="0"/>
        <w:bottom w:val="none" w:sz="0" w:space="0"/>
        <w:right w:val="none" w:sz="0" w:space="0"/>
      </w:pgBorders>
      <w:pgNumType w:fmt="decimal" w:start="1"/>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楷体_GB2312">
    <w:altName w:val="楷体"/>
    <w:panose1 w:val="020B0604020202020204"/>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Verdana">
    <w:panose1 w:val="020B0604030504040204"/>
    <w:charset w:val="00"/>
    <w:family w:val="swiss"/>
    <w:pitch w:val="default"/>
    <w:sig w:usb0="A00006FF" w:usb1="4000205B" w:usb2="00000010" w:usb3="00000000" w:csb0="2000019F"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 w:name="方正小标宋简体">
    <w:altName w:val="方正舒体"/>
    <w:panose1 w:val="020B0604020202020204"/>
    <w:charset w:val="86"/>
    <w:family w:val="script"/>
    <w:pitch w:val="default"/>
    <w:sig w:usb0="00000000" w:usb1="00000000" w:usb2="00000012" w:usb3="00000000" w:csb0="00040001" w:csb1="00000000"/>
  </w:font>
  <w:font w:name="方正舒体">
    <w:panose1 w:val="02010601030101010101"/>
    <w:charset w:val="86"/>
    <w:family w:val="auto"/>
    <w:pitch w:val="default"/>
    <w:sig w:usb0="00000003"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B57B63">
    <w:pPr>
      <w:pStyle w:val="9"/>
      <w:spacing w:line="14" w:lineRule="auto"/>
      <w:rPr>
        <w:sz w:val="20"/>
      </w:rPr>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67005" cy="15367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67005" cy="153670"/>
                      </a:xfrm>
                      <a:prstGeom prst="rect">
                        <a:avLst/>
                      </a:prstGeom>
                      <a:noFill/>
                      <a:ln>
                        <a:noFill/>
                      </a:ln>
                    </wps:spPr>
                    <wps:txbx>
                      <w:txbxContent>
                        <w:p w14:paraId="15B87C81">
                          <w:pPr>
                            <w:spacing w:before="14"/>
                            <w:ind w:left="40"/>
                            <w:jc w:val="center"/>
                            <w:rPr>
                              <w:rFonts w:ascii="宋体" w:hAnsi="宋体" w:cs="宋体"/>
                              <w:sz w:val="18"/>
                              <w:szCs w:val="18"/>
                            </w:rPr>
                          </w:pPr>
                          <w:r>
                            <w:rPr>
                              <w:rFonts w:hint="eastAsia" w:ascii="宋体" w:hAnsi="宋体" w:cs="宋体"/>
                              <w:sz w:val="18"/>
                              <w:szCs w:val="18"/>
                            </w:rPr>
                            <w:fldChar w:fldCharType="begin"/>
                          </w:r>
                          <w:r>
                            <w:rPr>
                              <w:rFonts w:hint="eastAsia" w:ascii="宋体" w:hAnsi="宋体" w:cs="宋体"/>
                              <w:sz w:val="18"/>
                              <w:szCs w:val="18"/>
                            </w:rPr>
                            <w:instrText xml:space="preserve"> PAGE </w:instrText>
                          </w:r>
                          <w:r>
                            <w:rPr>
                              <w:rFonts w:hint="eastAsia" w:ascii="宋体" w:hAnsi="宋体" w:cs="宋体"/>
                              <w:sz w:val="18"/>
                              <w:szCs w:val="18"/>
                            </w:rPr>
                            <w:fldChar w:fldCharType="separate"/>
                          </w:r>
                          <w:r>
                            <w:rPr>
                              <w:rFonts w:hint="eastAsia" w:ascii="宋体" w:hAnsi="宋体" w:cs="宋体"/>
                              <w:sz w:val="18"/>
                              <w:szCs w:val="18"/>
                            </w:rPr>
                            <w:t>10</w:t>
                          </w:r>
                          <w:r>
                            <w:rPr>
                              <w:rFonts w:hint="eastAsia" w:ascii="宋体" w:hAnsi="宋体" w:cs="宋体"/>
                              <w:sz w:val="18"/>
                              <w:szCs w:val="18"/>
                            </w:rPr>
                            <w:fldChar w:fldCharType="end"/>
                          </w:r>
                        </w:p>
                      </w:txbxContent>
                    </wps:txbx>
                    <wps:bodyPr lIns="0" tIns="0" rIns="0" bIns="0" upright="1"/>
                  </wps:wsp>
                </a:graphicData>
              </a:graphic>
            </wp:anchor>
          </w:drawing>
        </mc:Choice>
        <mc:Fallback>
          <w:pict>
            <v:shape id="_x0000_s1026" o:spid="_x0000_s1026" o:spt="202" type="#_x0000_t202" style="position:absolute;left:0pt;margin-top:0pt;height:12.1pt;width:13.15pt;mso-position-horizontal:outside;mso-position-horizontal-relative:margin;z-index:251659264;mso-width-relative:page;mso-height-relative:page;" filled="f" stroked="f" coordsize="21600,21600" o:gfxdata="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">
              <v:fill on="f" focussize="0,0"/>
              <v:stroke on="f"/>
              <v:imagedata o:title=""/>
              <o:lock v:ext="edit" aspectratio="f"/>
              <v:textbox inset="0mm,0mm,0mm,0mm">
                <w:txbxContent>
                  <w:p w14:paraId="15B87C81">
                    <w:pPr>
                      <w:spacing w:before="14"/>
                      <w:ind w:left="40"/>
                      <w:jc w:val="center"/>
                      <w:rPr>
                        <w:rFonts w:ascii="宋体" w:hAnsi="宋体" w:cs="宋体"/>
                        <w:sz w:val="18"/>
                        <w:szCs w:val="18"/>
                      </w:rPr>
                    </w:pPr>
                    <w:r>
                      <w:rPr>
                        <w:rFonts w:hint="eastAsia" w:ascii="宋体" w:hAnsi="宋体" w:cs="宋体"/>
                        <w:sz w:val="18"/>
                        <w:szCs w:val="18"/>
                      </w:rPr>
                      <w:fldChar w:fldCharType="begin"/>
                    </w:r>
                    <w:r>
                      <w:rPr>
                        <w:rFonts w:hint="eastAsia" w:ascii="宋体" w:hAnsi="宋体" w:cs="宋体"/>
                        <w:sz w:val="18"/>
                        <w:szCs w:val="18"/>
                      </w:rPr>
                      <w:instrText xml:space="preserve"> PAGE </w:instrText>
                    </w:r>
                    <w:r>
                      <w:rPr>
                        <w:rFonts w:hint="eastAsia" w:ascii="宋体" w:hAnsi="宋体" w:cs="宋体"/>
                        <w:sz w:val="18"/>
                        <w:szCs w:val="18"/>
                      </w:rPr>
                      <w:fldChar w:fldCharType="separate"/>
                    </w:r>
                    <w:r>
                      <w:rPr>
                        <w:rFonts w:hint="eastAsia" w:ascii="宋体" w:hAnsi="宋体" w:cs="宋体"/>
                        <w:sz w:val="18"/>
                        <w:szCs w:val="18"/>
                      </w:rPr>
                      <w:t>10</w:t>
                    </w:r>
                    <w:r>
                      <w:rPr>
                        <w:rFonts w:hint="eastAsia" w:ascii="宋体" w:hAnsi="宋体" w:cs="宋体"/>
                        <w:sz w:val="18"/>
                        <w:szCs w:val="1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7E5D1C">
    <w:pPr>
      <w:pStyle w:val="13"/>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783686">
    <w:pPr>
      <w:pStyle w:val="9"/>
      <w:spacing w:line="14" w:lineRule="auto"/>
      <w:rPr>
        <w:sz w:val="20"/>
      </w:rPr>
    </w:pPr>
    <w:r>
      <w:rPr>
        <w:sz w:val="20"/>
      </w:rPr>
      <mc:AlternateContent>
        <mc:Choice Requires="wps">
          <w:drawing>
            <wp:anchor distT="0" distB="0" distL="114300" distR="114300" simplePos="0" relativeHeight="251667456" behindDoc="0" locked="0" layoutInCell="1" allowOverlap="1">
              <wp:simplePos x="0" y="0"/>
              <wp:positionH relativeFrom="margin">
                <wp:align>right</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3302527">
                          <w:pPr>
                            <w:pStyle w:val="1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03302527">
                    <w:pPr>
                      <w:pStyle w:val="13"/>
                    </w:pPr>
                    <w:r>
                      <w:fldChar w:fldCharType="begin"/>
                    </w:r>
                    <w:r>
                      <w:instrText xml:space="preserve"> PAGE  \* MERGEFORMAT </w:instrText>
                    </w:r>
                    <w:r>
                      <w:fldChar w:fldCharType="separate"/>
                    </w:r>
                    <w:r>
                      <w:t>1</w:t>
                    </w:r>
                    <w:r>
                      <w:fldChar w:fldCharType="end"/>
                    </w:r>
                  </w:p>
                </w:txbxContent>
              </v:textbox>
            </v:shape>
          </w:pict>
        </mc:Fallback>
      </mc:AlternateContent>
    </w:r>
  </w:p>
  <w:p w14:paraId="7C3B3EEB">
    <w:pPr>
      <w:pStyle w:val="9"/>
      <w:spacing w:line="14" w:lineRule="auto"/>
      <w:rPr>
        <w:sz w:val="20"/>
      </w:rPr>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67005" cy="15367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67005" cy="153670"/>
                      </a:xfrm>
                      <a:prstGeom prst="rect">
                        <a:avLst/>
                      </a:prstGeom>
                      <a:noFill/>
                      <a:ln>
                        <a:noFill/>
                      </a:ln>
                    </wps:spPr>
                    <wps:txbx>
                      <w:txbxContent>
                        <w:p w14:paraId="1B3D5035">
                          <w:pPr>
                            <w:rPr>
                              <w:rFonts w:hint="eastAsia" w:ascii="宋体" w:hAnsi="宋体" w:cs="宋体"/>
                              <w:sz w:val="18"/>
                              <w:szCs w:val="18"/>
                            </w:rPr>
                          </w:pPr>
                        </w:p>
                      </w:txbxContent>
                    </wps:txbx>
                    <wps:bodyPr lIns="0" tIns="0" rIns="0" bIns="0" upright="1"/>
                  </wps:wsp>
                </a:graphicData>
              </a:graphic>
            </wp:anchor>
          </w:drawing>
        </mc:Choice>
        <mc:Fallback>
          <w:pict>
            <v:shape id="_x0000_s1026" o:spid="_x0000_s1026" o:spt="202" type="#_x0000_t202" style="position:absolute;left:0pt;margin-top:0pt;height:12.1pt;width:13.15pt;mso-position-horizontal:outside;mso-position-horizontal-relative:margin;z-index:251660288;mso-width-relative:page;mso-height-relative:page;" filled="f" stroked="f" coordsize="21600,21600" o:gfxdata="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">
              <v:fill on="f" focussize="0,0"/>
              <v:stroke on="f"/>
              <v:imagedata o:title=""/>
              <o:lock v:ext="edit" aspectratio="f"/>
              <v:textbox inset="0mm,0mm,0mm,0mm">
                <w:txbxContent>
                  <w:p w14:paraId="1B3D5035">
                    <w:pPr>
                      <w:rPr>
                        <w:rFonts w:hint="eastAsia" w:ascii="宋体" w:hAnsi="宋体" w:cs="宋体"/>
                        <w:sz w:val="18"/>
                        <w:szCs w:val="18"/>
                      </w:rPr>
                    </w:pP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1AC747">
    <w:pPr>
      <w:pStyle w:val="13"/>
      <w:tabs>
        <w:tab w:val="center" w:pos="4961"/>
        <w:tab w:val="clear" w:pos="4153"/>
      </w:tabs>
    </w:pPr>
    <w:r>
      <w:rPr>
        <w:sz w:val="18"/>
      </w:rPr>
      <mc:AlternateContent>
        <mc:Choice Requires="wps">
          <w:drawing>
            <wp:anchor distT="0" distB="0" distL="114300" distR="114300" simplePos="0" relativeHeight="251668480" behindDoc="0" locked="0" layoutInCell="1" allowOverlap="1">
              <wp:simplePos x="0" y="0"/>
              <wp:positionH relativeFrom="margin">
                <wp:align>right</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43E08D4">
                          <w:pPr>
                            <w:pStyle w:val="13"/>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5WZn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lZmfjICAABjBAAADgAAAAAAAAABACAAAAAfAQAAZHJzL2Uyb0RvYy54bWxQSwUG&#10;AAAAAAYABgBZAQAAwwUAAAAA&#10;">
              <v:fill on="f" focussize="0,0"/>
              <v:stroke on="f" weight="0.5pt"/>
              <v:imagedata o:title=""/>
              <o:lock v:ext="edit" aspectratio="f"/>
              <v:textbox inset="0mm,0mm,0mm,0mm" style="mso-fit-shape-to-text:t;">
                <w:txbxContent>
                  <w:p w14:paraId="043E08D4">
                    <w:pPr>
                      <w:pStyle w:val="13"/>
                    </w:pPr>
                    <w:r>
                      <w:fldChar w:fldCharType="begin"/>
                    </w:r>
                    <w:r>
                      <w:instrText xml:space="preserve"> PAGE  \* MERGEFORMAT </w:instrText>
                    </w:r>
                    <w:r>
                      <w:fldChar w:fldCharType="separate"/>
                    </w:r>
                    <w:r>
                      <w:t>2</w:t>
                    </w:r>
                    <w:r>
                      <w:fldChar w:fldCharType="end"/>
                    </w:r>
                  </w:p>
                </w:txbxContent>
              </v:textbox>
            </v:shape>
          </w:pict>
        </mc:Fallback>
      </mc:AlternateContent>
    </w:r>
    <w:r>
      <mc:AlternateContent>
        <mc:Choice Requires="wps">
          <w:drawing>
            <wp:anchor distT="0" distB="0" distL="114300" distR="114300" simplePos="0" relativeHeight="251661312" behindDoc="0" locked="0" layoutInCell="1" allowOverlap="1">
              <wp:simplePos x="0" y="0"/>
              <wp:positionH relativeFrom="margin">
                <wp:align>right</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1D65FEE">
                          <w:pPr>
                            <w:pStyle w:val="13"/>
                          </w:pPr>
                          <w:r>
                            <w:rPr>
                              <w:rFonts w:hint="eastAsia"/>
                            </w:rPr>
                            <w:t>Ⅲ</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01D65FEE">
                    <w:pPr>
                      <w:pStyle w:val="13"/>
                    </w:pPr>
                    <w:r>
                      <w:rPr>
                        <w:rFonts w:hint="eastAsia"/>
                      </w:rPr>
                      <w:t>Ⅲ</w:t>
                    </w:r>
                  </w:p>
                </w:txbxContent>
              </v:textbox>
            </v:shape>
          </w:pict>
        </mc:Fallback>
      </mc:AlternateContent>
    </w:r>
    <w:r>
      <w:rPr>
        <w:rFonts w:hint="eastAsia"/>
      </w:rPr>
      <w:tab/>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93C69C">
    <w:pPr>
      <w:pStyle w:val="13"/>
      <w:jc w:val="center"/>
    </w:pPr>
    <w:r>
      <w:rPr>
        <w:sz w:val="22"/>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130347C">
                          <w:pPr>
                            <w:pStyle w:val="1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cMibgsAgAAV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FwyJuCwCAABVBAAADgAAAAAAAAABACAAAAAfAQAAZHJzL2Uyb0RvYy54bWxQSwUGAAAAAAYA&#10;BgBZAQAAvQUAAAAA&#10;">
              <v:fill on="f" focussize="0,0"/>
              <v:stroke on="f" weight="0.5pt"/>
              <v:imagedata o:title=""/>
              <o:lock v:ext="edit" aspectratio="f"/>
              <v:textbox inset="0mm,0mm,0mm,0mm" style="mso-fit-shape-to-text:t;">
                <w:txbxContent>
                  <w:p w14:paraId="4130347C">
                    <w:pPr>
                      <w:pStyle w:val="13"/>
                    </w:pPr>
                    <w:r>
                      <w:fldChar w:fldCharType="begin"/>
                    </w:r>
                    <w:r>
                      <w:instrText xml:space="preserve"> PAGE  \* MERGEFORMAT </w:instrText>
                    </w:r>
                    <w:r>
                      <w:fldChar w:fldCharType="separate"/>
                    </w:r>
                    <w:r>
                      <w:t>1</w:t>
                    </w:r>
                    <w:r>
                      <w:fldChar w:fldCharType="end"/>
                    </w:r>
                  </w:p>
                </w:txbxContent>
              </v:textbox>
            </v:shape>
          </w:pict>
        </mc:Fallback>
      </mc:AlternateContent>
    </w:r>
    <w:r>
      <w:rPr>
        <w:rFonts w:hint="eastAsia" w:ascii="宋体" w:hAnsi="宋体" w:cs="宋体"/>
        <w:sz w:val="22"/>
        <w:szCs w:val="22"/>
      </w:rPr>
      <w:t>辽宁省工业和信息化厅 </w:t>
    </w:r>
    <w:r>
      <w:rPr>
        <w:rFonts w:hint="eastAsia" w:ascii="宋体" w:hAnsi="宋体" w:cs="宋体"/>
        <w:b/>
        <w:bCs/>
        <w:sz w:val="22"/>
        <w:szCs w:val="22"/>
      </w:rPr>
      <w:t>发布</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513B72">
    <w:pPr>
      <w:pStyle w:val="9"/>
      <w:spacing w:line="14" w:lineRule="auto"/>
      <w:rPr>
        <w:sz w:val="20"/>
      </w:rPr>
    </w:pPr>
    <w:r>
      <mc:AlternateContent>
        <mc:Choice Requires="wps">
          <w:drawing>
            <wp:anchor distT="0" distB="0" distL="114300" distR="114300" simplePos="0" relativeHeight="251665408" behindDoc="0" locked="0" layoutInCell="1" allowOverlap="1">
              <wp:simplePos x="0" y="0"/>
              <wp:positionH relativeFrom="margin">
                <wp:align>outside</wp:align>
              </wp:positionH>
              <wp:positionV relativeFrom="paragraph">
                <wp:posOffset>0</wp:posOffset>
              </wp:positionV>
              <wp:extent cx="167005" cy="15367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67005" cy="153670"/>
                      </a:xfrm>
                      <a:prstGeom prst="rect">
                        <a:avLst/>
                      </a:prstGeom>
                      <a:noFill/>
                      <a:ln>
                        <a:noFill/>
                      </a:ln>
                    </wps:spPr>
                    <wps:txbx>
                      <w:txbxContent>
                        <w:p w14:paraId="1E1F753D">
                          <w:pPr>
                            <w:spacing w:before="14"/>
                            <w:ind w:left="40"/>
                            <w:jc w:val="center"/>
                            <w:rPr>
                              <w:rFonts w:ascii="宋体" w:hAnsi="宋体" w:cs="宋体"/>
                              <w:sz w:val="18"/>
                              <w:szCs w:val="18"/>
                            </w:rPr>
                          </w:pPr>
                          <w:r>
                            <w:rPr>
                              <w:rFonts w:ascii="宋体" w:hAnsi="宋体" w:cs="宋体"/>
                              <w:sz w:val="18"/>
                              <w:szCs w:val="18"/>
                            </w:rPr>
                            <w:fldChar w:fldCharType="begin"/>
                          </w:r>
                          <w:r>
                            <w:rPr>
                              <w:rFonts w:ascii="宋体" w:hAnsi="宋体" w:cs="宋体"/>
                              <w:sz w:val="18"/>
                              <w:szCs w:val="18"/>
                            </w:rPr>
                            <w:instrText xml:space="preserve"> PAGE  \* MERGEFORMAT </w:instrText>
                          </w:r>
                          <w:r>
                            <w:rPr>
                              <w:rFonts w:ascii="宋体" w:hAnsi="宋体" w:cs="宋体"/>
                              <w:sz w:val="18"/>
                              <w:szCs w:val="18"/>
                            </w:rPr>
                            <w:fldChar w:fldCharType="separate"/>
                          </w:r>
                          <w:r>
                            <w:rPr>
                              <w:rFonts w:ascii="宋体" w:hAnsi="宋体" w:cs="宋体"/>
                              <w:sz w:val="18"/>
                              <w:szCs w:val="18"/>
                            </w:rPr>
                            <w:t>1</w:t>
                          </w:r>
                          <w:r>
                            <w:rPr>
                              <w:rFonts w:ascii="宋体" w:hAnsi="宋体" w:cs="宋体"/>
                              <w:sz w:val="18"/>
                              <w:szCs w:val="18"/>
                            </w:rPr>
                            <w:fldChar w:fldCharType="end"/>
                          </w:r>
                        </w:p>
                      </w:txbxContent>
                    </wps:txbx>
                    <wps:bodyPr lIns="0" tIns="0" rIns="0" bIns="0" upright="1"/>
                  </wps:wsp>
                </a:graphicData>
              </a:graphic>
            </wp:anchor>
          </w:drawing>
        </mc:Choice>
        <mc:Fallback>
          <w:pict>
            <v:shape id="_x0000_s1026" o:spid="_x0000_s1026" o:spt="202" type="#_x0000_t202" style="position:absolute;left:0pt;margin-top:0pt;height:12.1pt;width:13.15pt;mso-position-horizontal:outside;mso-position-horizontal-relative:margin;z-index:251665408;mso-width-relative:page;mso-height-relative:page;" filled="f" stroked="f" coordsize="21600,21600" o:gfxdata="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">
              <v:fill on="f" focussize="0,0"/>
              <v:stroke on="f"/>
              <v:imagedata o:title=""/>
              <o:lock v:ext="edit" aspectratio="f"/>
              <v:textbox inset="0mm,0mm,0mm,0mm">
                <w:txbxContent>
                  <w:p w14:paraId="1E1F753D">
                    <w:pPr>
                      <w:spacing w:before="14"/>
                      <w:ind w:left="40"/>
                      <w:jc w:val="center"/>
                      <w:rPr>
                        <w:rFonts w:ascii="宋体" w:hAnsi="宋体" w:cs="宋体"/>
                        <w:sz w:val="18"/>
                        <w:szCs w:val="18"/>
                      </w:rPr>
                    </w:pPr>
                    <w:r>
                      <w:rPr>
                        <w:rFonts w:ascii="宋体" w:hAnsi="宋体" w:cs="宋体"/>
                        <w:sz w:val="18"/>
                        <w:szCs w:val="18"/>
                      </w:rPr>
                      <w:fldChar w:fldCharType="begin"/>
                    </w:r>
                    <w:r>
                      <w:rPr>
                        <w:rFonts w:ascii="宋体" w:hAnsi="宋体" w:cs="宋体"/>
                        <w:sz w:val="18"/>
                        <w:szCs w:val="18"/>
                      </w:rPr>
                      <w:instrText xml:space="preserve"> PAGE  \* MERGEFORMAT </w:instrText>
                    </w:r>
                    <w:r>
                      <w:rPr>
                        <w:rFonts w:ascii="宋体" w:hAnsi="宋体" w:cs="宋体"/>
                        <w:sz w:val="18"/>
                        <w:szCs w:val="18"/>
                      </w:rPr>
                      <w:fldChar w:fldCharType="separate"/>
                    </w:r>
                    <w:r>
                      <w:rPr>
                        <w:rFonts w:ascii="宋体" w:hAnsi="宋体" w:cs="宋体"/>
                        <w:sz w:val="18"/>
                        <w:szCs w:val="18"/>
                      </w:rPr>
                      <w:t>1</w:t>
                    </w:r>
                    <w:r>
                      <w:rPr>
                        <w:rFonts w:ascii="宋体" w:hAnsi="宋体" w:cs="宋体"/>
                        <w:sz w:val="18"/>
                        <w:szCs w:val="18"/>
                      </w:rP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2BD0D6">
    <w:pPr>
      <w:pStyle w:val="13"/>
      <w:tabs>
        <w:tab w:val="center" w:pos="4961"/>
        <w:tab w:val="clear" w:pos="4153"/>
      </w:tabs>
    </w:pPr>
    <w:r>
      <w:rPr>
        <w:sz w:val="18"/>
      </w:rPr>
      <mc:AlternateContent>
        <mc:Choice Requires="wps">
          <w:drawing>
            <wp:anchor distT="0" distB="0" distL="114300" distR="114300" simplePos="0" relativeHeight="251666432" behindDoc="0" locked="0" layoutInCell="1" allowOverlap="1">
              <wp:simplePos x="0" y="0"/>
              <wp:positionH relativeFrom="margin">
                <wp:align>outside</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0932611">
                          <w:pPr>
                            <w:pStyle w:val="13"/>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3z1oQ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989aEMQIAAGMEAAAOAAAAAAAAAAEAIAAAAB8BAABkcnMvZTJvRG9jLnhtbFBLBQYA&#10;AAAABgAGAFkBAADCBQAAAAA=&#10;">
              <v:fill on="f" focussize="0,0"/>
              <v:stroke on="f" weight="0.5pt"/>
              <v:imagedata o:title=""/>
              <o:lock v:ext="edit" aspectratio="f"/>
              <v:textbox inset="0mm,0mm,0mm,0mm" style="mso-fit-shape-to-text:t;">
                <w:txbxContent>
                  <w:p w14:paraId="60932611">
                    <w:pPr>
                      <w:pStyle w:val="13"/>
                    </w:pPr>
                    <w:r>
                      <w:fldChar w:fldCharType="begin"/>
                    </w:r>
                    <w:r>
                      <w:instrText xml:space="preserve"> PAGE  \* MERGEFORMAT </w:instrText>
                    </w:r>
                    <w:r>
                      <w:fldChar w:fldCharType="separate"/>
                    </w:r>
                    <w:r>
                      <w:t>2</w:t>
                    </w:r>
                    <w:r>
                      <w:fldChar w:fldCharType="end"/>
                    </w:r>
                  </w:p>
                </w:txbxContent>
              </v:textbox>
            </v:shape>
          </w:pict>
        </mc:Fallback>
      </mc:AlternateContent>
    </w:r>
    <w:r>
      <w:rPr>
        <w:rFonts w:hint="eastAsia"/>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FCA83F">
    <w:pPr>
      <w:pBdr>
        <w:bottom w:val="none" w:color="auto" w:sz="0" w:space="1"/>
      </w:pBdr>
      <w:ind w:firstLine="7350" w:firstLineChars="3500"/>
      <w:rPr>
        <w:rFonts w:hint="eastAsia" w:ascii="黑体" w:hAnsi="黑体" w:eastAsia="黑体" w:cs="黑体"/>
      </w:rPr>
    </w:pPr>
    <w:r>
      <w:rPr>
        <w:rFonts w:hint="eastAsia" w:ascii="黑体" w:hAnsi="黑体" w:eastAsia="黑体" w:cs="黑体"/>
      </w:rPr>
      <w:t>DB21/T XXXX—XXXX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E47873">
    <w:pPr>
      <w:pBdr>
        <w:bottom w:val="none" w:color="auto" w:sz="0" w:space="1"/>
      </w:pBdr>
      <w:rPr>
        <w:rFonts w:hint="eastAsia" w:ascii="黑体" w:hAnsi="黑体" w:eastAsia="黑体" w:cs="黑体"/>
      </w:rPr>
    </w:pPr>
    <w:r>
      <w:rPr>
        <w:rFonts w:hint="eastAsia" w:ascii="黑体" w:hAnsi="黑体" w:eastAsia="黑体" w:cs="黑体"/>
      </w:rPr>
      <w:t xml:space="preserve">DB21/T XXXX—XXXX </w:t>
    </w:r>
  </w:p>
  <w:p w14:paraId="0DC366A2">
    <w:pPr>
      <w:pStyle w:val="14"/>
      <w:pBdr>
        <w:bottom w:val="none" w:color="auto" w:sz="0" w:space="1"/>
      </w:pBdr>
      <w:jc w:val="both"/>
      <w:rPr>
        <w:rFonts w:hint="eastAsia" w:ascii="黑体" w:hAnsi="黑体" w:eastAsia="黑体" w:cs="黑体"/>
        <w:sz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AF895AD"/>
    <w:multiLevelType w:val="multilevel"/>
    <w:tmpl w:val="8AF895AD"/>
    <w:lvl w:ilvl="0" w:tentative="0">
      <w:start w:val="4"/>
      <w:numFmt w:val="decimal"/>
      <w:suff w:val="space"/>
      <w:lvlText w:val="%1."/>
      <w:lvlJc w:val="left"/>
    </w:lvl>
    <w:lvl w:ilvl="1" w:tentative="0">
      <w:start w:val="1"/>
      <w:numFmt w:val="decimal"/>
      <w:suff w:val="space"/>
      <w:lvlText w:val="%1.%2"/>
      <w:lvlJc w:val="left"/>
      <w:pPr>
        <w:ind w:left="0" w:firstLine="0"/>
      </w:pPr>
      <w:rPr>
        <w:rFonts w:hint="default"/>
      </w:rPr>
    </w:lvl>
    <w:lvl w:ilvl="2" w:tentative="0">
      <w:start w:val="1"/>
      <w:numFmt w:val="decimal"/>
      <w:pStyle w:val="28"/>
      <w:suff w:val="space"/>
      <w:lvlText w:val="%1.%2.%3"/>
      <w:lvlJc w:val="left"/>
      <w:pPr>
        <w:ind w:left="0" w:firstLine="0"/>
      </w:pPr>
      <w:rPr>
        <w:rFonts w:hint="default"/>
      </w:rPr>
    </w:lvl>
    <w:lvl w:ilvl="3" w:tentative="0">
      <w:start w:val="1"/>
      <w:numFmt w:val="decimal"/>
      <w:suff w:val="space"/>
      <w:lvlText w:val="%1.%2.%3.%4"/>
      <w:lvlJc w:val="left"/>
      <w:pPr>
        <w:ind w:left="0" w:firstLine="0"/>
      </w:pPr>
      <w:rPr>
        <w:rFonts w:hint="default"/>
      </w:rPr>
    </w:lvl>
    <w:lvl w:ilvl="4" w:tentative="0">
      <w:start w:val="1"/>
      <w:numFmt w:val="decimal"/>
      <w:suff w:val="space"/>
      <w:lvlText w:val="%1.%2.%3.%4.%5"/>
      <w:lvlJc w:val="left"/>
      <w:pPr>
        <w:ind w:left="0" w:firstLine="0"/>
      </w:pPr>
      <w:rPr>
        <w:rFonts w:hint="default"/>
      </w:rPr>
    </w:lvl>
    <w:lvl w:ilvl="5" w:tentative="0">
      <w:start w:val="1"/>
      <w:numFmt w:val="decimal"/>
      <w:suff w:val="space"/>
      <w:lvlText w:val="%1.%2.%3.%4.%5.%6"/>
      <w:lvlJc w:val="left"/>
      <w:pPr>
        <w:ind w:left="0" w:firstLine="0"/>
      </w:pPr>
      <w:rPr>
        <w:rFonts w:hint="default"/>
      </w:rPr>
    </w:lvl>
    <w:lvl w:ilvl="6" w:tentative="0">
      <w:start w:val="1"/>
      <w:numFmt w:val="decimal"/>
      <w:suff w:val="space"/>
      <w:lvlText w:val="%1.%2.%3.%4.%5.%6.%7"/>
      <w:lvlJc w:val="left"/>
      <w:pPr>
        <w:ind w:left="0" w:firstLine="0"/>
      </w:pPr>
      <w:rPr>
        <w:rFonts w:hint="default"/>
      </w:rPr>
    </w:lvl>
    <w:lvl w:ilvl="7" w:tentative="0">
      <w:start w:val="1"/>
      <w:numFmt w:val="decimal"/>
      <w:suff w:val="space"/>
      <w:lvlText w:val="%1.%2.%3.%4.%5.%6.%7.%8"/>
      <w:lvlJc w:val="left"/>
      <w:pPr>
        <w:ind w:left="0" w:firstLine="0"/>
      </w:pPr>
      <w:rPr>
        <w:rFonts w:hint="default"/>
      </w:rPr>
    </w:lvl>
    <w:lvl w:ilvl="8" w:tentative="0">
      <w:start w:val="1"/>
      <w:numFmt w:val="decimal"/>
      <w:suff w:val="space"/>
      <w:lvlText w:val="%1.%2.%3.%4.%5.%6.%7.%8.%9"/>
      <w:lvlJc w:val="left"/>
      <w:pPr>
        <w:ind w:left="0" w:firstLine="0"/>
      </w:pPr>
      <w:rPr>
        <w:rFonts w:hint="default"/>
      </w:rPr>
    </w:lvl>
  </w:abstractNum>
  <w:abstractNum w:abstractNumId="1">
    <w:nsid w:val="8DBE7EC4"/>
    <w:multiLevelType w:val="singleLevel"/>
    <w:tmpl w:val="8DBE7EC4"/>
    <w:lvl w:ilvl="0" w:tentative="0">
      <w:start w:val="1"/>
      <w:numFmt w:val="lowerLetter"/>
      <w:pStyle w:val="41"/>
      <w:suff w:val="space"/>
      <w:lvlText w:val="%1）"/>
      <w:lvlJc w:val="left"/>
    </w:lvl>
  </w:abstractNum>
  <w:abstractNum w:abstractNumId="2">
    <w:nsid w:val="97FE1D97"/>
    <w:multiLevelType w:val="singleLevel"/>
    <w:tmpl w:val="97FE1D97"/>
    <w:lvl w:ilvl="0" w:tentative="0">
      <w:start w:val="1"/>
      <w:numFmt w:val="lowerLetter"/>
      <w:lvlText w:val="%1)"/>
      <w:lvlJc w:val="left"/>
      <w:pPr>
        <w:tabs>
          <w:tab w:val="left" w:pos="397"/>
        </w:tabs>
        <w:ind w:left="0" w:firstLine="0"/>
      </w:pPr>
      <w:rPr>
        <w:rFonts w:hint="default"/>
      </w:rPr>
    </w:lvl>
  </w:abstractNum>
  <w:abstractNum w:abstractNumId="3">
    <w:nsid w:val="9FC7194A"/>
    <w:multiLevelType w:val="singleLevel"/>
    <w:tmpl w:val="9FC7194A"/>
    <w:lvl w:ilvl="0" w:tentative="0">
      <w:start w:val="1"/>
      <w:numFmt w:val="lowerLetter"/>
      <w:lvlText w:val="%1)"/>
      <w:lvlJc w:val="left"/>
      <w:pPr>
        <w:tabs>
          <w:tab w:val="left" w:pos="397"/>
        </w:tabs>
        <w:ind w:left="0" w:firstLine="0"/>
      </w:pPr>
      <w:rPr>
        <w:rFonts w:hint="default"/>
      </w:rPr>
    </w:lvl>
  </w:abstractNum>
  <w:abstractNum w:abstractNumId="4">
    <w:nsid w:val="CEC7A38D"/>
    <w:multiLevelType w:val="singleLevel"/>
    <w:tmpl w:val="CEC7A38D"/>
    <w:lvl w:ilvl="0" w:tentative="0">
      <w:start w:val="1"/>
      <w:numFmt w:val="lowerLetter"/>
      <w:lvlText w:val="%1)"/>
      <w:lvlJc w:val="left"/>
      <w:pPr>
        <w:tabs>
          <w:tab w:val="left" w:pos="397"/>
        </w:tabs>
        <w:ind w:left="0" w:firstLine="0"/>
      </w:pPr>
      <w:rPr>
        <w:rFonts w:hint="default"/>
      </w:rPr>
    </w:lvl>
  </w:abstractNum>
  <w:abstractNum w:abstractNumId="5">
    <w:nsid w:val="DCFD91F7"/>
    <w:multiLevelType w:val="singleLevel"/>
    <w:tmpl w:val="DCFD91F7"/>
    <w:lvl w:ilvl="0" w:tentative="0">
      <w:start w:val="1"/>
      <w:numFmt w:val="lowerLetter"/>
      <w:lvlText w:val="%1)"/>
      <w:lvlJc w:val="left"/>
      <w:pPr>
        <w:tabs>
          <w:tab w:val="left" w:pos="397"/>
        </w:tabs>
        <w:ind w:left="0" w:firstLine="0"/>
      </w:pPr>
      <w:rPr>
        <w:rFonts w:hint="default"/>
      </w:rPr>
    </w:lvl>
  </w:abstractNum>
  <w:abstractNum w:abstractNumId="6">
    <w:nsid w:val="E7FE199C"/>
    <w:multiLevelType w:val="singleLevel"/>
    <w:tmpl w:val="E7FE199C"/>
    <w:lvl w:ilvl="0" w:tentative="0">
      <w:start w:val="1"/>
      <w:numFmt w:val="lowerLetter"/>
      <w:lvlText w:val="%1)"/>
      <w:lvlJc w:val="left"/>
      <w:pPr>
        <w:tabs>
          <w:tab w:val="left" w:pos="397"/>
        </w:tabs>
        <w:ind w:left="0" w:firstLine="0"/>
      </w:pPr>
      <w:rPr>
        <w:rFonts w:hint="default"/>
      </w:rPr>
    </w:lvl>
  </w:abstractNum>
  <w:abstractNum w:abstractNumId="7">
    <w:nsid w:val="EBD2A08C"/>
    <w:multiLevelType w:val="singleLevel"/>
    <w:tmpl w:val="EBD2A08C"/>
    <w:lvl w:ilvl="0" w:tentative="0">
      <w:start w:val="1"/>
      <w:numFmt w:val="lowerLetter"/>
      <w:lvlText w:val="%1)"/>
      <w:lvlJc w:val="left"/>
      <w:pPr>
        <w:tabs>
          <w:tab w:val="left" w:pos="397"/>
        </w:tabs>
        <w:ind w:left="0" w:firstLine="0"/>
      </w:pPr>
      <w:rPr>
        <w:rFonts w:hint="default"/>
      </w:rPr>
    </w:lvl>
  </w:abstractNum>
  <w:abstractNum w:abstractNumId="8">
    <w:nsid w:val="EFB26334"/>
    <w:multiLevelType w:val="singleLevel"/>
    <w:tmpl w:val="EFB26334"/>
    <w:lvl w:ilvl="0" w:tentative="0">
      <w:start w:val="1"/>
      <w:numFmt w:val="lowerLetter"/>
      <w:lvlText w:val="%1)"/>
      <w:lvlJc w:val="left"/>
      <w:pPr>
        <w:tabs>
          <w:tab w:val="left" w:pos="397"/>
        </w:tabs>
        <w:ind w:left="0" w:firstLine="0"/>
      </w:pPr>
      <w:rPr>
        <w:rFonts w:hint="default"/>
      </w:rPr>
    </w:lvl>
  </w:abstractNum>
  <w:abstractNum w:abstractNumId="9">
    <w:nsid w:val="EFBBB489"/>
    <w:multiLevelType w:val="singleLevel"/>
    <w:tmpl w:val="EFBBB489"/>
    <w:lvl w:ilvl="0" w:tentative="0">
      <w:start w:val="1"/>
      <w:numFmt w:val="lowerLetter"/>
      <w:lvlText w:val="%1)"/>
      <w:lvlJc w:val="left"/>
      <w:pPr>
        <w:tabs>
          <w:tab w:val="left" w:pos="397"/>
        </w:tabs>
        <w:ind w:left="0" w:firstLine="0"/>
      </w:pPr>
      <w:rPr>
        <w:rFonts w:hint="default"/>
      </w:rPr>
    </w:lvl>
  </w:abstractNum>
  <w:abstractNum w:abstractNumId="10">
    <w:nsid w:val="EFC565FE"/>
    <w:multiLevelType w:val="multilevel"/>
    <w:tmpl w:val="EFC565FE"/>
    <w:lvl w:ilvl="0" w:tentative="0">
      <w:start w:val="1"/>
      <w:numFmt w:val="decimal"/>
      <w:pStyle w:val="62"/>
      <w:suff w:val="nothing"/>
      <w:lvlText w:val="%1　"/>
      <w:lvlJc w:val="left"/>
      <w:pPr>
        <w:tabs>
          <w:tab w:val="left" w:pos="0"/>
        </w:tabs>
        <w:ind w:left="0" w:firstLine="0"/>
      </w:pPr>
      <w:rPr>
        <w:rFonts w:hint="default" w:ascii="黑体" w:hAnsi="Times New Roman" w:eastAsia="黑体"/>
        <w:b w:val="0"/>
        <w:i w:val="0"/>
        <w:sz w:val="21"/>
        <w:szCs w:val="21"/>
      </w:rPr>
    </w:lvl>
    <w:lvl w:ilvl="1" w:tentative="0">
      <w:start w:val="1"/>
      <w:numFmt w:val="decimal"/>
      <w:suff w:val="nothing"/>
      <w:lvlText w:val="%1.%2　"/>
      <w:lvlJc w:val="left"/>
      <w:pPr>
        <w:ind w:left="0" w:firstLine="0"/>
      </w:pPr>
      <w:rPr>
        <w:rFonts w:hint="eastAsia" w:ascii="黑体" w:hAnsi="Times New Roman" w:eastAsia="黑体" w:cs="Times New Roman"/>
        <w:b w:val="0"/>
        <w:bCs w:val="0"/>
        <w:i w:val="0"/>
        <w:iCs w:val="0"/>
        <w:caps w:val="0"/>
        <w:strike w:val="0"/>
        <w:dstrike w:val="0"/>
        <w:vanish w:val="0"/>
        <w:spacing w:val="0"/>
        <w:kern w:val="0"/>
        <w:position w:val="0"/>
        <w:sz w:val="21"/>
        <w:szCs w:val="21"/>
        <w:u w:val="none"/>
        <w:vertAlign w:val="baseline"/>
      </w:rPr>
    </w:lvl>
    <w:lvl w:ilvl="2" w:tentative="0">
      <w:start w:val="1"/>
      <w:numFmt w:val="decimal"/>
      <w:suff w:val="nothing"/>
      <w:lvlText w:val="%1.%2.%3　"/>
      <w:lvlJc w:val="left"/>
      <w:pPr>
        <w:tabs>
          <w:tab w:val="left" w:pos="0"/>
        </w:tabs>
        <w:ind w:left="0" w:firstLine="0"/>
      </w:pPr>
      <w:rPr>
        <w:rFonts w:hint="eastAsia" w:ascii="黑体" w:hAnsi="Times New Roman" w:eastAsia="黑体"/>
        <w:b w:val="0"/>
        <w:i w:val="0"/>
        <w:sz w:val="21"/>
      </w:rPr>
    </w:lvl>
    <w:lvl w:ilvl="3" w:tentative="0">
      <w:start w:val="1"/>
      <w:numFmt w:val="decimal"/>
      <w:suff w:val="nothing"/>
      <w:lvlText w:val="%1.%2.%3.%4　"/>
      <w:lvlJc w:val="left"/>
      <w:pPr>
        <w:tabs>
          <w:tab w:val="left" w:pos="0"/>
        </w:tabs>
        <w:ind w:left="0" w:firstLine="0"/>
      </w:pPr>
      <w:rPr>
        <w:rFonts w:hint="default" w:ascii="黑体" w:hAnsi="Times New Roman" w:eastAsia="黑体"/>
        <w:b w:val="0"/>
        <w:i w:val="0"/>
        <w:sz w:val="21"/>
      </w:rPr>
    </w:lvl>
    <w:lvl w:ilvl="4" w:tentative="0">
      <w:start w:val="1"/>
      <w:numFmt w:val="decimal"/>
      <w:suff w:val="nothing"/>
      <w:lvlText w:val="%1.%2.%3.%4.%5　"/>
      <w:lvlJc w:val="left"/>
      <w:pPr>
        <w:ind w:left="0" w:firstLine="0"/>
      </w:pPr>
      <w:rPr>
        <w:rFonts w:hint="default"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11">
    <w:nsid w:val="F61D2B17"/>
    <w:multiLevelType w:val="singleLevel"/>
    <w:tmpl w:val="F61D2B17"/>
    <w:lvl w:ilvl="0" w:tentative="0">
      <w:start w:val="1"/>
      <w:numFmt w:val="lowerLetter"/>
      <w:lvlText w:val="%1)"/>
      <w:lvlJc w:val="left"/>
      <w:pPr>
        <w:tabs>
          <w:tab w:val="left" w:pos="397"/>
        </w:tabs>
        <w:ind w:left="0" w:firstLine="0"/>
      </w:pPr>
      <w:rPr>
        <w:rFonts w:hint="default"/>
      </w:rPr>
    </w:lvl>
  </w:abstractNum>
  <w:abstractNum w:abstractNumId="12">
    <w:nsid w:val="F7EF534B"/>
    <w:multiLevelType w:val="singleLevel"/>
    <w:tmpl w:val="F7EF534B"/>
    <w:lvl w:ilvl="0" w:tentative="0">
      <w:start w:val="1"/>
      <w:numFmt w:val="lowerLetter"/>
      <w:lvlText w:val="%1)"/>
      <w:lvlJc w:val="left"/>
      <w:pPr>
        <w:tabs>
          <w:tab w:val="left" w:pos="397"/>
        </w:tabs>
        <w:ind w:left="0" w:firstLine="0"/>
      </w:pPr>
      <w:rPr>
        <w:rFonts w:hint="default"/>
      </w:rPr>
    </w:lvl>
  </w:abstractNum>
  <w:abstractNum w:abstractNumId="13">
    <w:nsid w:val="FD387915"/>
    <w:multiLevelType w:val="singleLevel"/>
    <w:tmpl w:val="FD387915"/>
    <w:lvl w:ilvl="0" w:tentative="0">
      <w:start w:val="1"/>
      <w:numFmt w:val="lowerLetter"/>
      <w:lvlText w:val="%1)"/>
      <w:lvlJc w:val="left"/>
      <w:pPr>
        <w:tabs>
          <w:tab w:val="left" w:pos="397"/>
        </w:tabs>
        <w:ind w:left="0" w:firstLine="0"/>
      </w:pPr>
      <w:rPr>
        <w:rFonts w:hint="default"/>
      </w:rPr>
    </w:lvl>
  </w:abstractNum>
  <w:abstractNum w:abstractNumId="14">
    <w:nsid w:val="FDFF2BB8"/>
    <w:multiLevelType w:val="singleLevel"/>
    <w:tmpl w:val="FDFF2BB8"/>
    <w:lvl w:ilvl="0" w:tentative="0">
      <w:start w:val="1"/>
      <w:numFmt w:val="lowerLetter"/>
      <w:lvlText w:val="%1)"/>
      <w:lvlJc w:val="left"/>
      <w:pPr>
        <w:tabs>
          <w:tab w:val="left" w:pos="397"/>
        </w:tabs>
        <w:ind w:left="0" w:firstLine="0"/>
      </w:pPr>
      <w:rPr>
        <w:rFonts w:hint="default"/>
      </w:rPr>
    </w:lvl>
  </w:abstractNum>
  <w:abstractNum w:abstractNumId="15">
    <w:nsid w:val="FDFF584C"/>
    <w:multiLevelType w:val="singleLevel"/>
    <w:tmpl w:val="FDFF584C"/>
    <w:lvl w:ilvl="0" w:tentative="0">
      <w:start w:val="1"/>
      <w:numFmt w:val="lowerLetter"/>
      <w:lvlText w:val="%1)"/>
      <w:lvlJc w:val="left"/>
      <w:pPr>
        <w:tabs>
          <w:tab w:val="left" w:pos="397"/>
        </w:tabs>
        <w:ind w:left="0" w:firstLine="0"/>
      </w:pPr>
      <w:rPr>
        <w:rFonts w:hint="default"/>
      </w:rPr>
    </w:lvl>
  </w:abstractNum>
  <w:abstractNum w:abstractNumId="16">
    <w:nsid w:val="FEFED38F"/>
    <w:multiLevelType w:val="singleLevel"/>
    <w:tmpl w:val="FEFED38F"/>
    <w:lvl w:ilvl="0" w:tentative="0">
      <w:start w:val="1"/>
      <w:numFmt w:val="lowerLetter"/>
      <w:lvlText w:val="%1)"/>
      <w:lvlJc w:val="left"/>
      <w:pPr>
        <w:tabs>
          <w:tab w:val="left" w:pos="397"/>
        </w:tabs>
        <w:ind w:left="0" w:firstLine="0"/>
      </w:pPr>
      <w:rPr>
        <w:rFonts w:hint="default" w:ascii="宋体" w:hAnsi="宋体" w:eastAsia="宋体" w:cs="宋体"/>
        <w:b w:val="0"/>
        <w:bCs w:val="0"/>
      </w:rPr>
    </w:lvl>
  </w:abstractNum>
  <w:abstractNum w:abstractNumId="17">
    <w:nsid w:val="FFFA8AD2"/>
    <w:multiLevelType w:val="singleLevel"/>
    <w:tmpl w:val="FFFA8AD2"/>
    <w:lvl w:ilvl="0" w:tentative="0">
      <w:start w:val="1"/>
      <w:numFmt w:val="lowerLetter"/>
      <w:lvlText w:val="%1)"/>
      <w:lvlJc w:val="left"/>
      <w:pPr>
        <w:tabs>
          <w:tab w:val="left" w:pos="397"/>
        </w:tabs>
        <w:ind w:left="0" w:firstLine="0"/>
      </w:pPr>
      <w:rPr>
        <w:rFonts w:hint="default" w:ascii="宋体" w:hAnsi="宋体" w:eastAsia="宋体" w:cs="宋体"/>
        <w:b w:val="0"/>
        <w:bCs w:val="0"/>
      </w:rPr>
    </w:lvl>
  </w:abstractNum>
  <w:abstractNum w:abstractNumId="18">
    <w:nsid w:val="FFFD8562"/>
    <w:multiLevelType w:val="singleLevel"/>
    <w:tmpl w:val="FFFD8562"/>
    <w:lvl w:ilvl="0" w:tentative="0">
      <w:start w:val="1"/>
      <w:numFmt w:val="lowerLetter"/>
      <w:lvlText w:val="%1)"/>
      <w:lvlJc w:val="left"/>
      <w:pPr>
        <w:tabs>
          <w:tab w:val="left" w:pos="397"/>
        </w:tabs>
        <w:ind w:left="0" w:firstLine="0"/>
      </w:pPr>
      <w:rPr>
        <w:rFonts w:hint="default"/>
      </w:rPr>
    </w:lvl>
  </w:abstractNum>
  <w:abstractNum w:abstractNumId="19">
    <w:nsid w:val="FFFE81E5"/>
    <w:multiLevelType w:val="singleLevel"/>
    <w:tmpl w:val="FFFE81E5"/>
    <w:lvl w:ilvl="0" w:tentative="0">
      <w:start w:val="1"/>
      <w:numFmt w:val="lowerLetter"/>
      <w:lvlText w:val="%1)"/>
      <w:lvlJc w:val="left"/>
      <w:pPr>
        <w:tabs>
          <w:tab w:val="left" w:pos="397"/>
        </w:tabs>
        <w:ind w:left="0" w:firstLine="0"/>
      </w:pPr>
      <w:rPr>
        <w:rFonts w:hint="default"/>
      </w:rPr>
    </w:lvl>
  </w:abstractNum>
  <w:abstractNum w:abstractNumId="20">
    <w:nsid w:val="17E5AABC"/>
    <w:multiLevelType w:val="singleLevel"/>
    <w:tmpl w:val="17E5AABC"/>
    <w:lvl w:ilvl="0" w:tentative="0">
      <w:start w:val="1"/>
      <w:numFmt w:val="lowerLetter"/>
      <w:lvlText w:val="%1)"/>
      <w:lvlJc w:val="left"/>
      <w:pPr>
        <w:tabs>
          <w:tab w:val="left" w:pos="397"/>
        </w:tabs>
        <w:ind w:left="0" w:firstLine="0"/>
      </w:pPr>
      <w:rPr>
        <w:rFonts w:hint="default"/>
      </w:rPr>
    </w:lvl>
  </w:abstractNum>
  <w:abstractNum w:abstractNumId="21">
    <w:nsid w:val="3F9ADDCF"/>
    <w:multiLevelType w:val="singleLevel"/>
    <w:tmpl w:val="3F9ADDCF"/>
    <w:lvl w:ilvl="0" w:tentative="0">
      <w:start w:val="1"/>
      <w:numFmt w:val="lowerLetter"/>
      <w:lvlText w:val="%1)"/>
      <w:lvlJc w:val="left"/>
      <w:pPr>
        <w:tabs>
          <w:tab w:val="left" w:pos="397"/>
        </w:tabs>
        <w:ind w:left="0" w:firstLine="0"/>
      </w:pPr>
      <w:rPr>
        <w:rFonts w:hint="default"/>
      </w:rPr>
    </w:lvl>
  </w:abstractNum>
  <w:abstractNum w:abstractNumId="22">
    <w:nsid w:val="44C50F90"/>
    <w:multiLevelType w:val="multilevel"/>
    <w:tmpl w:val="44C50F90"/>
    <w:lvl w:ilvl="0" w:tentative="0">
      <w:start w:val="1"/>
      <w:numFmt w:val="lowerLetter"/>
      <w:pStyle w:val="32"/>
      <w:lvlText w:val="%1)"/>
      <w:lvlJc w:val="left"/>
      <w:pPr>
        <w:tabs>
          <w:tab w:val="left" w:pos="851"/>
        </w:tabs>
        <w:ind w:left="851" w:hanging="426"/>
      </w:pPr>
      <w:rPr>
        <w:rFonts w:hint="eastAsia" w:ascii="宋体" w:hAnsi="Times New Roman" w:eastAsia="宋体"/>
        <w:sz w:val="21"/>
      </w:rPr>
    </w:lvl>
    <w:lvl w:ilvl="1" w:tentative="0">
      <w:start w:val="1"/>
      <w:numFmt w:val="decimal"/>
      <w:lvlText w:val="%2)"/>
      <w:lvlJc w:val="left"/>
      <w:pPr>
        <w:tabs>
          <w:tab w:val="left" w:pos="1276"/>
        </w:tabs>
        <w:ind w:left="1276" w:hanging="425"/>
      </w:pPr>
      <w:rPr>
        <w:rFonts w:hint="eastAsia" w:ascii="宋体" w:hAnsi="Times New Roman" w:eastAsia="宋体"/>
        <w:sz w:val="21"/>
      </w:rPr>
    </w:lvl>
    <w:lvl w:ilvl="2" w:tentative="0">
      <w:start w:val="1"/>
      <w:numFmt w:val="decimal"/>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23">
    <w:nsid w:val="65DA4250"/>
    <w:multiLevelType w:val="singleLevel"/>
    <w:tmpl w:val="65DA4250"/>
    <w:lvl w:ilvl="0" w:tentative="0">
      <w:start w:val="1"/>
      <w:numFmt w:val="lowerLetter"/>
      <w:lvlText w:val="%1)"/>
      <w:lvlJc w:val="left"/>
      <w:pPr>
        <w:tabs>
          <w:tab w:val="left" w:pos="397"/>
        </w:tabs>
        <w:ind w:left="0" w:firstLine="0"/>
      </w:pPr>
      <w:rPr>
        <w:rFonts w:hint="default"/>
      </w:rPr>
    </w:lvl>
  </w:abstractNum>
  <w:abstractNum w:abstractNumId="24">
    <w:nsid w:val="6CEA2025"/>
    <w:multiLevelType w:val="multilevel"/>
    <w:tmpl w:val="6CEA2025"/>
    <w:lvl w:ilvl="0" w:tentative="0">
      <w:start w:val="1"/>
      <w:numFmt w:val="none"/>
      <w:suff w:val="nothing"/>
      <w:lvlText w:val="%1"/>
      <w:lvlJc w:val="left"/>
      <w:pPr>
        <w:ind w:left="0" w:firstLine="0"/>
      </w:pPr>
      <w:rPr>
        <w:rFonts w:hint="eastAsia"/>
      </w:rPr>
    </w:lvl>
    <w:lvl w:ilvl="1" w:tentative="0">
      <w:start w:val="1"/>
      <w:numFmt w:val="decimal"/>
      <w:pStyle w:val="27"/>
      <w:suff w:val="nothing"/>
      <w:lvlText w:val="%1%2　"/>
      <w:lvlJc w:val="left"/>
      <w:pPr>
        <w:ind w:left="0" w:firstLine="0"/>
      </w:pPr>
      <w:rPr>
        <w:rFonts w:hint="eastAsia" w:ascii="黑体" w:eastAsia="黑体"/>
        <w:b w:val="0"/>
        <w:i w:val="0"/>
        <w:sz w:val="21"/>
      </w:rPr>
    </w:lvl>
    <w:lvl w:ilvl="2" w:tentative="0">
      <w:start w:val="1"/>
      <w:numFmt w:val="decimal"/>
      <w:pStyle w:val="31"/>
      <w:suff w:val="nothing"/>
      <w:lvlText w:val="%1%2.%3　"/>
      <w:lvlJc w:val="left"/>
      <w:pPr>
        <w:ind w:left="1912" w:hanging="1702"/>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lvl>
    <w:lvl w:ilvl="3" w:tentative="0">
      <w:start w:val="1"/>
      <w:numFmt w:val="decimal"/>
      <w:pStyle w:val="35"/>
      <w:suff w:val="nothing"/>
      <w:lvlText w:val="%1%2.%3.%4　"/>
      <w:lvlJc w:val="left"/>
      <w:pPr>
        <w:ind w:left="630" w:firstLine="0"/>
      </w:pPr>
      <w:rPr>
        <w:rFonts w:hint="default" w:ascii="黑体" w:eastAsia="黑体"/>
        <w:b w:val="0"/>
        <w:i w:val="0"/>
        <w:sz w:val="21"/>
        <w:highlight w:val="none"/>
      </w:rPr>
    </w:lvl>
    <w:lvl w:ilvl="4" w:tentative="0">
      <w:start w:val="1"/>
      <w:numFmt w:val="decimal"/>
      <w:pStyle w:val="36"/>
      <w:suff w:val="nothing"/>
      <w:lvlText w:val="%1%2.%3.%4.%5　"/>
      <w:lvlJc w:val="left"/>
      <w:pPr>
        <w:ind w:left="1050" w:firstLine="0"/>
      </w:pPr>
      <w:rPr>
        <w:rFonts w:hint="eastAsia" w:ascii="黑体" w:eastAsia="黑体"/>
        <w:b w:val="0"/>
        <w:i w:val="0"/>
        <w:sz w:val="21"/>
      </w:rPr>
    </w:lvl>
    <w:lvl w:ilvl="5" w:tentative="0">
      <w:start w:val="1"/>
      <w:numFmt w:val="decimal"/>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25">
    <w:nsid w:val="707F4EF9"/>
    <w:multiLevelType w:val="singleLevel"/>
    <w:tmpl w:val="707F4EF9"/>
    <w:lvl w:ilvl="0" w:tentative="0">
      <w:start w:val="1"/>
      <w:numFmt w:val="lowerLetter"/>
      <w:lvlText w:val="%1)"/>
      <w:lvlJc w:val="left"/>
      <w:pPr>
        <w:tabs>
          <w:tab w:val="left" w:pos="397"/>
        </w:tabs>
        <w:ind w:left="0" w:firstLine="0"/>
      </w:pPr>
      <w:rPr>
        <w:rFonts w:hint="default"/>
      </w:rPr>
    </w:lvl>
  </w:abstractNum>
  <w:abstractNum w:abstractNumId="26">
    <w:nsid w:val="7FDFAD37"/>
    <w:multiLevelType w:val="singleLevel"/>
    <w:tmpl w:val="7FDFAD37"/>
    <w:lvl w:ilvl="0" w:tentative="0">
      <w:start w:val="1"/>
      <w:numFmt w:val="lowerLetter"/>
      <w:lvlText w:val="%1)"/>
      <w:lvlJc w:val="left"/>
      <w:pPr>
        <w:tabs>
          <w:tab w:val="left" w:pos="397"/>
        </w:tabs>
        <w:ind w:left="0" w:firstLine="0"/>
      </w:pPr>
      <w:rPr>
        <w:rFonts w:hint="default"/>
      </w:rPr>
    </w:lvl>
  </w:abstractNum>
  <w:abstractNum w:abstractNumId="27">
    <w:nsid w:val="7FFED620"/>
    <w:multiLevelType w:val="singleLevel"/>
    <w:tmpl w:val="7FFED620"/>
    <w:lvl w:ilvl="0" w:tentative="0">
      <w:start w:val="1"/>
      <w:numFmt w:val="lowerLetter"/>
      <w:lvlText w:val="%1)"/>
      <w:lvlJc w:val="left"/>
      <w:pPr>
        <w:tabs>
          <w:tab w:val="left" w:pos="397"/>
        </w:tabs>
        <w:ind w:left="0" w:firstLine="0"/>
      </w:pPr>
      <w:rPr>
        <w:rFonts w:hint="default"/>
      </w:rPr>
    </w:lvl>
  </w:abstractNum>
  <w:num w:numId="1">
    <w:abstractNumId w:val="24"/>
  </w:num>
  <w:num w:numId="2">
    <w:abstractNumId w:val="0"/>
  </w:num>
  <w:num w:numId="3">
    <w:abstractNumId w:val="22"/>
  </w:num>
  <w:num w:numId="4">
    <w:abstractNumId w:val="1"/>
  </w:num>
  <w:num w:numId="5">
    <w:abstractNumId w:val="10"/>
  </w:num>
  <w:num w:numId="6">
    <w:abstractNumId w:val="17"/>
  </w:num>
  <w:num w:numId="7">
    <w:abstractNumId w:val="21"/>
  </w:num>
  <w:num w:numId="8">
    <w:abstractNumId w:val="11"/>
  </w:num>
  <w:num w:numId="9">
    <w:abstractNumId w:val="27"/>
  </w:num>
  <w:num w:numId="10">
    <w:abstractNumId w:val="2"/>
  </w:num>
  <w:num w:numId="11">
    <w:abstractNumId w:val="3"/>
  </w:num>
  <w:num w:numId="12">
    <w:abstractNumId w:val="9"/>
  </w:num>
  <w:num w:numId="13">
    <w:abstractNumId w:val="8"/>
  </w:num>
  <w:num w:numId="14">
    <w:abstractNumId w:val="4"/>
  </w:num>
  <w:num w:numId="15">
    <w:abstractNumId w:val="15"/>
  </w:num>
  <w:num w:numId="16">
    <w:abstractNumId w:val="16"/>
  </w:num>
  <w:num w:numId="17">
    <w:abstractNumId w:val="7"/>
  </w:num>
  <w:num w:numId="18">
    <w:abstractNumId w:val="12"/>
  </w:num>
  <w:num w:numId="19">
    <w:abstractNumId w:val="5"/>
  </w:num>
  <w:num w:numId="20">
    <w:abstractNumId w:val="25"/>
  </w:num>
  <w:num w:numId="21">
    <w:abstractNumId w:val="20"/>
  </w:num>
  <w:num w:numId="22">
    <w:abstractNumId w:val="19"/>
  </w:num>
  <w:num w:numId="23">
    <w:abstractNumId w:val="13"/>
  </w:num>
  <w:num w:numId="24">
    <w:abstractNumId w:val="18"/>
  </w:num>
  <w:num w:numId="25">
    <w:abstractNumId w:val="14"/>
  </w:num>
  <w:num w:numId="26">
    <w:abstractNumId w:val="23"/>
  </w:num>
  <w:num w:numId="27">
    <w:abstractNumId w:val="6"/>
  </w:num>
  <w:num w:numId="28">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evenAndOddHeaders w:val="1"/>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mNmN2NhNjUwNjYzYmNlNWJlNGI1MjFiZDQ3ODExOTcifQ=="/>
  </w:docVars>
  <w:rsids>
    <w:rsidRoot w:val="784125A4"/>
    <w:rsid w:val="000616BE"/>
    <w:rsid w:val="000715C3"/>
    <w:rsid w:val="00100305"/>
    <w:rsid w:val="0018274C"/>
    <w:rsid w:val="001903CC"/>
    <w:rsid w:val="002016EE"/>
    <w:rsid w:val="00241130"/>
    <w:rsid w:val="00262A3E"/>
    <w:rsid w:val="00271A2E"/>
    <w:rsid w:val="00323C09"/>
    <w:rsid w:val="003323F0"/>
    <w:rsid w:val="00442C6F"/>
    <w:rsid w:val="00476B1F"/>
    <w:rsid w:val="00577D15"/>
    <w:rsid w:val="0058523E"/>
    <w:rsid w:val="005963E2"/>
    <w:rsid w:val="005C55A1"/>
    <w:rsid w:val="00632F59"/>
    <w:rsid w:val="006C1D11"/>
    <w:rsid w:val="00722927"/>
    <w:rsid w:val="007B1CE9"/>
    <w:rsid w:val="007B743F"/>
    <w:rsid w:val="008359DE"/>
    <w:rsid w:val="00883DAD"/>
    <w:rsid w:val="008978CE"/>
    <w:rsid w:val="008B1170"/>
    <w:rsid w:val="008D5204"/>
    <w:rsid w:val="00977165"/>
    <w:rsid w:val="00981D26"/>
    <w:rsid w:val="00993DBF"/>
    <w:rsid w:val="00A00A65"/>
    <w:rsid w:val="00A647AA"/>
    <w:rsid w:val="00A71D00"/>
    <w:rsid w:val="00AE5E25"/>
    <w:rsid w:val="00AF4986"/>
    <w:rsid w:val="00C24883"/>
    <w:rsid w:val="00C900B1"/>
    <w:rsid w:val="00CB3C62"/>
    <w:rsid w:val="00CD472E"/>
    <w:rsid w:val="00D03F63"/>
    <w:rsid w:val="00D856BA"/>
    <w:rsid w:val="00D976B1"/>
    <w:rsid w:val="00DC1A78"/>
    <w:rsid w:val="00F0278D"/>
    <w:rsid w:val="00F355CF"/>
    <w:rsid w:val="00F67CD4"/>
    <w:rsid w:val="00FC1D9D"/>
    <w:rsid w:val="010655A2"/>
    <w:rsid w:val="01274870"/>
    <w:rsid w:val="01603852"/>
    <w:rsid w:val="02663EAD"/>
    <w:rsid w:val="030B4EDE"/>
    <w:rsid w:val="030F42DA"/>
    <w:rsid w:val="03134160"/>
    <w:rsid w:val="035A7809"/>
    <w:rsid w:val="03A136B0"/>
    <w:rsid w:val="03D1158F"/>
    <w:rsid w:val="03D90FAB"/>
    <w:rsid w:val="0425670B"/>
    <w:rsid w:val="04264EF8"/>
    <w:rsid w:val="04700DA8"/>
    <w:rsid w:val="048E5836"/>
    <w:rsid w:val="04A2573B"/>
    <w:rsid w:val="05184867"/>
    <w:rsid w:val="0520199F"/>
    <w:rsid w:val="052F7FE8"/>
    <w:rsid w:val="055C1AD8"/>
    <w:rsid w:val="05850883"/>
    <w:rsid w:val="05D47115"/>
    <w:rsid w:val="05DD5554"/>
    <w:rsid w:val="06123409"/>
    <w:rsid w:val="06823015"/>
    <w:rsid w:val="068E4EAD"/>
    <w:rsid w:val="06A2527A"/>
    <w:rsid w:val="06A92350"/>
    <w:rsid w:val="0733430F"/>
    <w:rsid w:val="07571DAC"/>
    <w:rsid w:val="07A65D5C"/>
    <w:rsid w:val="07CD4764"/>
    <w:rsid w:val="07DB0C2F"/>
    <w:rsid w:val="081B19DC"/>
    <w:rsid w:val="087279B3"/>
    <w:rsid w:val="088A0ED1"/>
    <w:rsid w:val="088D6B0A"/>
    <w:rsid w:val="08CF6F01"/>
    <w:rsid w:val="08DD4D56"/>
    <w:rsid w:val="08EF25DD"/>
    <w:rsid w:val="096D2902"/>
    <w:rsid w:val="099E7DE9"/>
    <w:rsid w:val="09B17198"/>
    <w:rsid w:val="09B434E5"/>
    <w:rsid w:val="09F6445C"/>
    <w:rsid w:val="0A0B0E13"/>
    <w:rsid w:val="0B1E10EF"/>
    <w:rsid w:val="0B2D2EC6"/>
    <w:rsid w:val="0B487D4A"/>
    <w:rsid w:val="0B927856"/>
    <w:rsid w:val="0BE300B2"/>
    <w:rsid w:val="0BFD7267"/>
    <w:rsid w:val="0C0C0E7A"/>
    <w:rsid w:val="0C180F08"/>
    <w:rsid w:val="0C720A79"/>
    <w:rsid w:val="0C811890"/>
    <w:rsid w:val="0C916864"/>
    <w:rsid w:val="0CB145DE"/>
    <w:rsid w:val="0CD1560C"/>
    <w:rsid w:val="0D58687D"/>
    <w:rsid w:val="0D7C0FEF"/>
    <w:rsid w:val="0DA32C6D"/>
    <w:rsid w:val="0DAA4D6A"/>
    <w:rsid w:val="0DED7B19"/>
    <w:rsid w:val="0E260E97"/>
    <w:rsid w:val="0E305D54"/>
    <w:rsid w:val="0E6A4ABA"/>
    <w:rsid w:val="0EC248F6"/>
    <w:rsid w:val="0ED30DE0"/>
    <w:rsid w:val="0EF32D02"/>
    <w:rsid w:val="0F243388"/>
    <w:rsid w:val="0F4065B3"/>
    <w:rsid w:val="0F865924"/>
    <w:rsid w:val="0F9718DF"/>
    <w:rsid w:val="0FD3668F"/>
    <w:rsid w:val="0FDD306A"/>
    <w:rsid w:val="101F788B"/>
    <w:rsid w:val="10374161"/>
    <w:rsid w:val="10861954"/>
    <w:rsid w:val="10897759"/>
    <w:rsid w:val="109B53FF"/>
    <w:rsid w:val="112310CF"/>
    <w:rsid w:val="115756BB"/>
    <w:rsid w:val="118045F5"/>
    <w:rsid w:val="12192A7F"/>
    <w:rsid w:val="12437AFC"/>
    <w:rsid w:val="12DD7AFF"/>
    <w:rsid w:val="12E408CB"/>
    <w:rsid w:val="131E40C5"/>
    <w:rsid w:val="13405DEA"/>
    <w:rsid w:val="13BB7B66"/>
    <w:rsid w:val="13C775FF"/>
    <w:rsid w:val="13CB0E33"/>
    <w:rsid w:val="141D437D"/>
    <w:rsid w:val="144803B4"/>
    <w:rsid w:val="1456123A"/>
    <w:rsid w:val="145B5240"/>
    <w:rsid w:val="15261822"/>
    <w:rsid w:val="15745B33"/>
    <w:rsid w:val="1576665E"/>
    <w:rsid w:val="15CD21D3"/>
    <w:rsid w:val="15F01D49"/>
    <w:rsid w:val="16174E4A"/>
    <w:rsid w:val="161A7CA4"/>
    <w:rsid w:val="16351328"/>
    <w:rsid w:val="165C118C"/>
    <w:rsid w:val="16A413CE"/>
    <w:rsid w:val="16BF05FD"/>
    <w:rsid w:val="16CB7FF1"/>
    <w:rsid w:val="170731F7"/>
    <w:rsid w:val="17233A58"/>
    <w:rsid w:val="17446BE6"/>
    <w:rsid w:val="177B1AE6"/>
    <w:rsid w:val="17A13152"/>
    <w:rsid w:val="17E67482"/>
    <w:rsid w:val="17FEB7AA"/>
    <w:rsid w:val="181644F0"/>
    <w:rsid w:val="18381785"/>
    <w:rsid w:val="183F1D57"/>
    <w:rsid w:val="18481362"/>
    <w:rsid w:val="187A66B9"/>
    <w:rsid w:val="18AC409B"/>
    <w:rsid w:val="19144CFD"/>
    <w:rsid w:val="193626EB"/>
    <w:rsid w:val="196D699F"/>
    <w:rsid w:val="19C7098E"/>
    <w:rsid w:val="1A3E58D9"/>
    <w:rsid w:val="1A51437C"/>
    <w:rsid w:val="1A78230D"/>
    <w:rsid w:val="1ABB5C30"/>
    <w:rsid w:val="1ABD7B6C"/>
    <w:rsid w:val="1B30136E"/>
    <w:rsid w:val="1B4072CF"/>
    <w:rsid w:val="1B996AE0"/>
    <w:rsid w:val="1BA13E6B"/>
    <w:rsid w:val="1BFD51C0"/>
    <w:rsid w:val="1C045905"/>
    <w:rsid w:val="1C1F64A0"/>
    <w:rsid w:val="1C3C5A5F"/>
    <w:rsid w:val="1C3E0CCA"/>
    <w:rsid w:val="1C472A3F"/>
    <w:rsid w:val="1C71074B"/>
    <w:rsid w:val="1C7403DE"/>
    <w:rsid w:val="1D2B7B0B"/>
    <w:rsid w:val="1D3E783E"/>
    <w:rsid w:val="1D61352C"/>
    <w:rsid w:val="1E0F4D4F"/>
    <w:rsid w:val="1E4800BE"/>
    <w:rsid w:val="1E8E51B5"/>
    <w:rsid w:val="1EA02E2C"/>
    <w:rsid w:val="1EB34D40"/>
    <w:rsid w:val="1EE318F7"/>
    <w:rsid w:val="1F096272"/>
    <w:rsid w:val="1F0C571A"/>
    <w:rsid w:val="1F390CCB"/>
    <w:rsid w:val="1F8B4890"/>
    <w:rsid w:val="1FA54CDC"/>
    <w:rsid w:val="1FF71F26"/>
    <w:rsid w:val="20067887"/>
    <w:rsid w:val="20090A11"/>
    <w:rsid w:val="20880DD0"/>
    <w:rsid w:val="20B736BA"/>
    <w:rsid w:val="211E6DE7"/>
    <w:rsid w:val="219A525F"/>
    <w:rsid w:val="21A34113"/>
    <w:rsid w:val="21BC6F83"/>
    <w:rsid w:val="21DE339D"/>
    <w:rsid w:val="22154661"/>
    <w:rsid w:val="222F3D7A"/>
    <w:rsid w:val="22326A81"/>
    <w:rsid w:val="225C2514"/>
    <w:rsid w:val="228F28EA"/>
    <w:rsid w:val="22BE4F7D"/>
    <w:rsid w:val="22C37D22"/>
    <w:rsid w:val="22C8439F"/>
    <w:rsid w:val="23050980"/>
    <w:rsid w:val="23376A8B"/>
    <w:rsid w:val="23B213A9"/>
    <w:rsid w:val="24500B3E"/>
    <w:rsid w:val="24C13350"/>
    <w:rsid w:val="24D221F6"/>
    <w:rsid w:val="24F87EB7"/>
    <w:rsid w:val="252D7EF1"/>
    <w:rsid w:val="25602E68"/>
    <w:rsid w:val="259E238F"/>
    <w:rsid w:val="25E46AA9"/>
    <w:rsid w:val="25F0369F"/>
    <w:rsid w:val="269404CF"/>
    <w:rsid w:val="26DD00C8"/>
    <w:rsid w:val="27186BC6"/>
    <w:rsid w:val="271E5956"/>
    <w:rsid w:val="272762B7"/>
    <w:rsid w:val="27337CE7"/>
    <w:rsid w:val="27871457"/>
    <w:rsid w:val="27A56962"/>
    <w:rsid w:val="282D2989"/>
    <w:rsid w:val="28475CF3"/>
    <w:rsid w:val="286F2FA1"/>
    <w:rsid w:val="28A00D02"/>
    <w:rsid w:val="28A569C3"/>
    <w:rsid w:val="28C4604D"/>
    <w:rsid w:val="28F416F8"/>
    <w:rsid w:val="28FA12B8"/>
    <w:rsid w:val="2901657F"/>
    <w:rsid w:val="290B259E"/>
    <w:rsid w:val="290E6288"/>
    <w:rsid w:val="29226563"/>
    <w:rsid w:val="29345F99"/>
    <w:rsid w:val="29755792"/>
    <w:rsid w:val="29C70BBB"/>
    <w:rsid w:val="2A01667B"/>
    <w:rsid w:val="2A416796"/>
    <w:rsid w:val="2A670158"/>
    <w:rsid w:val="2AC4752D"/>
    <w:rsid w:val="2B5C5333"/>
    <w:rsid w:val="2BDF93DB"/>
    <w:rsid w:val="2C5C383D"/>
    <w:rsid w:val="2C610E53"/>
    <w:rsid w:val="2CBA03A8"/>
    <w:rsid w:val="2CD45106"/>
    <w:rsid w:val="2CE2390E"/>
    <w:rsid w:val="2D1C41A4"/>
    <w:rsid w:val="2D4241CE"/>
    <w:rsid w:val="2D5B6187"/>
    <w:rsid w:val="2DEF5DF3"/>
    <w:rsid w:val="2E1C55D0"/>
    <w:rsid w:val="2E8E096D"/>
    <w:rsid w:val="2EB01C1E"/>
    <w:rsid w:val="2ECC3CD5"/>
    <w:rsid w:val="2F6F3887"/>
    <w:rsid w:val="2F891FAF"/>
    <w:rsid w:val="2FA038EE"/>
    <w:rsid w:val="2FB92659"/>
    <w:rsid w:val="2FC92A01"/>
    <w:rsid w:val="300F691D"/>
    <w:rsid w:val="304C67C6"/>
    <w:rsid w:val="305D691F"/>
    <w:rsid w:val="306441E2"/>
    <w:rsid w:val="3094583F"/>
    <w:rsid w:val="30A722E1"/>
    <w:rsid w:val="31486C9B"/>
    <w:rsid w:val="315F677D"/>
    <w:rsid w:val="316E0770"/>
    <w:rsid w:val="318B6972"/>
    <w:rsid w:val="31B37E3C"/>
    <w:rsid w:val="31B64119"/>
    <w:rsid w:val="31D420C7"/>
    <w:rsid w:val="31D6745C"/>
    <w:rsid w:val="31DB3F5A"/>
    <w:rsid w:val="31F34273"/>
    <w:rsid w:val="32130C7A"/>
    <w:rsid w:val="32560D2E"/>
    <w:rsid w:val="32A7158A"/>
    <w:rsid w:val="32BFDBC4"/>
    <w:rsid w:val="33656BC4"/>
    <w:rsid w:val="345842C6"/>
    <w:rsid w:val="34E26D79"/>
    <w:rsid w:val="34EF2BE5"/>
    <w:rsid w:val="34F943E0"/>
    <w:rsid w:val="34FA3BF3"/>
    <w:rsid w:val="351D5B33"/>
    <w:rsid w:val="352549E8"/>
    <w:rsid w:val="35472BB0"/>
    <w:rsid w:val="356408A8"/>
    <w:rsid w:val="358F2102"/>
    <w:rsid w:val="35904557"/>
    <w:rsid w:val="35A61FCC"/>
    <w:rsid w:val="35CDDF29"/>
    <w:rsid w:val="36176A26"/>
    <w:rsid w:val="3619454C"/>
    <w:rsid w:val="3630134C"/>
    <w:rsid w:val="36347F59"/>
    <w:rsid w:val="36584736"/>
    <w:rsid w:val="3671785E"/>
    <w:rsid w:val="368E6F7B"/>
    <w:rsid w:val="36A858D0"/>
    <w:rsid w:val="36B260C9"/>
    <w:rsid w:val="36BB4E65"/>
    <w:rsid w:val="37072D8A"/>
    <w:rsid w:val="37090CD6"/>
    <w:rsid w:val="375B18B1"/>
    <w:rsid w:val="375C6DE7"/>
    <w:rsid w:val="37C242B9"/>
    <w:rsid w:val="37FF589F"/>
    <w:rsid w:val="38262F51"/>
    <w:rsid w:val="383C41E5"/>
    <w:rsid w:val="38677D19"/>
    <w:rsid w:val="38DD78B6"/>
    <w:rsid w:val="39390072"/>
    <w:rsid w:val="396F0E16"/>
    <w:rsid w:val="39857FA0"/>
    <w:rsid w:val="39910700"/>
    <w:rsid w:val="399E6E15"/>
    <w:rsid w:val="39B20F40"/>
    <w:rsid w:val="39B43B42"/>
    <w:rsid w:val="39CD7B28"/>
    <w:rsid w:val="3A033932"/>
    <w:rsid w:val="3A86719B"/>
    <w:rsid w:val="3AC4360F"/>
    <w:rsid w:val="3AF334FB"/>
    <w:rsid w:val="3AF7027B"/>
    <w:rsid w:val="3B042FA1"/>
    <w:rsid w:val="3B814D21"/>
    <w:rsid w:val="3B9C2AE1"/>
    <w:rsid w:val="3BA7419E"/>
    <w:rsid w:val="3BCC493C"/>
    <w:rsid w:val="3BD55437"/>
    <w:rsid w:val="3BFD6A4E"/>
    <w:rsid w:val="3C3B4A20"/>
    <w:rsid w:val="3C8A1D00"/>
    <w:rsid w:val="3D2E1F95"/>
    <w:rsid w:val="3D3B7B3A"/>
    <w:rsid w:val="3D3F79E8"/>
    <w:rsid w:val="3DEF7A2D"/>
    <w:rsid w:val="3DF1673C"/>
    <w:rsid w:val="3DF7C76E"/>
    <w:rsid w:val="3E24689A"/>
    <w:rsid w:val="3E2A2AA6"/>
    <w:rsid w:val="3E3ADA23"/>
    <w:rsid w:val="3F145D84"/>
    <w:rsid w:val="3F3602D2"/>
    <w:rsid w:val="3F5F4EBC"/>
    <w:rsid w:val="3F8A049D"/>
    <w:rsid w:val="3FB07F0A"/>
    <w:rsid w:val="3FBF0CBC"/>
    <w:rsid w:val="3FFE2966"/>
    <w:rsid w:val="400463B2"/>
    <w:rsid w:val="40860A30"/>
    <w:rsid w:val="40AA0BC3"/>
    <w:rsid w:val="40B63312"/>
    <w:rsid w:val="40BD0AE9"/>
    <w:rsid w:val="40EB4D37"/>
    <w:rsid w:val="40EC7875"/>
    <w:rsid w:val="40FE08AC"/>
    <w:rsid w:val="41197AF6"/>
    <w:rsid w:val="411D1161"/>
    <w:rsid w:val="417261DE"/>
    <w:rsid w:val="418D5DEE"/>
    <w:rsid w:val="4193283E"/>
    <w:rsid w:val="41DB1250"/>
    <w:rsid w:val="41E502FE"/>
    <w:rsid w:val="41F3318B"/>
    <w:rsid w:val="420302DC"/>
    <w:rsid w:val="42766DAC"/>
    <w:rsid w:val="433B1FA6"/>
    <w:rsid w:val="43822C44"/>
    <w:rsid w:val="438D657A"/>
    <w:rsid w:val="439A4D79"/>
    <w:rsid w:val="43A37B4B"/>
    <w:rsid w:val="43FB0B83"/>
    <w:rsid w:val="43FFF992"/>
    <w:rsid w:val="44315FC1"/>
    <w:rsid w:val="44366C11"/>
    <w:rsid w:val="4480039E"/>
    <w:rsid w:val="44E40213"/>
    <w:rsid w:val="450D7972"/>
    <w:rsid w:val="457E261E"/>
    <w:rsid w:val="45B30854"/>
    <w:rsid w:val="462D165D"/>
    <w:rsid w:val="467E3F53"/>
    <w:rsid w:val="46AC67FB"/>
    <w:rsid w:val="46D2397A"/>
    <w:rsid w:val="47136D96"/>
    <w:rsid w:val="475632A7"/>
    <w:rsid w:val="47AA594C"/>
    <w:rsid w:val="47C3256A"/>
    <w:rsid w:val="47C54534"/>
    <w:rsid w:val="47CE403B"/>
    <w:rsid w:val="47E930F7"/>
    <w:rsid w:val="480F0FF5"/>
    <w:rsid w:val="48141018"/>
    <w:rsid w:val="483E7E42"/>
    <w:rsid w:val="48480CC1"/>
    <w:rsid w:val="48501534"/>
    <w:rsid w:val="48650722"/>
    <w:rsid w:val="488C2292"/>
    <w:rsid w:val="48BB79BB"/>
    <w:rsid w:val="49063FB4"/>
    <w:rsid w:val="492207E7"/>
    <w:rsid w:val="495518E8"/>
    <w:rsid w:val="495C2C76"/>
    <w:rsid w:val="49624874"/>
    <w:rsid w:val="49D03506"/>
    <w:rsid w:val="49EE7CDB"/>
    <w:rsid w:val="4A3E05CE"/>
    <w:rsid w:val="4AAB008E"/>
    <w:rsid w:val="4B3777D7"/>
    <w:rsid w:val="4B661B8A"/>
    <w:rsid w:val="4B715691"/>
    <w:rsid w:val="4BAC56B3"/>
    <w:rsid w:val="4BC36E49"/>
    <w:rsid w:val="4BE62CCB"/>
    <w:rsid w:val="4C287B1E"/>
    <w:rsid w:val="4C464603"/>
    <w:rsid w:val="4CB16D82"/>
    <w:rsid w:val="4CFD651E"/>
    <w:rsid w:val="4D200FEF"/>
    <w:rsid w:val="4D3F2211"/>
    <w:rsid w:val="4D4C735D"/>
    <w:rsid w:val="4D551EB6"/>
    <w:rsid w:val="4D5E08FC"/>
    <w:rsid w:val="4D613366"/>
    <w:rsid w:val="4D8F16FB"/>
    <w:rsid w:val="4DFE254E"/>
    <w:rsid w:val="4E2172DE"/>
    <w:rsid w:val="4E367A91"/>
    <w:rsid w:val="4E467A51"/>
    <w:rsid w:val="4E5F5F21"/>
    <w:rsid w:val="4E766588"/>
    <w:rsid w:val="4E8925E8"/>
    <w:rsid w:val="4EBE3A8B"/>
    <w:rsid w:val="4ECF0BDE"/>
    <w:rsid w:val="4EE01C53"/>
    <w:rsid w:val="4EF63225"/>
    <w:rsid w:val="4F2E3D8F"/>
    <w:rsid w:val="4F7DD530"/>
    <w:rsid w:val="4F7F321A"/>
    <w:rsid w:val="4F9F0C43"/>
    <w:rsid w:val="4FF97471"/>
    <w:rsid w:val="501E5109"/>
    <w:rsid w:val="50DE4049"/>
    <w:rsid w:val="50EC3350"/>
    <w:rsid w:val="50ED0658"/>
    <w:rsid w:val="51112598"/>
    <w:rsid w:val="51AF240B"/>
    <w:rsid w:val="51B126F2"/>
    <w:rsid w:val="51F73118"/>
    <w:rsid w:val="522E5C61"/>
    <w:rsid w:val="52426781"/>
    <w:rsid w:val="5248680B"/>
    <w:rsid w:val="52B13BB7"/>
    <w:rsid w:val="52BF03AA"/>
    <w:rsid w:val="52F3262B"/>
    <w:rsid w:val="53476745"/>
    <w:rsid w:val="53534D0C"/>
    <w:rsid w:val="5376227B"/>
    <w:rsid w:val="539E655A"/>
    <w:rsid w:val="53A32973"/>
    <w:rsid w:val="53BC2C8F"/>
    <w:rsid w:val="53C75CB0"/>
    <w:rsid w:val="541A1764"/>
    <w:rsid w:val="54340A53"/>
    <w:rsid w:val="54414F42"/>
    <w:rsid w:val="54574766"/>
    <w:rsid w:val="5483555B"/>
    <w:rsid w:val="54F31C6D"/>
    <w:rsid w:val="55195EBF"/>
    <w:rsid w:val="552143B2"/>
    <w:rsid w:val="554E1B4A"/>
    <w:rsid w:val="554F0F29"/>
    <w:rsid w:val="557065FD"/>
    <w:rsid w:val="559B299D"/>
    <w:rsid w:val="55A0213D"/>
    <w:rsid w:val="55B26365"/>
    <w:rsid w:val="55CB5669"/>
    <w:rsid w:val="560739FC"/>
    <w:rsid w:val="566C3A58"/>
    <w:rsid w:val="569C7E2B"/>
    <w:rsid w:val="56F73FDE"/>
    <w:rsid w:val="573945F7"/>
    <w:rsid w:val="57695252"/>
    <w:rsid w:val="57CF4299"/>
    <w:rsid w:val="57E030D0"/>
    <w:rsid w:val="57F731DF"/>
    <w:rsid w:val="58244FA7"/>
    <w:rsid w:val="58813143"/>
    <w:rsid w:val="590D381A"/>
    <w:rsid w:val="59505A7A"/>
    <w:rsid w:val="595953A4"/>
    <w:rsid w:val="59CD7A71"/>
    <w:rsid w:val="59CE13E8"/>
    <w:rsid w:val="59E6467C"/>
    <w:rsid w:val="5A3410A5"/>
    <w:rsid w:val="5A423479"/>
    <w:rsid w:val="5A607ADA"/>
    <w:rsid w:val="5A715E56"/>
    <w:rsid w:val="5AA248E1"/>
    <w:rsid w:val="5AA61FA3"/>
    <w:rsid w:val="5AA93841"/>
    <w:rsid w:val="5AD17E8D"/>
    <w:rsid w:val="5ADA1C4D"/>
    <w:rsid w:val="5ADA7E9F"/>
    <w:rsid w:val="5AFE3B8D"/>
    <w:rsid w:val="5B253396"/>
    <w:rsid w:val="5B2977D7"/>
    <w:rsid w:val="5B321A89"/>
    <w:rsid w:val="5B721B8B"/>
    <w:rsid w:val="5B735018"/>
    <w:rsid w:val="5B765E19"/>
    <w:rsid w:val="5B7B0AE9"/>
    <w:rsid w:val="5B7DA746"/>
    <w:rsid w:val="5B8F6EDB"/>
    <w:rsid w:val="5BA6279E"/>
    <w:rsid w:val="5BFFFBD8"/>
    <w:rsid w:val="5C0C4E98"/>
    <w:rsid w:val="5C312BA9"/>
    <w:rsid w:val="5C414877"/>
    <w:rsid w:val="5C484E1F"/>
    <w:rsid w:val="5C6947A6"/>
    <w:rsid w:val="5C923755"/>
    <w:rsid w:val="5CDE1AE3"/>
    <w:rsid w:val="5D0B7D34"/>
    <w:rsid w:val="5D2316A9"/>
    <w:rsid w:val="5D635F29"/>
    <w:rsid w:val="5D6D4FFA"/>
    <w:rsid w:val="5D700646"/>
    <w:rsid w:val="5E056FE1"/>
    <w:rsid w:val="5E410A03"/>
    <w:rsid w:val="5E521F86"/>
    <w:rsid w:val="5E5644D2"/>
    <w:rsid w:val="5EFB87E7"/>
    <w:rsid w:val="5F0932AE"/>
    <w:rsid w:val="5F1514A5"/>
    <w:rsid w:val="5F1F0046"/>
    <w:rsid w:val="5F473629"/>
    <w:rsid w:val="5F673415"/>
    <w:rsid w:val="5F7F5D50"/>
    <w:rsid w:val="5FA01B39"/>
    <w:rsid w:val="5FD76FA6"/>
    <w:rsid w:val="5FE62264"/>
    <w:rsid w:val="5FF3E6E7"/>
    <w:rsid w:val="5FFF2B37"/>
    <w:rsid w:val="5FFF2D98"/>
    <w:rsid w:val="60164021"/>
    <w:rsid w:val="602C2F4B"/>
    <w:rsid w:val="60E86991"/>
    <w:rsid w:val="616F3EC5"/>
    <w:rsid w:val="61757A20"/>
    <w:rsid w:val="61E43372"/>
    <w:rsid w:val="62080CD0"/>
    <w:rsid w:val="62477501"/>
    <w:rsid w:val="6280132C"/>
    <w:rsid w:val="62CA07F9"/>
    <w:rsid w:val="62FF7FA9"/>
    <w:rsid w:val="630261E5"/>
    <w:rsid w:val="63377DE5"/>
    <w:rsid w:val="636F2CBC"/>
    <w:rsid w:val="638C3D00"/>
    <w:rsid w:val="63C86E42"/>
    <w:rsid w:val="63E93E4F"/>
    <w:rsid w:val="63F7386F"/>
    <w:rsid w:val="63F82247"/>
    <w:rsid w:val="63FE58EC"/>
    <w:rsid w:val="64033FC2"/>
    <w:rsid w:val="643E458D"/>
    <w:rsid w:val="64412D3D"/>
    <w:rsid w:val="64AD2414"/>
    <w:rsid w:val="65057483"/>
    <w:rsid w:val="650F07A8"/>
    <w:rsid w:val="653F727C"/>
    <w:rsid w:val="657F0153"/>
    <w:rsid w:val="65891022"/>
    <w:rsid w:val="65E16585"/>
    <w:rsid w:val="65EACF38"/>
    <w:rsid w:val="65F52031"/>
    <w:rsid w:val="668A367F"/>
    <w:rsid w:val="6728047B"/>
    <w:rsid w:val="67E24AF2"/>
    <w:rsid w:val="680D0443"/>
    <w:rsid w:val="684828EC"/>
    <w:rsid w:val="689C6793"/>
    <w:rsid w:val="68C1536C"/>
    <w:rsid w:val="68C93E43"/>
    <w:rsid w:val="69763488"/>
    <w:rsid w:val="697BC56B"/>
    <w:rsid w:val="69AE4EDC"/>
    <w:rsid w:val="69B53FB1"/>
    <w:rsid w:val="69BD10B7"/>
    <w:rsid w:val="69CB1177"/>
    <w:rsid w:val="6A391CE0"/>
    <w:rsid w:val="6A834FCD"/>
    <w:rsid w:val="6AB44268"/>
    <w:rsid w:val="6AD22940"/>
    <w:rsid w:val="6AE06A59"/>
    <w:rsid w:val="6AF02DC7"/>
    <w:rsid w:val="6B012385"/>
    <w:rsid w:val="6B017BE1"/>
    <w:rsid w:val="6B6BEB49"/>
    <w:rsid w:val="6B7333F4"/>
    <w:rsid w:val="6BF302AA"/>
    <w:rsid w:val="6C0703C8"/>
    <w:rsid w:val="6C21592D"/>
    <w:rsid w:val="6C28167C"/>
    <w:rsid w:val="6C5F1FB2"/>
    <w:rsid w:val="6CAE2F39"/>
    <w:rsid w:val="6CDF1459"/>
    <w:rsid w:val="6CE63F9D"/>
    <w:rsid w:val="6D3D1FB2"/>
    <w:rsid w:val="6D6C0E2A"/>
    <w:rsid w:val="6D77297F"/>
    <w:rsid w:val="6D7AD3EF"/>
    <w:rsid w:val="6DEE227B"/>
    <w:rsid w:val="6E51201D"/>
    <w:rsid w:val="6ECDD58E"/>
    <w:rsid w:val="6EDF53D9"/>
    <w:rsid w:val="6F241291"/>
    <w:rsid w:val="6F433E0D"/>
    <w:rsid w:val="6F5A484F"/>
    <w:rsid w:val="6F715165"/>
    <w:rsid w:val="6F8B248C"/>
    <w:rsid w:val="6FD902CD"/>
    <w:rsid w:val="6FDA2CA8"/>
    <w:rsid w:val="6FF7DD3E"/>
    <w:rsid w:val="6FFFBBF3"/>
    <w:rsid w:val="706978A3"/>
    <w:rsid w:val="7073150A"/>
    <w:rsid w:val="70877D29"/>
    <w:rsid w:val="70A21BBE"/>
    <w:rsid w:val="70AE175A"/>
    <w:rsid w:val="70CB669B"/>
    <w:rsid w:val="712547C0"/>
    <w:rsid w:val="71525E28"/>
    <w:rsid w:val="715B2707"/>
    <w:rsid w:val="719E532A"/>
    <w:rsid w:val="71F83243"/>
    <w:rsid w:val="72031631"/>
    <w:rsid w:val="72104291"/>
    <w:rsid w:val="722F5D04"/>
    <w:rsid w:val="725D1030"/>
    <w:rsid w:val="73117C4E"/>
    <w:rsid w:val="7338355D"/>
    <w:rsid w:val="73B250BD"/>
    <w:rsid w:val="73E37D45"/>
    <w:rsid w:val="740A3E6A"/>
    <w:rsid w:val="74176F58"/>
    <w:rsid w:val="741F02BF"/>
    <w:rsid w:val="7451401B"/>
    <w:rsid w:val="746F2FAE"/>
    <w:rsid w:val="74744A68"/>
    <w:rsid w:val="749566D1"/>
    <w:rsid w:val="749649DF"/>
    <w:rsid w:val="749800C3"/>
    <w:rsid w:val="74AC4202"/>
    <w:rsid w:val="74C55C62"/>
    <w:rsid w:val="74CC0400"/>
    <w:rsid w:val="75056446"/>
    <w:rsid w:val="75642DE7"/>
    <w:rsid w:val="75754672"/>
    <w:rsid w:val="75791A05"/>
    <w:rsid w:val="7581743D"/>
    <w:rsid w:val="75CB6DE0"/>
    <w:rsid w:val="75D97246"/>
    <w:rsid w:val="76747AA2"/>
    <w:rsid w:val="76D417EE"/>
    <w:rsid w:val="76F75A77"/>
    <w:rsid w:val="76FB13AA"/>
    <w:rsid w:val="77163BB5"/>
    <w:rsid w:val="774249AA"/>
    <w:rsid w:val="77631B16"/>
    <w:rsid w:val="77743287"/>
    <w:rsid w:val="77EC1BAE"/>
    <w:rsid w:val="77ED25AB"/>
    <w:rsid w:val="77FA47E4"/>
    <w:rsid w:val="78104AA8"/>
    <w:rsid w:val="78127272"/>
    <w:rsid w:val="784125A4"/>
    <w:rsid w:val="78A33979"/>
    <w:rsid w:val="78C9170F"/>
    <w:rsid w:val="790C1713"/>
    <w:rsid w:val="79517126"/>
    <w:rsid w:val="798E037A"/>
    <w:rsid w:val="799853FB"/>
    <w:rsid w:val="79BC38F5"/>
    <w:rsid w:val="79D99D84"/>
    <w:rsid w:val="79EB4F94"/>
    <w:rsid w:val="79F77CCE"/>
    <w:rsid w:val="79FB522F"/>
    <w:rsid w:val="7A170370"/>
    <w:rsid w:val="7B2F250F"/>
    <w:rsid w:val="7B6B5441"/>
    <w:rsid w:val="7BAB1FB0"/>
    <w:rsid w:val="7BE129E3"/>
    <w:rsid w:val="7BFF0E4F"/>
    <w:rsid w:val="7C08478C"/>
    <w:rsid w:val="7C0861C2"/>
    <w:rsid w:val="7C4F3DF1"/>
    <w:rsid w:val="7C921F30"/>
    <w:rsid w:val="7CE309DD"/>
    <w:rsid w:val="7CE44008"/>
    <w:rsid w:val="7D1D6375"/>
    <w:rsid w:val="7DD383A2"/>
    <w:rsid w:val="7DD82DFF"/>
    <w:rsid w:val="7DDF804A"/>
    <w:rsid w:val="7DEE0914"/>
    <w:rsid w:val="7E0A7F58"/>
    <w:rsid w:val="7E0E3838"/>
    <w:rsid w:val="7E3E74AD"/>
    <w:rsid w:val="7E5576B9"/>
    <w:rsid w:val="7E854C12"/>
    <w:rsid w:val="7E861620"/>
    <w:rsid w:val="7E9F98EF"/>
    <w:rsid w:val="7ECC4304"/>
    <w:rsid w:val="7EDE7F6D"/>
    <w:rsid w:val="7EEB26B5"/>
    <w:rsid w:val="7EEDFB8B"/>
    <w:rsid w:val="7F11694B"/>
    <w:rsid w:val="7F3558EE"/>
    <w:rsid w:val="7F4219EB"/>
    <w:rsid w:val="7F5F07EF"/>
    <w:rsid w:val="7F6619D9"/>
    <w:rsid w:val="7F6C4CBA"/>
    <w:rsid w:val="7F8B2788"/>
    <w:rsid w:val="7FA659DA"/>
    <w:rsid w:val="7FDFD0E4"/>
    <w:rsid w:val="7FE74D81"/>
    <w:rsid w:val="7FE94F6A"/>
    <w:rsid w:val="7FF5C2F5"/>
    <w:rsid w:val="7FFBE051"/>
    <w:rsid w:val="7FFF88A6"/>
    <w:rsid w:val="8EFB6908"/>
    <w:rsid w:val="9F0CCFE8"/>
    <w:rsid w:val="9FB6C2E2"/>
    <w:rsid w:val="ABE54349"/>
    <w:rsid w:val="ADFEEA94"/>
    <w:rsid w:val="AEFB2F27"/>
    <w:rsid w:val="AF1FC431"/>
    <w:rsid w:val="B4FD6C79"/>
    <w:rsid w:val="BB79CA3E"/>
    <w:rsid w:val="BB7FDE0B"/>
    <w:rsid w:val="BEFD910F"/>
    <w:rsid w:val="BEFEF88C"/>
    <w:rsid w:val="BFDBC315"/>
    <w:rsid w:val="BFFBED10"/>
    <w:rsid w:val="BFFFDAD4"/>
    <w:rsid w:val="C57FB7C0"/>
    <w:rsid w:val="CBFE02A5"/>
    <w:rsid w:val="CF9EA9D4"/>
    <w:rsid w:val="DB67B505"/>
    <w:rsid w:val="DDFF4BC5"/>
    <w:rsid w:val="DEDF59D8"/>
    <w:rsid w:val="DFB76A24"/>
    <w:rsid w:val="E3FDF865"/>
    <w:rsid w:val="E5FF42C2"/>
    <w:rsid w:val="E7D5390A"/>
    <w:rsid w:val="E9EF222D"/>
    <w:rsid w:val="EBDFA272"/>
    <w:rsid w:val="ED7E09D9"/>
    <w:rsid w:val="EEC11A0F"/>
    <w:rsid w:val="EF87D19E"/>
    <w:rsid w:val="EF9304B7"/>
    <w:rsid w:val="EF97C34C"/>
    <w:rsid w:val="EFD3A7AE"/>
    <w:rsid w:val="EFFFE510"/>
    <w:rsid w:val="F37B74BF"/>
    <w:rsid w:val="F7EF9EAB"/>
    <w:rsid w:val="F7F7625D"/>
    <w:rsid w:val="F7FFA67F"/>
    <w:rsid w:val="F7FFFAB2"/>
    <w:rsid w:val="F97300A2"/>
    <w:rsid w:val="FAF76E2D"/>
    <w:rsid w:val="FBE73950"/>
    <w:rsid w:val="FBF54878"/>
    <w:rsid w:val="FC573D5A"/>
    <w:rsid w:val="FD779DD4"/>
    <w:rsid w:val="FDC31B65"/>
    <w:rsid w:val="FF7DD30F"/>
    <w:rsid w:val="FF8D7CCB"/>
    <w:rsid w:val="FFA1A20B"/>
    <w:rsid w:val="FFDEFDBA"/>
    <w:rsid w:val="FFE7A119"/>
    <w:rsid w:val="FFF94B0B"/>
    <w:rsid w:val="FFFD94CC"/>
    <w:rsid w:val="FFFF74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semiHidden="0" w:name="heading 4"/>
    <w:lsdException w:qFormat="1"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qFormat="1"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spacing w:line="360" w:lineRule="auto"/>
      <w:textAlignment w:val="baseline"/>
    </w:pPr>
    <w:rPr>
      <w:rFonts w:ascii="Arial" w:hAnsi="Arial" w:eastAsia="宋体" w:cs="Arial"/>
      <w:snapToGrid w:val="0"/>
      <w:color w:val="000000"/>
      <w:sz w:val="21"/>
      <w:szCs w:val="21"/>
      <w:lang w:val="en-US" w:eastAsia="zh-CN" w:bidi="ar-SA"/>
    </w:rPr>
  </w:style>
  <w:style w:type="paragraph" w:styleId="2">
    <w:name w:val="heading 1"/>
    <w:basedOn w:val="1"/>
    <w:next w:val="1"/>
    <w:link w:val="44"/>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43"/>
    <w:semiHidden/>
    <w:unhideWhenUsed/>
    <w:qFormat/>
    <w:uiPriority w:val="0"/>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unhideWhenUsed/>
    <w:qFormat/>
    <w:uiPriority w:val="0"/>
    <w:pPr>
      <w:keepNext/>
      <w:keepLines/>
      <w:spacing w:before="260" w:after="260" w:line="413" w:lineRule="auto"/>
      <w:outlineLvl w:val="2"/>
    </w:pPr>
    <w:rPr>
      <w:b/>
      <w:sz w:val="32"/>
    </w:rPr>
  </w:style>
  <w:style w:type="paragraph" w:styleId="5">
    <w:name w:val="heading 4"/>
    <w:basedOn w:val="1"/>
    <w:next w:val="1"/>
    <w:unhideWhenUsed/>
    <w:qFormat/>
    <w:uiPriority w:val="0"/>
    <w:pPr>
      <w:keepNext/>
      <w:keepLines/>
      <w:spacing w:before="280" w:after="290" w:line="372" w:lineRule="auto"/>
      <w:outlineLvl w:val="3"/>
    </w:pPr>
    <w:rPr>
      <w:rFonts w:eastAsia="黑体"/>
      <w:b/>
      <w:sz w:val="28"/>
    </w:rPr>
  </w:style>
  <w:style w:type="paragraph" w:styleId="6">
    <w:name w:val="heading 5"/>
    <w:basedOn w:val="1"/>
    <w:next w:val="1"/>
    <w:link w:val="39"/>
    <w:unhideWhenUsed/>
    <w:qFormat/>
    <w:uiPriority w:val="0"/>
    <w:pPr>
      <w:keepNext/>
      <w:keepLines/>
      <w:spacing w:before="280" w:after="290" w:line="376" w:lineRule="auto"/>
      <w:outlineLvl w:val="4"/>
    </w:pPr>
    <w:rPr>
      <w:b/>
      <w:bCs/>
      <w:sz w:val="28"/>
      <w:szCs w:val="28"/>
    </w:rPr>
  </w:style>
  <w:style w:type="character" w:default="1" w:styleId="22">
    <w:name w:val="Default Paragraph Font"/>
    <w:semiHidden/>
    <w:unhideWhenUsed/>
    <w:qFormat/>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styleId="7">
    <w:name w:val="Normal Indent"/>
    <w:basedOn w:val="1"/>
    <w:next w:val="1"/>
    <w:qFormat/>
    <w:uiPriority w:val="0"/>
    <w:pPr>
      <w:spacing w:line="315" w:lineRule="atLeast"/>
      <w:ind w:firstLine="420"/>
    </w:pPr>
    <w:rPr>
      <w:rFonts w:ascii="楷体_GB2312" w:eastAsia="楷体_GB2312"/>
      <w:sz w:val="28"/>
      <w:szCs w:val="20"/>
    </w:rPr>
  </w:style>
  <w:style w:type="paragraph" w:styleId="8">
    <w:name w:val="annotation text"/>
    <w:basedOn w:val="1"/>
    <w:qFormat/>
    <w:uiPriority w:val="0"/>
  </w:style>
  <w:style w:type="paragraph" w:styleId="9">
    <w:name w:val="Body Text"/>
    <w:basedOn w:val="1"/>
    <w:qFormat/>
    <w:uiPriority w:val="1"/>
    <w:pPr>
      <w:widowControl w:val="0"/>
      <w:kinsoku/>
      <w:adjustRightInd/>
      <w:snapToGrid/>
      <w:spacing w:line="240" w:lineRule="auto"/>
      <w:textAlignment w:val="auto"/>
    </w:pPr>
    <w:rPr>
      <w:rFonts w:ascii="宋体" w:hAnsi="宋体" w:cs="宋体"/>
      <w:snapToGrid/>
      <w:color w:val="auto"/>
      <w:lang w:eastAsia="en-US"/>
    </w:rPr>
  </w:style>
  <w:style w:type="paragraph" w:styleId="10">
    <w:name w:val="index 4"/>
    <w:basedOn w:val="1"/>
    <w:next w:val="1"/>
    <w:qFormat/>
    <w:uiPriority w:val="0"/>
    <w:pPr>
      <w:ind w:left="600" w:leftChars="600"/>
    </w:pPr>
    <w:rPr>
      <w:rFonts w:ascii="Verdana" w:hAnsi="Verdana"/>
      <w:szCs w:val="20"/>
    </w:rPr>
  </w:style>
  <w:style w:type="paragraph" w:styleId="11">
    <w:name w:val="toc 3"/>
    <w:basedOn w:val="1"/>
    <w:next w:val="1"/>
    <w:qFormat/>
    <w:uiPriority w:val="39"/>
    <w:pPr>
      <w:ind w:left="840" w:leftChars="400"/>
    </w:pPr>
  </w:style>
  <w:style w:type="paragraph" w:styleId="12">
    <w:name w:val="Balloon Text"/>
    <w:basedOn w:val="1"/>
    <w:link w:val="42"/>
    <w:qFormat/>
    <w:uiPriority w:val="0"/>
    <w:pPr>
      <w:spacing w:line="240" w:lineRule="auto"/>
    </w:pPr>
    <w:rPr>
      <w:rFonts w:ascii="宋体"/>
      <w:sz w:val="18"/>
      <w:szCs w:val="18"/>
    </w:rPr>
  </w:style>
  <w:style w:type="paragraph" w:styleId="13">
    <w:name w:val="footer"/>
    <w:basedOn w:val="1"/>
    <w:qFormat/>
    <w:uiPriority w:val="0"/>
    <w:pPr>
      <w:tabs>
        <w:tab w:val="center" w:pos="4153"/>
        <w:tab w:val="right" w:pos="8306"/>
      </w:tabs>
    </w:pPr>
    <w:rPr>
      <w:sz w:val="18"/>
    </w:rPr>
  </w:style>
  <w:style w:type="paragraph" w:styleId="1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pacing w:line="240" w:lineRule="auto"/>
      <w:jc w:val="both"/>
    </w:pPr>
    <w:rPr>
      <w:sz w:val="18"/>
    </w:rPr>
  </w:style>
  <w:style w:type="paragraph" w:styleId="15">
    <w:name w:val="toc 1"/>
    <w:basedOn w:val="1"/>
    <w:next w:val="1"/>
    <w:qFormat/>
    <w:uiPriority w:val="39"/>
  </w:style>
  <w:style w:type="paragraph" w:styleId="16">
    <w:name w:val="toc 4"/>
    <w:basedOn w:val="1"/>
    <w:next w:val="1"/>
    <w:qFormat/>
    <w:uiPriority w:val="39"/>
    <w:pPr>
      <w:ind w:left="1260" w:leftChars="600"/>
    </w:pPr>
  </w:style>
  <w:style w:type="paragraph" w:styleId="17">
    <w:name w:val="toc 2"/>
    <w:basedOn w:val="1"/>
    <w:next w:val="1"/>
    <w:qFormat/>
    <w:uiPriority w:val="39"/>
    <w:pPr>
      <w:ind w:left="420" w:leftChars="200"/>
    </w:pPr>
  </w:style>
  <w:style w:type="paragraph" w:styleId="18">
    <w:name w:val="Normal (Web)"/>
    <w:basedOn w:val="1"/>
    <w:qFormat/>
    <w:uiPriority w:val="0"/>
    <w:pPr>
      <w:spacing w:beforeAutospacing="1" w:afterAutospacing="1"/>
    </w:pPr>
    <w:rPr>
      <w:rFonts w:cs="Times New Roman"/>
      <w:sz w:val="24"/>
    </w:rPr>
  </w:style>
  <w:style w:type="paragraph" w:styleId="19">
    <w:name w:val="Title"/>
    <w:basedOn w:val="1"/>
    <w:next w:val="1"/>
    <w:qFormat/>
    <w:uiPriority w:val="10"/>
    <w:pPr>
      <w:ind w:firstLine="0" w:firstLineChars="0"/>
      <w:contextualSpacing/>
      <w:jc w:val="center"/>
    </w:pPr>
    <w:rPr>
      <w:rFonts w:ascii="Cambria" w:hAnsi="Cambria" w:eastAsia="宋体"/>
      <w:b/>
      <w:spacing w:val="5"/>
      <w:sz w:val="32"/>
      <w:szCs w:val="52"/>
    </w:rPr>
  </w:style>
  <w:style w:type="table" w:styleId="21">
    <w:name w:val="Table Grid"/>
    <w:basedOn w:val="2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Strong"/>
    <w:basedOn w:val="22"/>
    <w:qFormat/>
    <w:uiPriority w:val="0"/>
    <w:rPr>
      <w:b/>
    </w:rPr>
  </w:style>
  <w:style w:type="character" w:styleId="24">
    <w:name w:val="Hyperlink"/>
    <w:basedOn w:val="22"/>
    <w:unhideWhenUsed/>
    <w:qFormat/>
    <w:uiPriority w:val="99"/>
    <w:rPr>
      <w:color w:val="0563C1" w:themeColor="hyperlink"/>
      <w:u w:val="single"/>
      <w14:textFill>
        <w14:solidFill>
          <w14:schemeClr w14:val="hlink"/>
        </w14:solidFill>
      </w14:textFill>
    </w:rPr>
  </w:style>
  <w:style w:type="character" w:styleId="25">
    <w:name w:val="annotation reference"/>
    <w:basedOn w:val="22"/>
    <w:qFormat/>
    <w:uiPriority w:val="0"/>
    <w:rPr>
      <w:sz w:val="21"/>
      <w:szCs w:val="21"/>
    </w:rPr>
  </w:style>
  <w:style w:type="paragraph" w:customStyle="1" w:styleId="26">
    <w:name w:val="标准文件_段"/>
    <w:link w:val="38"/>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27">
    <w:name w:val="标准文件_章标题"/>
    <w:next w:val="26"/>
    <w:qFormat/>
    <w:uiPriority w:val="0"/>
    <w:pPr>
      <w:numPr>
        <w:ilvl w:val="1"/>
        <w:numId w:val="1"/>
      </w:numPr>
      <w:spacing w:before="100" w:beforeLines="100" w:after="100" w:afterLines="100"/>
      <w:jc w:val="both"/>
      <w:outlineLvl w:val="0"/>
    </w:pPr>
    <w:rPr>
      <w:rFonts w:ascii="黑体" w:hAnsi="Times New Roman" w:eastAsia="黑体" w:cs="Times New Roman"/>
      <w:sz w:val="21"/>
      <w:lang w:val="en-US" w:eastAsia="zh-CN" w:bidi="ar-SA"/>
    </w:rPr>
  </w:style>
  <w:style w:type="paragraph" w:customStyle="1" w:styleId="28">
    <w:name w:val="标准文件_术语条一"/>
    <w:basedOn w:val="1"/>
    <w:next w:val="26"/>
    <w:qFormat/>
    <w:uiPriority w:val="0"/>
    <w:pPr>
      <w:numPr>
        <w:ilvl w:val="2"/>
        <w:numId w:val="2"/>
      </w:numPr>
      <w:kinsoku/>
      <w:autoSpaceDE/>
      <w:autoSpaceDN/>
      <w:adjustRightInd/>
      <w:snapToGrid/>
      <w:spacing w:line="240" w:lineRule="auto"/>
      <w:jc w:val="both"/>
      <w:textAlignment w:val="auto"/>
    </w:pPr>
    <w:rPr>
      <w:rFonts w:ascii="宋体" w:hAnsi="Times New Roman" w:cs="Times New Roman"/>
      <w:snapToGrid/>
      <w:color w:val="auto"/>
      <w:szCs w:val="20"/>
    </w:rPr>
  </w:style>
  <w:style w:type="paragraph" w:customStyle="1" w:styleId="29">
    <w:name w:val="段"/>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paragraph" w:styleId="30">
    <w:name w:val="List Paragraph"/>
    <w:basedOn w:val="1"/>
    <w:qFormat/>
    <w:uiPriority w:val="1"/>
    <w:pPr>
      <w:ind w:firstLine="420" w:firstLineChars="200"/>
    </w:pPr>
  </w:style>
  <w:style w:type="paragraph" w:customStyle="1" w:styleId="31">
    <w:name w:val="标准文件_一级条标题"/>
    <w:basedOn w:val="27"/>
    <w:next w:val="26"/>
    <w:qFormat/>
    <w:uiPriority w:val="0"/>
    <w:pPr>
      <w:numPr>
        <w:ilvl w:val="2"/>
      </w:numPr>
      <w:spacing w:before="50" w:beforeLines="50" w:after="50" w:afterLines="50"/>
      <w:ind w:left="1701" w:hanging="1701"/>
      <w:jc w:val="left"/>
      <w:outlineLvl w:val="1"/>
    </w:pPr>
    <w:rPr>
      <w:rFonts w:hAnsi="黑体"/>
    </w:rPr>
  </w:style>
  <w:style w:type="paragraph" w:customStyle="1" w:styleId="32">
    <w:name w:val="标准文件_字母编号列项（一级）"/>
    <w:qFormat/>
    <w:uiPriority w:val="0"/>
    <w:pPr>
      <w:numPr>
        <w:ilvl w:val="0"/>
        <w:numId w:val="3"/>
      </w:numPr>
      <w:jc w:val="both"/>
    </w:pPr>
    <w:rPr>
      <w:rFonts w:ascii="宋体" w:hAnsi="Times New Roman" w:eastAsia="宋体" w:cs="Times New Roman"/>
      <w:sz w:val="21"/>
      <w:lang w:val="en-US" w:eastAsia="zh-CN" w:bidi="ar-SA"/>
    </w:rPr>
  </w:style>
  <w:style w:type="paragraph" w:customStyle="1" w:styleId="33">
    <w:name w:val="2"/>
    <w:basedOn w:val="1"/>
    <w:qFormat/>
    <w:uiPriority w:val="0"/>
    <w:pPr>
      <w:ind w:firstLine="480" w:firstLineChars="200"/>
    </w:pPr>
    <w:rPr>
      <w:rFonts w:ascii="Times New Roman" w:hAnsi="Times New Roman" w:cs="宋体"/>
    </w:rPr>
  </w:style>
  <w:style w:type="paragraph" w:customStyle="1" w:styleId="34">
    <w:name w:val="3"/>
    <w:basedOn w:val="1"/>
    <w:qFormat/>
    <w:uiPriority w:val="0"/>
    <w:pPr>
      <w:spacing w:line="480" w:lineRule="auto"/>
    </w:pPr>
    <w:rPr>
      <w:rFonts w:ascii="黑体" w:hAnsi="黑体" w:eastAsia="黑体" w:cs="宋体"/>
    </w:rPr>
  </w:style>
  <w:style w:type="paragraph" w:customStyle="1" w:styleId="35">
    <w:name w:val="标准文件-二级标题"/>
    <w:basedOn w:val="27"/>
    <w:next w:val="26"/>
    <w:link w:val="40"/>
    <w:qFormat/>
    <w:uiPriority w:val="0"/>
    <w:pPr>
      <w:numPr>
        <w:ilvl w:val="3"/>
      </w:numPr>
      <w:spacing w:before="50" w:beforeLines="50" w:after="50" w:afterLines="50"/>
      <w:outlineLvl w:val="1"/>
    </w:pPr>
    <w:rPr>
      <w:rFonts w:hint="eastAsia" w:hAnsi="黑体"/>
    </w:rPr>
  </w:style>
  <w:style w:type="paragraph" w:customStyle="1" w:styleId="36">
    <w:name w:val="标准文件-三级标题"/>
    <w:basedOn w:val="27"/>
    <w:next w:val="26"/>
    <w:link w:val="37"/>
    <w:qFormat/>
    <w:uiPriority w:val="0"/>
    <w:pPr>
      <w:numPr>
        <w:ilvl w:val="4"/>
      </w:numPr>
      <w:spacing w:before="50" w:beforeLines="50" w:after="50" w:afterLines="50"/>
      <w:outlineLvl w:val="1"/>
    </w:pPr>
    <w:rPr>
      <w:rFonts w:hint="eastAsia" w:hAnsi="黑体"/>
    </w:rPr>
  </w:style>
  <w:style w:type="character" w:customStyle="1" w:styleId="37">
    <w:name w:val="标准文件-三级标题 Char"/>
    <w:link w:val="36"/>
    <w:qFormat/>
    <w:uiPriority w:val="0"/>
    <w:rPr>
      <w:rFonts w:ascii="黑体" w:hAnsi="黑体" w:eastAsia="黑体"/>
      <w:sz w:val="21"/>
    </w:rPr>
  </w:style>
  <w:style w:type="character" w:customStyle="1" w:styleId="38">
    <w:name w:val="标准文件_段 Char"/>
    <w:link w:val="26"/>
    <w:qFormat/>
    <w:uiPriority w:val="0"/>
    <w:rPr>
      <w:rFonts w:ascii="宋体" w:hAnsi="Times New Roman" w:eastAsia="宋体" w:cs="Times New Roman"/>
      <w:sz w:val="21"/>
      <w:lang w:val="en-US" w:eastAsia="zh-CN" w:bidi="ar-SA"/>
    </w:rPr>
  </w:style>
  <w:style w:type="character" w:customStyle="1" w:styleId="39">
    <w:name w:val="标题 5 字符"/>
    <w:basedOn w:val="22"/>
    <w:link w:val="6"/>
    <w:qFormat/>
    <w:uiPriority w:val="0"/>
    <w:rPr>
      <w:rFonts w:ascii="Arial" w:hAnsi="Arial" w:cs="Arial"/>
      <w:b/>
      <w:bCs/>
      <w:snapToGrid w:val="0"/>
      <w:color w:val="000000"/>
      <w:sz w:val="28"/>
      <w:szCs w:val="28"/>
    </w:rPr>
  </w:style>
  <w:style w:type="character" w:customStyle="1" w:styleId="40">
    <w:name w:val="标准文件-二级标题 Char"/>
    <w:link w:val="35"/>
    <w:qFormat/>
    <w:uiPriority w:val="0"/>
    <w:rPr>
      <w:rFonts w:hint="eastAsia" w:ascii="黑体" w:hAnsi="黑体" w:eastAsia="黑体"/>
    </w:rPr>
  </w:style>
  <w:style w:type="paragraph" w:customStyle="1" w:styleId="41">
    <w:name w:val="标项"/>
    <w:basedOn w:val="1"/>
    <w:qFormat/>
    <w:uiPriority w:val="0"/>
    <w:pPr>
      <w:numPr>
        <w:ilvl w:val="0"/>
        <w:numId w:val="4"/>
      </w:numPr>
      <w:autoSpaceDE/>
      <w:autoSpaceDN/>
      <w:ind w:left="840" w:leftChars="200" w:hanging="420" w:hangingChars="200"/>
      <w:jc w:val="both"/>
    </w:pPr>
    <w:rPr>
      <w:rFonts w:hint="eastAsia" w:ascii="宋体" w:hAnsi="宋体" w:cs="Times New Roman"/>
    </w:rPr>
  </w:style>
  <w:style w:type="character" w:customStyle="1" w:styleId="42">
    <w:name w:val="批注框文本 字符"/>
    <w:basedOn w:val="22"/>
    <w:link w:val="12"/>
    <w:qFormat/>
    <w:uiPriority w:val="0"/>
    <w:rPr>
      <w:rFonts w:ascii="宋体" w:hAnsi="Arial" w:cs="Arial"/>
      <w:snapToGrid w:val="0"/>
      <w:color w:val="000000"/>
      <w:sz w:val="18"/>
      <w:szCs w:val="18"/>
    </w:rPr>
  </w:style>
  <w:style w:type="character" w:customStyle="1" w:styleId="43">
    <w:name w:val="标题 2 字符"/>
    <w:basedOn w:val="22"/>
    <w:link w:val="3"/>
    <w:semiHidden/>
    <w:qFormat/>
    <w:uiPriority w:val="0"/>
    <w:rPr>
      <w:rFonts w:asciiTheme="majorHAnsi" w:hAnsiTheme="majorHAnsi" w:eastAsiaTheme="majorEastAsia" w:cstheme="majorBidi"/>
      <w:b/>
      <w:bCs/>
      <w:snapToGrid w:val="0"/>
      <w:color w:val="000000"/>
      <w:sz w:val="32"/>
      <w:szCs w:val="32"/>
    </w:rPr>
  </w:style>
  <w:style w:type="character" w:customStyle="1" w:styleId="44">
    <w:name w:val="标题 1 字符"/>
    <w:basedOn w:val="22"/>
    <w:link w:val="2"/>
    <w:qFormat/>
    <w:uiPriority w:val="0"/>
    <w:rPr>
      <w:rFonts w:ascii="Arial" w:hAnsi="Arial" w:cs="Arial"/>
      <w:b/>
      <w:bCs/>
      <w:snapToGrid w:val="0"/>
      <w:color w:val="000000"/>
      <w:kern w:val="44"/>
      <w:sz w:val="44"/>
      <w:szCs w:val="44"/>
    </w:rPr>
  </w:style>
  <w:style w:type="paragraph" w:customStyle="1" w:styleId="45">
    <w:name w:val="文献分类号"/>
    <w:qFormat/>
    <w:uiPriority w:val="0"/>
    <w:pPr>
      <w:framePr w:hSpace="180" w:vSpace="180" w:wrap="around" w:vAnchor="margin" w:hAnchor="margin" w:y="1" w:anchorLock="1"/>
      <w:widowControl w:val="0"/>
      <w:textAlignment w:val="center"/>
    </w:pPr>
    <w:rPr>
      <w:rFonts w:ascii="黑体" w:hAnsi="Calibri" w:eastAsia="黑体" w:cs="Times New Roman"/>
      <w:sz w:val="21"/>
      <w:szCs w:val="21"/>
      <w:lang w:val="en-US" w:eastAsia="zh-CN" w:bidi="ar-SA"/>
    </w:rPr>
  </w:style>
  <w:style w:type="paragraph" w:customStyle="1" w:styleId="46">
    <w:name w:val="其他标准标志"/>
    <w:basedOn w:val="47"/>
    <w:qFormat/>
    <w:uiPriority w:val="0"/>
    <w:pPr>
      <w:framePr w:w="6101" w:vAnchor="page" w:hAnchor="page" w:x="4673" w:y="942"/>
    </w:pPr>
    <w:rPr>
      <w:w w:val="130"/>
    </w:rPr>
  </w:style>
  <w:style w:type="paragraph" w:customStyle="1" w:styleId="47">
    <w:name w:val="标准标志"/>
    <w:next w:val="1"/>
    <w:qFormat/>
    <w:uiPriority w:val="0"/>
    <w:pPr>
      <w:framePr w:w="2546" w:h="1389" w:hRule="exact" w:hSpace="181" w:vSpace="181" w:wrap="around" w:vAnchor="margin" w:hAnchor="margin" w:x="6522" w:y="398" w:anchorLock="1"/>
      <w:shd w:val="solid" w:color="FFFFFF" w:fill="FFFFFF"/>
      <w:spacing w:line="0" w:lineRule="atLeast"/>
      <w:jc w:val="right"/>
    </w:pPr>
    <w:rPr>
      <w:rFonts w:ascii="Calibri" w:hAnsi="Calibri" w:eastAsia="宋体" w:cs="Times New Roman"/>
      <w:b/>
      <w:w w:val="170"/>
      <w:sz w:val="96"/>
      <w:szCs w:val="96"/>
      <w:lang w:val="en-US" w:eastAsia="zh-CN" w:bidi="ar-SA"/>
    </w:rPr>
  </w:style>
  <w:style w:type="paragraph" w:customStyle="1" w:styleId="48">
    <w:name w:val="其他标准称谓"/>
    <w:next w:val="1"/>
    <w:qFormat/>
    <w:uiPriority w:val="0"/>
    <w:pPr>
      <w:framePr w:hSpace="181" w:vSpace="181" w:wrap="around" w:vAnchor="page" w:hAnchor="page" w:x="1419" w:y="2286" w:anchorLock="1"/>
      <w:spacing w:line="0" w:lineRule="atLeast"/>
      <w:jc w:val="distribute"/>
    </w:pPr>
    <w:rPr>
      <w:rFonts w:ascii="黑体" w:hAnsi="宋体" w:eastAsia="黑体" w:cs="Times New Roman"/>
      <w:spacing w:val="-40"/>
      <w:sz w:val="48"/>
      <w:szCs w:val="52"/>
      <w:lang w:val="en-US" w:eastAsia="zh-CN" w:bidi="ar-SA"/>
    </w:rPr>
  </w:style>
  <w:style w:type="paragraph" w:customStyle="1" w:styleId="49">
    <w:name w:val="封面标准号2"/>
    <w:qFormat/>
    <w:uiPriority w:val="0"/>
    <w:pPr>
      <w:framePr w:w="9140" w:h="1242" w:hRule="exact" w:hSpace="284" w:wrap="around" w:vAnchor="page" w:hAnchor="page" w:x="1645" w:y="2910" w:anchorLock="1"/>
      <w:spacing w:before="357" w:line="280" w:lineRule="exact"/>
      <w:jc w:val="right"/>
    </w:pPr>
    <w:rPr>
      <w:rFonts w:ascii="黑体" w:hAnsi="Calibri" w:eastAsia="黑体" w:cs="Times New Roman"/>
      <w:sz w:val="28"/>
      <w:szCs w:val="28"/>
      <w:lang w:val="en-US" w:eastAsia="zh-CN" w:bidi="ar-SA"/>
    </w:rPr>
  </w:style>
  <w:style w:type="paragraph" w:customStyle="1" w:styleId="50">
    <w:name w:val="封面标准代替信息"/>
    <w:qFormat/>
    <w:uiPriority w:val="0"/>
    <w:pPr>
      <w:framePr w:w="9140" w:h="1242" w:hRule="exact" w:hSpace="284" w:wrap="around" w:vAnchor="page" w:hAnchor="page" w:x="1645" w:y="2910" w:anchorLock="1"/>
      <w:spacing w:before="57" w:line="280" w:lineRule="exact"/>
      <w:jc w:val="right"/>
    </w:pPr>
    <w:rPr>
      <w:rFonts w:ascii="宋体" w:hAnsi="Calibri" w:eastAsia="宋体" w:cs="Times New Roman"/>
      <w:sz w:val="21"/>
      <w:szCs w:val="21"/>
      <w:lang w:val="en-US" w:eastAsia="zh-CN" w:bidi="ar-SA"/>
    </w:rPr>
  </w:style>
  <w:style w:type="paragraph" w:customStyle="1" w:styleId="51">
    <w:name w:val="封面标准名称"/>
    <w:qFormat/>
    <w:uiPriority w:val="0"/>
    <w:pPr>
      <w:framePr w:w="9639" w:h="6917" w:hRule="exact" w:wrap="around" w:vAnchor="page" w:hAnchor="page" w:xAlign="center" w:y="6408" w:anchorLock="1"/>
      <w:widowControl w:val="0"/>
      <w:spacing w:line="680" w:lineRule="exact"/>
      <w:jc w:val="center"/>
      <w:textAlignment w:val="center"/>
    </w:pPr>
    <w:rPr>
      <w:rFonts w:ascii="黑体" w:hAnsi="Calibri" w:eastAsia="黑体" w:cs="Times New Roman"/>
      <w:sz w:val="52"/>
      <w:lang w:val="en-US" w:eastAsia="zh-CN" w:bidi="ar-SA"/>
    </w:rPr>
  </w:style>
  <w:style w:type="paragraph" w:customStyle="1" w:styleId="52">
    <w:name w:val="封面一致性程度标识"/>
    <w:basedOn w:val="53"/>
    <w:qFormat/>
    <w:uiPriority w:val="0"/>
    <w:pPr>
      <w:spacing w:before="440"/>
    </w:pPr>
    <w:rPr>
      <w:rFonts w:ascii="宋体" w:eastAsia="宋体"/>
    </w:rPr>
  </w:style>
  <w:style w:type="paragraph" w:customStyle="1" w:styleId="53">
    <w:name w:val="封面标准英文名称"/>
    <w:basedOn w:val="51"/>
    <w:qFormat/>
    <w:uiPriority w:val="0"/>
    <w:pPr>
      <w:spacing w:before="370" w:line="400" w:lineRule="exact"/>
    </w:pPr>
    <w:rPr>
      <w:rFonts w:ascii="Times New Roman"/>
      <w:sz w:val="28"/>
      <w:szCs w:val="28"/>
    </w:rPr>
  </w:style>
  <w:style w:type="paragraph" w:customStyle="1" w:styleId="54">
    <w:name w:val="封面标准文稿编辑信息"/>
    <w:basedOn w:val="55"/>
    <w:qFormat/>
    <w:uiPriority w:val="0"/>
    <w:pPr>
      <w:spacing w:before="180" w:line="180" w:lineRule="exact"/>
    </w:pPr>
    <w:rPr>
      <w:sz w:val="21"/>
    </w:rPr>
  </w:style>
  <w:style w:type="paragraph" w:customStyle="1" w:styleId="55">
    <w:name w:val="封面标准文稿类别"/>
    <w:basedOn w:val="52"/>
    <w:qFormat/>
    <w:uiPriority w:val="0"/>
    <w:pPr>
      <w:spacing w:after="160" w:line="240" w:lineRule="auto"/>
    </w:pPr>
    <w:rPr>
      <w:sz w:val="24"/>
    </w:rPr>
  </w:style>
  <w:style w:type="paragraph" w:customStyle="1" w:styleId="56">
    <w:name w:val="其他发布日期"/>
    <w:basedOn w:val="57"/>
    <w:qFormat/>
    <w:uiPriority w:val="0"/>
    <w:pPr>
      <w:framePr w:vAnchor="page" w:hAnchor="text" w:x="1419"/>
    </w:pPr>
  </w:style>
  <w:style w:type="paragraph" w:customStyle="1" w:styleId="57">
    <w:name w:val="发布日期"/>
    <w:qFormat/>
    <w:uiPriority w:val="0"/>
    <w:pPr>
      <w:framePr w:w="3997" w:h="471" w:hRule="exact" w:vSpace="181" w:wrap="around" w:vAnchor="margin" w:hAnchor="page" w:x="7089" w:y="14097" w:anchorLock="1"/>
    </w:pPr>
    <w:rPr>
      <w:rFonts w:ascii="Calibri" w:hAnsi="Calibri" w:eastAsia="黑体" w:cs="Times New Roman"/>
      <w:sz w:val="28"/>
      <w:lang w:val="en-US" w:eastAsia="zh-CN" w:bidi="ar-SA"/>
    </w:rPr>
  </w:style>
  <w:style w:type="paragraph" w:customStyle="1" w:styleId="58">
    <w:name w:val="其他实施日期"/>
    <w:basedOn w:val="59"/>
    <w:qFormat/>
    <w:uiPriority w:val="0"/>
  </w:style>
  <w:style w:type="paragraph" w:customStyle="1" w:styleId="59">
    <w:name w:val="实施日期"/>
    <w:basedOn w:val="57"/>
    <w:qFormat/>
    <w:uiPriority w:val="0"/>
    <w:pPr>
      <w:framePr w:vAnchor="page" w:hAnchor="text"/>
      <w:jc w:val="right"/>
    </w:pPr>
  </w:style>
  <w:style w:type="paragraph" w:customStyle="1" w:styleId="60">
    <w:name w:val="其他发布部门"/>
    <w:basedOn w:val="61"/>
    <w:qFormat/>
    <w:uiPriority w:val="0"/>
    <w:pPr>
      <w:framePr w:y="15310"/>
      <w:spacing w:line="0" w:lineRule="atLeast"/>
    </w:pPr>
    <w:rPr>
      <w:rFonts w:ascii="黑体" w:eastAsia="黑体"/>
      <w:b w:val="0"/>
    </w:rPr>
  </w:style>
  <w:style w:type="paragraph" w:customStyle="1" w:styleId="61">
    <w:name w:val="发布部门"/>
    <w:next w:val="29"/>
    <w:qFormat/>
    <w:uiPriority w:val="0"/>
    <w:pPr>
      <w:framePr w:w="7938" w:h="1134" w:hRule="exact" w:hSpace="125" w:vSpace="181" w:wrap="around" w:vAnchor="page" w:hAnchor="page" w:x="2150" w:y="14630" w:anchorLock="1"/>
      <w:jc w:val="center"/>
    </w:pPr>
    <w:rPr>
      <w:rFonts w:ascii="宋体" w:hAnsi="Calibri" w:eastAsia="宋体" w:cs="Times New Roman"/>
      <w:b/>
      <w:spacing w:val="20"/>
      <w:w w:val="135"/>
      <w:sz w:val="28"/>
      <w:lang w:val="en-US" w:eastAsia="zh-CN" w:bidi="ar-SA"/>
    </w:rPr>
  </w:style>
  <w:style w:type="paragraph" w:customStyle="1" w:styleId="62">
    <w:name w:val="章标题"/>
    <w:next w:val="29"/>
    <w:qFormat/>
    <w:uiPriority w:val="0"/>
    <w:pPr>
      <w:numPr>
        <w:ilvl w:val="0"/>
        <w:numId w:val="5"/>
      </w:numPr>
      <w:jc w:val="both"/>
      <w:outlineLvl w:val="0"/>
    </w:pPr>
    <w:rPr>
      <w:rFonts w:ascii="黑体" w:hAnsi="黑体" w:eastAsia="黑体" w:cs="Times New Roman"/>
      <w:sz w:val="21"/>
      <w:lang w:val="en-US" w:eastAsia="zh-CN" w:bidi="ar-SA"/>
    </w:rPr>
  </w:style>
  <w:style w:type="paragraph" w:customStyle="1" w:styleId="63">
    <w:name w:val="终结线"/>
    <w:basedOn w:val="1"/>
    <w:qFormat/>
    <w:uiPriority w:val="0"/>
    <w:pPr>
      <w:framePr w:hSpace="181" w:vSpace="181" w:wrap="around" w:vAnchor="text" w:hAnchor="margin" w:xAlign="center" w:y="285"/>
    </w:pPr>
  </w:style>
  <w:style w:type="paragraph" w:customStyle="1" w:styleId="64">
    <w:name w:val="标准书眉_奇数页"/>
    <w:next w:val="1"/>
    <w:qFormat/>
    <w:uiPriority w:val="0"/>
    <w:pPr>
      <w:tabs>
        <w:tab w:val="center" w:pos="4154"/>
        <w:tab w:val="right" w:pos="8306"/>
      </w:tabs>
      <w:spacing w:after="220"/>
      <w:jc w:val="right"/>
    </w:pPr>
    <w:rPr>
      <w:rFonts w:ascii="黑体" w:hAnsi="Calibri" w:eastAsia="黑体" w:cs="Times New Roman"/>
      <w:sz w:val="21"/>
      <w:szCs w:val="21"/>
      <w:lang w:val="en-US" w:eastAsia="zh-CN" w:bidi="ar-SA"/>
    </w:rPr>
  </w:style>
  <w:style w:type="paragraph" w:customStyle="1" w:styleId="65">
    <w:name w:val="标准书眉_偶数页"/>
    <w:basedOn w:val="64"/>
    <w:next w:val="1"/>
    <w:qFormat/>
    <w:uiPriority w:val="0"/>
    <w:pPr>
      <w:jc w:val="left"/>
    </w:pPr>
  </w:style>
  <w:style w:type="paragraph" w:customStyle="1" w:styleId="66">
    <w:name w:val="标准书脚_奇数页"/>
    <w:qFormat/>
    <w:uiPriority w:val="0"/>
    <w:pPr>
      <w:spacing w:before="120"/>
      <w:ind w:right="198"/>
      <w:jc w:val="right"/>
    </w:pPr>
    <w:rPr>
      <w:rFonts w:ascii="宋体" w:hAnsi="Calibri" w:eastAsia="宋体" w:cs="Times New Roman"/>
      <w:sz w:val="18"/>
      <w:szCs w:val="18"/>
      <w:lang w:val="en-US" w:eastAsia="zh-CN" w:bidi="ar-SA"/>
    </w:rPr>
  </w:style>
  <w:style w:type="paragraph" w:customStyle="1" w:styleId="67">
    <w:name w:val="标准书脚_偶数页"/>
    <w:qFormat/>
    <w:uiPriority w:val="0"/>
    <w:pPr>
      <w:spacing w:before="120"/>
      <w:ind w:left="221"/>
    </w:pPr>
    <w:rPr>
      <w:rFonts w:ascii="宋体" w:hAnsi="Calibri" w:eastAsia="宋体" w:cs="Times New Roman"/>
      <w:sz w:val="18"/>
      <w:szCs w:val="18"/>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image" Target="media/image2.jpeg"/><Relationship Id="rId15" Type="http://schemas.openxmlformats.org/officeDocument/2006/relationships/image" Target="media/image1.tiff"/><Relationship Id="rId14" Type="http://schemas.openxmlformats.org/officeDocument/2006/relationships/theme" Target="theme/theme1.xml"/><Relationship Id="rId13" Type="http://schemas.openxmlformats.org/officeDocument/2006/relationships/footer" Target="footer7.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黑体"/>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设计院</Company>
  <Pages>24</Pages>
  <Words>1125</Words>
  <Characters>1377</Characters>
  <Lines>131</Lines>
  <Paragraphs>36</Paragraphs>
  <TotalTime>3</TotalTime>
  <ScaleCrop>false</ScaleCrop>
  <LinksUpToDate>false</LinksUpToDate>
  <CharactersWithSpaces>1497</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2024-02-27T08:47:00Z</dcterms:created>
  <dc:creator>chezh</dc:creator>
  <cp:lastModifiedBy>王美琦</cp:lastModifiedBy>
  <dcterms:modified xsi:type="dcterms:W3CDTF">2025-05-19T09:14:58Z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F434529D5EFC4A18A4AD58C6D1060F3C_13</vt:lpwstr>
  </property>
  <property fmtid="{D5CDD505-2E9C-101B-9397-08002B2CF9AE}" pid="4" name="KSOTemplateDocerSaveRecord">
    <vt:lpwstr>eyJoZGlkIjoiMjZlNTNjMWZiNmQ3Yzg0NDkzMjVhNTM5OTZjMWJmYTgiLCJ1c2VySWQiOiIzNDA5NzkzNTEifQ==</vt:lpwstr>
  </property>
</Properties>
</file>